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2C60" w14:textId="77777777" w:rsidR="0000763D" w:rsidRDefault="0000763D" w:rsidP="0000763D">
      <w:pPr>
        <w:pStyle w:val="BodyText"/>
        <w:spacing w:after="0"/>
        <w:ind w:firstLine="567"/>
        <w:jc w:val="right"/>
        <w:rPr>
          <w:rFonts w:ascii="GHEA Grapalat" w:hAnsi="GHEA Grapalat" w:cs="Sylfaen"/>
          <w:i/>
          <w:sz w:val="16"/>
        </w:rPr>
      </w:pPr>
      <w:r>
        <w:rPr>
          <w:rFonts w:ascii="GHEA Grapalat" w:hAnsi="GHEA Grapalat" w:cs="Sylfaen"/>
          <w:i/>
          <w:sz w:val="16"/>
        </w:rPr>
        <w:t>Հավելված N 11</w:t>
      </w:r>
    </w:p>
    <w:p w14:paraId="37A0162C" w14:textId="77777777" w:rsidR="0000763D" w:rsidRDefault="0000763D" w:rsidP="0000763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w:t>
      </w:r>
      <w:r>
        <w:rPr>
          <w:rFonts w:ascii="GHEA Grapalat" w:hAnsi="GHEA Grapalat" w:cs="Sylfaen"/>
          <w:i/>
          <w:sz w:val="16"/>
        </w:rPr>
        <w:t xml:space="preserve"> </w:t>
      </w:r>
      <w:r>
        <w:rPr>
          <w:rFonts w:ascii="GHEA Grapalat" w:hAnsi="GHEA Grapalat" w:cs="Sylfaen"/>
          <w:i/>
          <w:sz w:val="16"/>
          <w:lang w:val="hy-AM"/>
        </w:rPr>
        <w:t>-ի</w:t>
      </w:r>
    </w:p>
    <w:p w14:paraId="137F71C6" w14:textId="77777777" w:rsidR="0000763D" w:rsidRDefault="0000763D" w:rsidP="0000763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7B05E1B2" w14:textId="77777777" w:rsidR="0000763D" w:rsidRPr="00064ADD" w:rsidRDefault="0000763D" w:rsidP="0000763D">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2BB067FF" w14:textId="77777777" w:rsidR="0000763D" w:rsidRPr="00064ADD" w:rsidRDefault="0000763D" w:rsidP="0000763D">
      <w:pPr>
        <w:pStyle w:val="BodyTextIndent"/>
        <w:spacing w:line="240" w:lineRule="auto"/>
        <w:jc w:val="center"/>
        <w:rPr>
          <w:rFonts w:ascii="GHEA Grapalat" w:hAnsi="GHEA Grapalat"/>
          <w:i w:val="0"/>
          <w:lang w:val="af-ZA"/>
        </w:rPr>
      </w:pPr>
    </w:p>
    <w:p w14:paraId="54AC9887" w14:textId="77777777" w:rsidR="0000763D" w:rsidRDefault="0000763D" w:rsidP="0000763D">
      <w:pPr>
        <w:pStyle w:val="BodyTextIndent"/>
        <w:spacing w:line="240" w:lineRule="auto"/>
        <w:jc w:val="center"/>
        <w:rPr>
          <w:rFonts w:ascii="GHEA Grapalat" w:hAnsi="GHEA Grapalat"/>
          <w:i w:val="0"/>
          <w:lang w:val="af-ZA"/>
        </w:rPr>
      </w:pPr>
    </w:p>
    <w:p w14:paraId="2FE62044" w14:textId="77777777" w:rsidR="0000763D" w:rsidRDefault="0000763D" w:rsidP="0000763D">
      <w:pPr>
        <w:pStyle w:val="BodyTextIndent"/>
        <w:spacing w:line="240" w:lineRule="auto"/>
        <w:jc w:val="center"/>
        <w:rPr>
          <w:rFonts w:ascii="GHEA Grapalat" w:hAnsi="GHEA Grapalat"/>
          <w:i w:val="0"/>
          <w:lang w:val="af-ZA"/>
        </w:rPr>
      </w:pPr>
    </w:p>
    <w:p w14:paraId="66C4BA4A" w14:textId="77777777" w:rsidR="0000763D" w:rsidRPr="0000763D" w:rsidRDefault="0000763D" w:rsidP="0000763D">
      <w:pPr>
        <w:ind w:firstLine="720"/>
        <w:jc w:val="center"/>
        <w:rPr>
          <w:rFonts w:ascii="GHEA Grapalat" w:eastAsia="Calibri" w:hAnsi="GHEA Grapalat"/>
          <w:b/>
          <w:i/>
          <w:color w:val="FF0000"/>
          <w:lang w:val="af-ZA" w:eastAsia="x-none"/>
        </w:rPr>
      </w:pPr>
      <w:r w:rsidRPr="0000763D">
        <w:rPr>
          <w:rFonts w:ascii="GHEA Grapalat" w:eastAsia="Calibri" w:hAnsi="GHEA Grapalat"/>
          <w:b/>
          <w:i/>
          <w:color w:val="FF0000"/>
          <w:lang w:val="af-ZA" w:eastAsia="x-none"/>
        </w:rPr>
        <w:t>Գնման գործընթացը կազմակերպվում է &lt;&lt;Գնումների մասին&gt;&gt; ՀՀ օրենքի</w:t>
      </w:r>
    </w:p>
    <w:p w14:paraId="242B9AED" w14:textId="77777777" w:rsidR="0000763D" w:rsidRPr="0000763D" w:rsidRDefault="0000763D" w:rsidP="0000763D">
      <w:pPr>
        <w:ind w:firstLine="720"/>
        <w:jc w:val="center"/>
        <w:rPr>
          <w:rFonts w:ascii="GHEA Grapalat" w:eastAsia="Calibri" w:hAnsi="GHEA Grapalat"/>
          <w:b/>
          <w:i/>
          <w:color w:val="FF0000"/>
          <w:lang w:val="af-ZA" w:eastAsia="x-none"/>
        </w:rPr>
      </w:pPr>
      <w:r w:rsidRPr="0000763D">
        <w:rPr>
          <w:rFonts w:ascii="GHEA Grapalat" w:eastAsia="Calibri" w:hAnsi="GHEA Grapalat"/>
          <w:b/>
          <w:i/>
          <w:color w:val="FF0000"/>
          <w:lang w:val="af-ZA" w:eastAsia="x-none"/>
        </w:rPr>
        <w:t>15-րդ հոդվածի 6-րդ մասի 2-րդ կետի համաձայն</w:t>
      </w:r>
    </w:p>
    <w:p w14:paraId="0122AD1D" w14:textId="77777777" w:rsidR="0000763D" w:rsidRDefault="0000763D" w:rsidP="0000763D">
      <w:pPr>
        <w:pStyle w:val="BodyTextIndent"/>
        <w:spacing w:line="240" w:lineRule="auto"/>
        <w:jc w:val="center"/>
        <w:rPr>
          <w:rFonts w:ascii="GHEA Grapalat" w:hAnsi="GHEA Grapalat"/>
          <w:i w:val="0"/>
          <w:lang w:val="af-ZA"/>
        </w:rPr>
      </w:pPr>
    </w:p>
    <w:p w14:paraId="05BDB202" w14:textId="77777777" w:rsidR="0000763D" w:rsidRDefault="0000763D" w:rsidP="0000763D">
      <w:pPr>
        <w:pStyle w:val="BodyTextIndent"/>
        <w:spacing w:line="240" w:lineRule="auto"/>
        <w:jc w:val="center"/>
        <w:rPr>
          <w:rFonts w:ascii="GHEA Grapalat" w:hAnsi="GHEA Grapalat"/>
          <w:i w:val="0"/>
          <w:lang w:val="af-ZA"/>
        </w:rPr>
      </w:pPr>
    </w:p>
    <w:p w14:paraId="3A40A1F4" w14:textId="77777777" w:rsidR="0000763D" w:rsidRDefault="0000763D" w:rsidP="0000763D">
      <w:pPr>
        <w:pStyle w:val="BodyTextIndent"/>
        <w:spacing w:line="240" w:lineRule="auto"/>
        <w:jc w:val="center"/>
        <w:rPr>
          <w:rFonts w:ascii="GHEA Grapalat" w:hAnsi="GHEA Grapalat"/>
          <w:i w:val="0"/>
          <w:lang w:val="af-ZA"/>
        </w:rPr>
      </w:pPr>
    </w:p>
    <w:p w14:paraId="29925EB4" w14:textId="5962B182"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F47FAA7" w14:textId="4632F5D6" w:rsidR="0000763D" w:rsidRPr="00064ADD" w:rsidRDefault="0000763D" w:rsidP="0000763D">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3767BBA6" w14:textId="77777777" w:rsidR="0000763D" w:rsidRPr="00064ADD" w:rsidRDefault="0000763D" w:rsidP="0000763D">
      <w:pPr>
        <w:pStyle w:val="BodyTextIndent"/>
        <w:spacing w:line="240" w:lineRule="auto"/>
        <w:jc w:val="center"/>
        <w:rPr>
          <w:rFonts w:ascii="GHEA Grapalat" w:hAnsi="GHEA Grapalat"/>
          <w:i w:val="0"/>
          <w:lang w:val="af-ZA"/>
        </w:rPr>
      </w:pPr>
    </w:p>
    <w:p w14:paraId="2196A733" w14:textId="77777777"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2B99057A" w14:textId="3869C9B6"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25</w:t>
      </w:r>
      <w:r w:rsidRPr="00064ADD">
        <w:rPr>
          <w:rFonts w:ascii="GHEA Grapalat" w:hAnsi="GHEA Grapalat"/>
          <w:i w:val="0"/>
          <w:lang w:val="af-ZA"/>
        </w:rPr>
        <w:t xml:space="preserve"> թվականի </w:t>
      </w:r>
      <w:r w:rsidRPr="00093993">
        <w:rPr>
          <w:rFonts w:ascii="GHEA Grapalat" w:hAnsi="GHEA Grapalat"/>
          <w:i w:val="0"/>
          <w:lang w:val="af-ZA"/>
        </w:rPr>
        <w:t>«</w:t>
      </w:r>
      <w:r w:rsidR="00093993" w:rsidRPr="00093993">
        <w:rPr>
          <w:rFonts w:ascii="GHEA Grapalat" w:hAnsi="GHEA Grapalat"/>
          <w:i w:val="0"/>
          <w:lang w:val="af-ZA"/>
        </w:rPr>
        <w:t>դեկտեմբեր</w:t>
      </w:r>
      <w:r w:rsidRPr="00093993">
        <w:rPr>
          <w:rFonts w:ascii="GHEA Grapalat" w:hAnsi="GHEA Grapalat"/>
          <w:i w:val="0"/>
          <w:lang w:val="af-ZA"/>
        </w:rPr>
        <w:t>»  «</w:t>
      </w:r>
      <w:r w:rsidR="00093993" w:rsidRPr="00093993">
        <w:rPr>
          <w:rFonts w:ascii="GHEA Grapalat" w:hAnsi="GHEA Grapalat"/>
          <w:i w:val="0"/>
          <w:lang w:val="af-ZA"/>
        </w:rPr>
        <w:t>8</w:t>
      </w:r>
      <w:r w:rsidRPr="00093993">
        <w:rPr>
          <w:rFonts w:ascii="GHEA Grapalat" w:hAnsi="GHEA Grapalat"/>
          <w:i w:val="0"/>
          <w:lang w:val="af-ZA"/>
        </w:rPr>
        <w:t>» «</w:t>
      </w:r>
      <w:r>
        <w:rPr>
          <w:rFonts w:ascii="GHEA Grapalat" w:hAnsi="GHEA Grapalat"/>
          <w:i w:val="0"/>
          <w:lang w:val="hy-AM"/>
        </w:rPr>
        <w:t>թիվ 1</w:t>
      </w:r>
      <w:r w:rsidRPr="00064ADD">
        <w:rPr>
          <w:rFonts w:ascii="GHEA Grapalat" w:hAnsi="GHEA Grapalat"/>
          <w:i w:val="0"/>
          <w:lang w:val="af-ZA"/>
        </w:rPr>
        <w:t xml:space="preserve">» որոշմամբ </w:t>
      </w:r>
    </w:p>
    <w:p w14:paraId="2873EAC5" w14:textId="77777777" w:rsidR="0000763D" w:rsidRPr="00064ADD" w:rsidRDefault="0000763D" w:rsidP="0000763D">
      <w:pPr>
        <w:pStyle w:val="BodyTextIndent"/>
        <w:spacing w:line="240" w:lineRule="auto"/>
        <w:jc w:val="center"/>
        <w:rPr>
          <w:rFonts w:ascii="GHEA Grapalat" w:hAnsi="GHEA Grapalat"/>
          <w:i w:val="0"/>
          <w:lang w:val="af-ZA"/>
        </w:rPr>
      </w:pPr>
    </w:p>
    <w:p w14:paraId="02024C0E" w14:textId="60CCA71C"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ՀՊՏՀ-ԳՀԾՁԲ-26/</w:t>
      </w:r>
      <w:r w:rsidR="00093993">
        <w:rPr>
          <w:rFonts w:ascii="GHEA Grapalat" w:hAnsi="GHEA Grapalat"/>
          <w:i w:val="0"/>
          <w:lang w:val="af-ZA"/>
        </w:rPr>
        <w:t>ՀԱՊԾ</w:t>
      </w:r>
      <w:r>
        <w:rPr>
          <w:rFonts w:ascii="GHEA Grapalat" w:hAnsi="GHEA Grapalat"/>
          <w:i w:val="0"/>
          <w:lang w:val="af-ZA"/>
        </w:rPr>
        <w:t>-1</w:t>
      </w:r>
      <w:r w:rsidRPr="00064ADD">
        <w:rPr>
          <w:rFonts w:ascii="GHEA Grapalat" w:hAnsi="GHEA Grapalat"/>
          <w:i w:val="0"/>
          <w:u w:val="single"/>
          <w:lang w:val="af-ZA"/>
        </w:rPr>
        <w:t xml:space="preserve">       </w:t>
      </w:r>
    </w:p>
    <w:p w14:paraId="2D2C6950" w14:textId="735CBA27" w:rsidR="0000763D" w:rsidRDefault="0000763D" w:rsidP="0000763D">
      <w:pPr>
        <w:pStyle w:val="BodyTextIndent"/>
        <w:spacing w:line="240" w:lineRule="auto"/>
        <w:rPr>
          <w:rFonts w:ascii="GHEA Grapalat" w:hAnsi="GHEA Grapalat"/>
          <w:i w:val="0"/>
          <w:lang w:val="af-ZA"/>
        </w:rPr>
      </w:pPr>
    </w:p>
    <w:p w14:paraId="475E5398" w14:textId="77777777" w:rsidR="00C94FE7" w:rsidRPr="00064ADD" w:rsidRDefault="00C94FE7" w:rsidP="0000763D">
      <w:pPr>
        <w:pStyle w:val="BodyTextIndent"/>
        <w:spacing w:line="240" w:lineRule="auto"/>
        <w:rPr>
          <w:rFonts w:ascii="GHEA Grapalat" w:hAnsi="GHEA Grapalat"/>
          <w:i w:val="0"/>
          <w:lang w:val="af-ZA"/>
        </w:rPr>
      </w:pPr>
    </w:p>
    <w:p w14:paraId="7CD960BC" w14:textId="4628E624" w:rsidR="0000763D" w:rsidRPr="00064ADD" w:rsidRDefault="00C94FE7" w:rsidP="00C94FE7">
      <w:pPr>
        <w:pStyle w:val="BodyTextIndent"/>
        <w:spacing w:line="240" w:lineRule="auto"/>
        <w:ind w:firstLine="630"/>
        <w:rPr>
          <w:rFonts w:ascii="GHEA Grapalat" w:hAnsi="GHEA Grapalat"/>
          <w:i w:val="0"/>
          <w:lang w:val="af-ZA"/>
        </w:rPr>
      </w:pPr>
      <w:r>
        <w:rPr>
          <w:rFonts w:ascii="GHEA Grapalat" w:hAnsi="GHEA Grapalat"/>
          <w:i w:val="0"/>
          <w:lang w:val="hy-AM"/>
        </w:rPr>
        <w:t xml:space="preserve">  </w:t>
      </w:r>
      <w:r w:rsidR="0000763D" w:rsidRPr="00064ADD">
        <w:rPr>
          <w:rFonts w:ascii="GHEA Grapalat" w:hAnsi="GHEA Grapalat"/>
          <w:i w:val="0"/>
          <w:lang w:val="af-ZA"/>
        </w:rPr>
        <w:t xml:space="preserve">Պատվիրատուն` </w:t>
      </w:r>
      <w:bookmarkStart w:id="0" w:name="_Hlk215050162"/>
      <w:r w:rsidR="0000763D" w:rsidRPr="00C94FE7">
        <w:rPr>
          <w:rFonts w:ascii="GHEA Grapalat" w:hAnsi="GHEA Grapalat"/>
          <w:i w:val="0"/>
          <w:lang w:val="af-ZA"/>
        </w:rPr>
        <w:t>«Հայաստանի պետական տնտեսագիտական համալսարան » ՊՈԱԿ-ը</w:t>
      </w:r>
      <w:bookmarkEnd w:id="0"/>
      <w:r w:rsidR="0000763D" w:rsidRPr="00064ADD">
        <w:rPr>
          <w:rFonts w:ascii="GHEA Grapalat" w:hAnsi="GHEA Grapalat"/>
          <w:i w:val="0"/>
          <w:lang w:val="af-ZA"/>
        </w:rPr>
        <w:t>, որը գտնվում է</w:t>
      </w:r>
      <w:r w:rsidRPr="00C94FE7">
        <w:rPr>
          <w:rFonts w:ascii="GHEA Grapalat" w:hAnsi="GHEA Grapalat"/>
          <w:i w:val="0"/>
          <w:lang w:val="af-ZA"/>
        </w:rPr>
        <w:t xml:space="preserve"> ք</w:t>
      </w:r>
      <w:r w:rsidRPr="00C94FE7">
        <w:rPr>
          <w:rFonts w:ascii="Cambria Math" w:hAnsi="Cambria Math" w:cs="Cambria Math"/>
          <w:i w:val="0"/>
          <w:lang w:val="af-ZA"/>
        </w:rPr>
        <w:t>․</w:t>
      </w:r>
      <w:r w:rsidRPr="00C94FE7">
        <w:rPr>
          <w:rFonts w:ascii="GHEA Grapalat" w:hAnsi="GHEA Grapalat"/>
          <w:i w:val="0"/>
          <w:lang w:val="af-ZA"/>
        </w:rPr>
        <w:t xml:space="preserve"> </w:t>
      </w:r>
      <w:r>
        <w:rPr>
          <w:rFonts w:ascii="GHEA Grapalat" w:hAnsi="GHEA Grapalat"/>
          <w:i w:val="0"/>
          <w:lang w:val="hy-AM"/>
        </w:rPr>
        <w:t>Ե</w:t>
      </w:r>
      <w:r w:rsidRPr="00C94FE7">
        <w:rPr>
          <w:rFonts w:ascii="GHEA Grapalat" w:hAnsi="GHEA Grapalat" w:cs="GHEA Grapalat"/>
          <w:i w:val="0"/>
          <w:lang w:val="af-ZA"/>
        </w:rPr>
        <w:t>րևան</w:t>
      </w:r>
      <w:r w:rsidRPr="00C94FE7">
        <w:rPr>
          <w:rFonts w:ascii="GHEA Grapalat" w:hAnsi="GHEA Grapalat"/>
          <w:i w:val="0"/>
          <w:lang w:val="af-ZA"/>
        </w:rPr>
        <w:t>, Մ</w:t>
      </w:r>
      <w:r w:rsidRPr="00C94FE7">
        <w:rPr>
          <w:rFonts w:ascii="Cambria Math" w:hAnsi="Cambria Math" w:cs="Cambria Math"/>
          <w:i w:val="0"/>
          <w:lang w:val="af-ZA"/>
        </w:rPr>
        <w:t>․</w:t>
      </w:r>
      <w:r w:rsidRPr="00C94FE7">
        <w:rPr>
          <w:rFonts w:ascii="GHEA Grapalat" w:hAnsi="GHEA Grapalat"/>
          <w:i w:val="0"/>
          <w:lang w:val="af-ZA"/>
        </w:rPr>
        <w:t xml:space="preserve"> Նալբանդյան 128</w:t>
      </w:r>
      <w:r w:rsidR="0000763D" w:rsidRPr="00064ADD">
        <w:rPr>
          <w:rFonts w:ascii="GHEA Grapalat" w:hAnsi="GHEA Grapalat"/>
          <w:i w:val="0"/>
          <w:lang w:val="af-ZA"/>
        </w:rPr>
        <w:t xml:space="preserve"> հասցեում,</w:t>
      </w:r>
      <w:r w:rsidRPr="00C94FE7">
        <w:rPr>
          <w:rFonts w:ascii="GHEA Grapalat" w:hAnsi="GHEA Grapalat"/>
          <w:i w:val="0"/>
          <w:lang w:val="af-ZA"/>
        </w:rPr>
        <w:t xml:space="preserve"> </w:t>
      </w:r>
      <w:r w:rsidR="0000763D" w:rsidRPr="00064ADD">
        <w:rPr>
          <w:rFonts w:ascii="GHEA Grapalat" w:hAnsi="GHEA Grapalat"/>
          <w:i w:val="0"/>
          <w:lang w:val="af-ZA"/>
        </w:rPr>
        <w:t xml:space="preserve">հայտարարում է </w:t>
      </w:r>
      <w:r>
        <w:rPr>
          <w:rFonts w:ascii="GHEA Grapalat" w:hAnsi="GHEA Grapalat"/>
          <w:i w:val="0"/>
          <w:lang w:val="hy-AM"/>
        </w:rPr>
        <w:t>գնանաշման հարցում</w:t>
      </w:r>
      <w:r w:rsidR="0000763D" w:rsidRPr="00064ADD">
        <w:rPr>
          <w:rFonts w:ascii="GHEA Grapalat" w:hAnsi="GHEA Grapalat"/>
          <w:i w:val="0"/>
          <w:lang w:val="af-ZA"/>
        </w:rPr>
        <w:t>, որն իրականացվում է մեկ փուլով:</w:t>
      </w:r>
    </w:p>
    <w:p w14:paraId="3A610262" w14:textId="069FC69D" w:rsidR="0000763D" w:rsidRPr="00064ADD" w:rsidRDefault="0000763D" w:rsidP="0000763D">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00093993" w:rsidRPr="00093993">
        <w:rPr>
          <w:rFonts w:ascii="GHEA Grapalat" w:hAnsi="GHEA Grapalat"/>
          <w:b/>
          <w:bCs/>
          <w:iCs/>
          <w:lang w:val="af-ZA"/>
        </w:rPr>
        <w:t>Հանրային անվտանգության պաշտպանության ծառայություններ</w:t>
      </w:r>
      <w:r w:rsidR="00093993">
        <w:rPr>
          <w:rFonts w:ascii="GHEA Grapalat" w:hAnsi="GHEA Grapalat"/>
          <w:b/>
          <w:bCs/>
          <w:iCs/>
          <w:lang w:val="af-ZA"/>
        </w:rPr>
        <w:t xml:space="preserve"> </w:t>
      </w:r>
      <w:r w:rsidRPr="00064ADD">
        <w:rPr>
          <w:rFonts w:ascii="GHEA Grapalat" w:hAnsi="GHEA Grapalat"/>
          <w:i w:val="0"/>
          <w:lang w:val="af-ZA"/>
        </w:rPr>
        <w:t xml:space="preserve">մատուցման պայմանագիր (այսուհետ` պայմանագիր)։ </w:t>
      </w:r>
    </w:p>
    <w:p w14:paraId="7EA00621" w14:textId="29CEBE21" w:rsidR="0000763D" w:rsidRPr="00064ADD" w:rsidRDefault="0000763D" w:rsidP="0000763D">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C182EBA" w14:textId="77777777" w:rsidR="0000763D" w:rsidRPr="00064ADD" w:rsidRDefault="0000763D" w:rsidP="0000763D">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C57076" w14:textId="77777777" w:rsidR="0000763D" w:rsidRPr="00064ADD" w:rsidRDefault="0000763D" w:rsidP="0000763D">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E4A55C9" w14:textId="77777777" w:rsidR="0000763D" w:rsidRPr="00064ADD" w:rsidRDefault="0000763D" w:rsidP="0000763D">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63147CC" w14:textId="5C0E9273" w:rsidR="0000763D" w:rsidRPr="00064ADD" w:rsidRDefault="0000763D" w:rsidP="0000763D">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94FE7" w:rsidRPr="00C94FE7">
        <w:rPr>
          <w:rFonts w:ascii="GHEA Grapalat" w:hAnsi="GHEA Grapalat"/>
          <w:i w:val="0"/>
          <w:lang w:val="af-ZA"/>
        </w:rPr>
        <w:t xml:space="preserve"> ք</w:t>
      </w:r>
      <w:r w:rsidR="00C94FE7" w:rsidRPr="00C94FE7">
        <w:rPr>
          <w:rFonts w:ascii="Cambria Math" w:hAnsi="Cambria Math" w:cs="Cambria Math"/>
          <w:i w:val="0"/>
          <w:lang w:val="af-ZA"/>
        </w:rPr>
        <w:t>․</w:t>
      </w:r>
      <w:r w:rsidR="00C94FE7" w:rsidRPr="00C94FE7">
        <w:rPr>
          <w:rFonts w:ascii="GHEA Grapalat" w:hAnsi="GHEA Grapalat"/>
          <w:i w:val="0"/>
          <w:lang w:val="af-ZA"/>
        </w:rPr>
        <w:t xml:space="preserve"> </w:t>
      </w:r>
      <w:r w:rsidR="00C94FE7" w:rsidRPr="00C94FE7">
        <w:rPr>
          <w:rFonts w:ascii="GHEA Grapalat" w:hAnsi="GHEA Grapalat" w:cs="GHEA Grapalat"/>
          <w:i w:val="0"/>
          <w:lang w:val="af-ZA"/>
        </w:rPr>
        <w:t>Երևան</w:t>
      </w:r>
      <w:r w:rsidR="00C94FE7" w:rsidRPr="00C94FE7">
        <w:rPr>
          <w:rFonts w:ascii="GHEA Grapalat" w:hAnsi="GHEA Grapalat"/>
          <w:i w:val="0"/>
          <w:lang w:val="af-ZA"/>
        </w:rPr>
        <w:t>, Մ</w:t>
      </w:r>
      <w:r w:rsidR="00C94FE7" w:rsidRPr="00C94FE7">
        <w:rPr>
          <w:rFonts w:ascii="Cambria Math" w:hAnsi="Cambria Math" w:cs="Cambria Math"/>
          <w:i w:val="0"/>
          <w:lang w:val="af-ZA"/>
        </w:rPr>
        <w:t>․</w:t>
      </w:r>
      <w:r w:rsidR="00C94FE7" w:rsidRPr="00C94FE7">
        <w:rPr>
          <w:rFonts w:ascii="GHEA Grapalat" w:hAnsi="GHEA Grapalat"/>
          <w:i w:val="0"/>
          <w:lang w:val="af-ZA"/>
        </w:rPr>
        <w:t xml:space="preserve"> </w:t>
      </w:r>
      <w:r w:rsidR="00C94FE7" w:rsidRPr="00C94FE7">
        <w:rPr>
          <w:rFonts w:ascii="GHEA Grapalat" w:hAnsi="GHEA Grapalat" w:cs="GHEA Grapalat"/>
          <w:i w:val="0"/>
          <w:lang w:val="af-ZA"/>
        </w:rPr>
        <w:t>Նալբանդյան</w:t>
      </w:r>
      <w:r w:rsidR="00C94FE7" w:rsidRPr="00C94FE7">
        <w:rPr>
          <w:rFonts w:ascii="GHEA Grapalat" w:hAnsi="GHEA Grapalat"/>
          <w:i w:val="0"/>
          <w:lang w:val="af-ZA"/>
        </w:rPr>
        <w:t xml:space="preserve"> 128 </w:t>
      </w:r>
      <w:r w:rsidR="00C94FE7" w:rsidRPr="00C94FE7">
        <w:rPr>
          <w:rFonts w:ascii="GHEA Grapalat" w:hAnsi="GHEA Grapalat" w:cs="GHEA Grapalat"/>
          <w:i w:val="0"/>
          <w:lang w:val="af-ZA"/>
        </w:rPr>
        <w:t>գլխավոր</w:t>
      </w:r>
      <w:r w:rsidR="00C94FE7" w:rsidRPr="00C94FE7">
        <w:rPr>
          <w:rFonts w:ascii="GHEA Grapalat" w:hAnsi="GHEA Grapalat"/>
          <w:i w:val="0"/>
          <w:lang w:val="af-ZA"/>
        </w:rPr>
        <w:t xml:space="preserve"> </w:t>
      </w:r>
      <w:r w:rsidR="00C94FE7" w:rsidRPr="00C94FE7">
        <w:rPr>
          <w:rFonts w:ascii="GHEA Grapalat" w:hAnsi="GHEA Grapalat" w:cs="GHEA Grapalat"/>
          <w:i w:val="0"/>
          <w:lang w:val="af-ZA"/>
        </w:rPr>
        <w:t>մասնաշ</w:t>
      </w:r>
      <w:r w:rsidR="00C94FE7" w:rsidRPr="00C94FE7">
        <w:rPr>
          <w:rFonts w:ascii="GHEA Grapalat" w:hAnsi="GHEA Grapalat"/>
          <w:i w:val="0"/>
          <w:lang w:val="af-ZA"/>
        </w:rPr>
        <w:t>ենք 5-րդ հարկ 501 սենյակ</w:t>
      </w:r>
      <w:r w:rsidRPr="00064ADD">
        <w:rPr>
          <w:rFonts w:ascii="GHEA Grapalat" w:hAnsi="GHEA Grapalat"/>
          <w:i w:val="0"/>
          <w:lang w:val="af-ZA"/>
        </w:rPr>
        <w:t xml:space="preserve"> հասցեով,</w:t>
      </w:r>
      <w:r w:rsidR="00C94FE7" w:rsidRPr="00C94FE7">
        <w:rPr>
          <w:rFonts w:ascii="GHEA Grapalat" w:hAnsi="GHEA Grapalat"/>
          <w:i w:val="0"/>
          <w:lang w:val="af-ZA"/>
        </w:rPr>
        <w:t xml:space="preserve"> </w:t>
      </w:r>
      <w:r w:rsidRPr="00064ADD">
        <w:rPr>
          <w:rFonts w:ascii="GHEA Grapalat" w:hAnsi="GHEA Grapalat"/>
          <w:i w:val="0"/>
          <w:lang w:val="af-ZA"/>
        </w:rPr>
        <w:t>փաստաթղթային ձևով մինչև սույն հայտարարության հրապարակման օրվանից հաշված</w:t>
      </w:r>
      <w:r w:rsidR="00C94FE7" w:rsidRPr="00C94FE7">
        <w:rPr>
          <w:rFonts w:ascii="GHEA Grapalat" w:hAnsi="GHEA Grapalat"/>
          <w:i w:val="0"/>
          <w:lang w:val="af-ZA"/>
        </w:rPr>
        <w:t xml:space="preserve"> 7</w:t>
      </w:r>
      <w:r w:rsidRPr="00064ADD">
        <w:rPr>
          <w:rFonts w:ascii="GHEA Grapalat" w:hAnsi="GHEA Grapalat"/>
          <w:i w:val="0"/>
          <w:lang w:val="af-ZA"/>
        </w:rPr>
        <w:t xml:space="preserve">-րդ օրվա ժամը </w:t>
      </w:r>
      <w:r w:rsidR="00C94FE7" w:rsidRPr="00C94FE7">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2B9C0BDE" w14:textId="4A138547" w:rsidR="0000763D" w:rsidRPr="00C94FE7" w:rsidRDefault="0000763D" w:rsidP="0000763D">
      <w:pPr>
        <w:pStyle w:val="BodyTextIndent"/>
        <w:spacing w:line="240" w:lineRule="auto"/>
        <w:ind w:firstLine="708"/>
        <w:rPr>
          <w:rFonts w:ascii="GHEA Grapalat" w:hAnsi="GHEA Grapalat"/>
          <w:b/>
          <w:bCs/>
          <w:i w:val="0"/>
          <w:color w:val="FF0000"/>
          <w:lang w:val="af-ZA"/>
        </w:rPr>
      </w:pPr>
      <w:r w:rsidRPr="00093993">
        <w:rPr>
          <w:rFonts w:ascii="GHEA Grapalat" w:hAnsi="GHEA Grapalat"/>
          <w:b/>
          <w:bCs/>
          <w:i w:val="0"/>
          <w:color w:val="FF0000"/>
          <w:lang w:val="af-ZA"/>
        </w:rPr>
        <w:t xml:space="preserve">Հայտերի բացումը տեղի կունենա </w:t>
      </w:r>
      <w:r w:rsidR="00C94FE7" w:rsidRPr="00093993">
        <w:rPr>
          <w:rFonts w:ascii="GHEA Grapalat" w:hAnsi="GHEA Grapalat"/>
          <w:b/>
          <w:bCs/>
          <w:i w:val="0"/>
          <w:color w:val="FF0000"/>
          <w:lang w:val="af-ZA"/>
        </w:rPr>
        <w:t>ք</w:t>
      </w:r>
      <w:r w:rsidR="00C94FE7" w:rsidRPr="00093993">
        <w:rPr>
          <w:rFonts w:ascii="Cambria Math" w:hAnsi="Cambria Math" w:cs="Cambria Math"/>
          <w:b/>
          <w:bCs/>
          <w:i w:val="0"/>
          <w:color w:val="FF0000"/>
          <w:lang w:val="af-ZA"/>
        </w:rPr>
        <w:t>․</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Երևան</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Մ</w:t>
      </w:r>
      <w:r w:rsidR="00C94FE7" w:rsidRPr="00093993">
        <w:rPr>
          <w:rFonts w:ascii="Cambria Math" w:hAnsi="Cambria Math" w:cs="Cambria Math"/>
          <w:b/>
          <w:bCs/>
          <w:i w:val="0"/>
          <w:color w:val="FF0000"/>
          <w:lang w:val="af-ZA"/>
        </w:rPr>
        <w:t>․</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Նալբանդյան</w:t>
      </w:r>
      <w:r w:rsidR="00C94FE7" w:rsidRPr="00093993">
        <w:rPr>
          <w:rFonts w:ascii="GHEA Grapalat" w:hAnsi="GHEA Grapalat"/>
          <w:b/>
          <w:bCs/>
          <w:i w:val="0"/>
          <w:color w:val="FF0000"/>
          <w:lang w:val="af-ZA"/>
        </w:rPr>
        <w:t xml:space="preserve"> 128</w:t>
      </w:r>
      <w:r w:rsidR="00C94FE7" w:rsidRPr="00093993">
        <w:rPr>
          <w:rFonts w:ascii="GHEA Grapalat" w:hAnsi="GHEA Grapalat"/>
          <w:b/>
          <w:bCs/>
          <w:i w:val="0"/>
          <w:color w:val="FF0000"/>
          <w:lang w:val="hy-AM"/>
        </w:rPr>
        <w:t>,</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գ</w:t>
      </w:r>
      <w:r w:rsidR="00C94FE7" w:rsidRPr="00093993">
        <w:rPr>
          <w:rFonts w:ascii="GHEA Grapalat" w:hAnsi="GHEA Grapalat"/>
          <w:b/>
          <w:bCs/>
          <w:i w:val="0"/>
          <w:color w:val="FF0000"/>
          <w:lang w:val="af-ZA"/>
        </w:rPr>
        <w:t>լխավոր մասնաշենք</w:t>
      </w:r>
      <w:r w:rsidR="00C94FE7" w:rsidRPr="00093993">
        <w:rPr>
          <w:rFonts w:ascii="GHEA Grapalat" w:hAnsi="GHEA Grapalat"/>
          <w:b/>
          <w:bCs/>
          <w:i w:val="0"/>
          <w:color w:val="FF0000"/>
          <w:lang w:val="hy-AM"/>
        </w:rPr>
        <w:t>,</w:t>
      </w:r>
      <w:r w:rsidR="00C94FE7" w:rsidRPr="00093993">
        <w:rPr>
          <w:rFonts w:ascii="GHEA Grapalat" w:hAnsi="GHEA Grapalat"/>
          <w:b/>
          <w:bCs/>
          <w:i w:val="0"/>
          <w:color w:val="FF0000"/>
          <w:lang w:val="af-ZA"/>
        </w:rPr>
        <w:t xml:space="preserve"> 5-րդ հարկ</w:t>
      </w:r>
      <w:r w:rsidR="00C94FE7" w:rsidRPr="00093993">
        <w:rPr>
          <w:rFonts w:ascii="GHEA Grapalat" w:hAnsi="GHEA Grapalat"/>
          <w:b/>
          <w:bCs/>
          <w:i w:val="0"/>
          <w:color w:val="FF0000"/>
          <w:lang w:val="hy-AM"/>
        </w:rPr>
        <w:t>,</w:t>
      </w:r>
      <w:r w:rsidR="00C94FE7" w:rsidRPr="00093993">
        <w:rPr>
          <w:rFonts w:ascii="GHEA Grapalat" w:hAnsi="GHEA Grapalat"/>
          <w:b/>
          <w:bCs/>
          <w:i w:val="0"/>
          <w:color w:val="FF0000"/>
          <w:lang w:val="af-ZA"/>
        </w:rPr>
        <w:t xml:space="preserve"> 501 սենյակ </w:t>
      </w:r>
      <w:r w:rsidRPr="00093993">
        <w:rPr>
          <w:rFonts w:ascii="GHEA Grapalat" w:hAnsi="GHEA Grapalat"/>
          <w:b/>
          <w:bCs/>
          <w:i w:val="0"/>
          <w:color w:val="FF0000"/>
          <w:lang w:val="af-ZA"/>
        </w:rPr>
        <w:t xml:space="preserve">հասցեում,  </w:t>
      </w:r>
      <w:r w:rsidR="00C94FE7" w:rsidRPr="00093993">
        <w:rPr>
          <w:rFonts w:ascii="GHEA Grapalat" w:hAnsi="GHEA Grapalat"/>
          <w:b/>
          <w:bCs/>
          <w:i w:val="0"/>
          <w:color w:val="FF0000"/>
          <w:lang w:val="hy-AM"/>
        </w:rPr>
        <w:t xml:space="preserve">2025 թվականի դեկտենբերի </w:t>
      </w:r>
      <w:r w:rsidRPr="00093993">
        <w:rPr>
          <w:rFonts w:ascii="GHEA Grapalat" w:hAnsi="GHEA Grapalat"/>
          <w:b/>
          <w:bCs/>
          <w:i w:val="0"/>
          <w:color w:val="FF0000"/>
          <w:lang w:val="af-ZA"/>
        </w:rPr>
        <w:t xml:space="preserve"> </w:t>
      </w:r>
      <w:r w:rsidR="00093993" w:rsidRPr="00093993">
        <w:rPr>
          <w:rFonts w:ascii="GHEA Grapalat" w:hAnsi="GHEA Grapalat"/>
          <w:b/>
          <w:bCs/>
          <w:i w:val="0"/>
          <w:color w:val="FF0000"/>
          <w:lang w:val="hy-AM"/>
        </w:rPr>
        <w:t>1</w:t>
      </w:r>
      <w:r w:rsidR="0069456C">
        <w:rPr>
          <w:rFonts w:ascii="GHEA Grapalat" w:hAnsi="GHEA Grapalat"/>
          <w:b/>
          <w:bCs/>
          <w:i w:val="0"/>
          <w:color w:val="FF0000"/>
          <w:lang w:val="hy-AM"/>
        </w:rPr>
        <w:t>8</w:t>
      </w:r>
      <w:r w:rsidRPr="00093993">
        <w:rPr>
          <w:rFonts w:ascii="GHEA Grapalat" w:hAnsi="GHEA Grapalat"/>
          <w:b/>
          <w:bCs/>
          <w:i w:val="0"/>
          <w:color w:val="FF0000"/>
          <w:lang w:val="af-ZA"/>
        </w:rPr>
        <w:t xml:space="preserve">-ին ժամը  </w:t>
      </w:r>
      <w:r w:rsidR="00C94FE7" w:rsidRPr="00093993">
        <w:rPr>
          <w:rFonts w:ascii="GHEA Grapalat" w:hAnsi="GHEA Grapalat"/>
          <w:b/>
          <w:bCs/>
          <w:i w:val="0"/>
          <w:color w:val="FF0000"/>
          <w:lang w:val="hy-AM"/>
        </w:rPr>
        <w:t>1</w:t>
      </w:r>
      <w:r w:rsidR="00093993" w:rsidRPr="00093993">
        <w:rPr>
          <w:rFonts w:ascii="GHEA Grapalat" w:hAnsi="GHEA Grapalat"/>
          <w:b/>
          <w:bCs/>
          <w:i w:val="0"/>
          <w:color w:val="FF0000"/>
          <w:lang w:val="hy-AM"/>
        </w:rPr>
        <w:t>2</w:t>
      </w:r>
      <w:r w:rsidR="00C94FE7" w:rsidRPr="00093993">
        <w:rPr>
          <w:rFonts w:ascii="GHEA Grapalat" w:hAnsi="GHEA Grapalat"/>
          <w:b/>
          <w:bCs/>
          <w:i w:val="0"/>
          <w:color w:val="FF0000"/>
          <w:lang w:val="hy-AM"/>
        </w:rPr>
        <w:t>։00</w:t>
      </w:r>
      <w:r w:rsidRPr="00093993">
        <w:rPr>
          <w:rFonts w:ascii="GHEA Grapalat" w:hAnsi="GHEA Grapalat"/>
          <w:b/>
          <w:bCs/>
          <w:i w:val="0"/>
          <w:color w:val="FF0000"/>
          <w:lang w:val="af-ZA"/>
        </w:rPr>
        <w:t>-ին։</w:t>
      </w:r>
      <w:r w:rsidRPr="00C94FE7">
        <w:rPr>
          <w:rFonts w:ascii="GHEA Grapalat" w:hAnsi="GHEA Grapalat"/>
          <w:b/>
          <w:bCs/>
          <w:i w:val="0"/>
          <w:color w:val="FF0000"/>
          <w:lang w:val="af-ZA"/>
        </w:rPr>
        <w:t xml:space="preserve">   </w:t>
      </w:r>
    </w:p>
    <w:p w14:paraId="1C800450" w14:textId="77777777" w:rsidR="0000763D" w:rsidRPr="00064ADD" w:rsidRDefault="0000763D" w:rsidP="0000763D">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6324188" w14:textId="77777777" w:rsidR="0000763D" w:rsidRPr="00064ADD" w:rsidRDefault="0000763D" w:rsidP="0000763D">
      <w:pPr>
        <w:pStyle w:val="BodyTextIndent"/>
        <w:spacing w:line="240" w:lineRule="auto"/>
        <w:rPr>
          <w:rFonts w:ascii="GHEA Grapalat" w:hAnsi="GHEA Grapalat"/>
          <w:i w:val="0"/>
          <w:lang w:val="hy-AM"/>
        </w:rPr>
      </w:pPr>
    </w:p>
    <w:p w14:paraId="519532FC" w14:textId="671821EB" w:rsidR="0000763D" w:rsidRDefault="0000763D" w:rsidP="00C94FE7">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C94FE7">
        <w:rPr>
          <w:rFonts w:ascii="GHEA Grapalat" w:hAnsi="GHEA Grapalat"/>
          <w:i w:val="0"/>
          <w:lang w:val="hy-AM"/>
        </w:rPr>
        <w:t xml:space="preserve"> </w:t>
      </w:r>
      <w:r w:rsidR="00093993">
        <w:rPr>
          <w:rFonts w:ascii="GHEA Grapalat" w:hAnsi="GHEA Grapalat"/>
          <w:i w:val="0"/>
          <w:lang w:val="hy-AM"/>
        </w:rPr>
        <w:t>Նորայր Վարդանյանին</w:t>
      </w:r>
      <w:r w:rsidR="00C94FE7">
        <w:rPr>
          <w:rFonts w:ascii="GHEA Grapalat" w:hAnsi="GHEA Grapalat"/>
          <w:i w:val="0"/>
          <w:lang w:val="hy-AM"/>
        </w:rPr>
        <w:t>։</w:t>
      </w:r>
    </w:p>
    <w:p w14:paraId="69A99373" w14:textId="77777777" w:rsidR="00C94FE7" w:rsidRPr="00064ADD" w:rsidRDefault="00C94FE7" w:rsidP="00C94FE7">
      <w:pPr>
        <w:pStyle w:val="BodyTextIndent"/>
        <w:spacing w:line="240" w:lineRule="auto"/>
        <w:rPr>
          <w:rFonts w:ascii="GHEA Grapalat" w:hAnsi="GHEA Grapalat"/>
          <w:i w:val="0"/>
          <w:lang w:val="af-ZA"/>
        </w:rPr>
      </w:pPr>
    </w:p>
    <w:p w14:paraId="5331FF88" w14:textId="50E6ED85" w:rsidR="00C94FE7" w:rsidRDefault="0000763D" w:rsidP="00C94FE7">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Հեռախոս</w:t>
      </w:r>
      <w:r w:rsidR="00C94FE7" w:rsidRPr="00C94FE7">
        <w:rPr>
          <w:rFonts w:ascii="GHEA Grapalat" w:hAnsi="GHEA Grapalat"/>
          <w:b/>
          <w:bCs/>
          <w:i w:val="0"/>
          <w:lang w:val="hy-AM"/>
        </w:rPr>
        <w:t xml:space="preserve"> 010-593-483</w:t>
      </w:r>
    </w:p>
    <w:p w14:paraId="1E085E0D" w14:textId="423054CC" w:rsidR="0000763D" w:rsidRPr="00C94FE7" w:rsidRDefault="0000763D" w:rsidP="00C94FE7">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 xml:space="preserve">Էլ. փոստ </w:t>
      </w:r>
      <w:hyperlink r:id="rId7" w:history="1">
        <w:r w:rsidR="00C94FE7" w:rsidRPr="00C94FE7">
          <w:rPr>
            <w:rStyle w:val="Hyperlink"/>
            <w:rFonts w:ascii="GHEA Grapalat" w:hAnsi="GHEA Grapalat"/>
            <w:b/>
            <w:bCs/>
            <w:i w:val="0"/>
            <w:lang w:val="af-ZA"/>
          </w:rPr>
          <w:t>gnumner.asue@mail.ru</w:t>
        </w:r>
      </w:hyperlink>
      <w:r w:rsidR="00C94FE7" w:rsidRPr="00C94FE7">
        <w:rPr>
          <w:rFonts w:ascii="GHEA Grapalat" w:hAnsi="GHEA Grapalat"/>
          <w:b/>
          <w:bCs/>
          <w:i w:val="0"/>
          <w:lang w:val="af-ZA"/>
        </w:rPr>
        <w:t xml:space="preserve"> </w:t>
      </w:r>
    </w:p>
    <w:p w14:paraId="38CF30A7" w14:textId="2C0DE983" w:rsidR="0000763D" w:rsidRPr="00C94FE7" w:rsidRDefault="0000763D" w:rsidP="00C94FE7">
      <w:pPr>
        <w:pStyle w:val="BodyTextIndent"/>
        <w:spacing w:line="240" w:lineRule="auto"/>
        <w:ind w:firstLine="0"/>
        <w:jc w:val="left"/>
        <w:rPr>
          <w:rFonts w:ascii="GHEA Grapalat" w:hAnsi="GHEA Grapalat"/>
          <w:b/>
          <w:bCs/>
          <w:i w:val="0"/>
          <w:lang w:val="af-ZA"/>
        </w:rPr>
      </w:pPr>
      <w:r w:rsidRPr="00C94FE7">
        <w:rPr>
          <w:rFonts w:ascii="GHEA Grapalat" w:hAnsi="GHEA Grapalat"/>
          <w:b/>
          <w:bCs/>
          <w:i w:val="0"/>
          <w:lang w:val="af-ZA"/>
        </w:rPr>
        <w:t xml:space="preserve">Պատվիրատու </w:t>
      </w:r>
      <w:r w:rsidR="00C94FE7" w:rsidRPr="00C94FE7">
        <w:rPr>
          <w:rFonts w:ascii="GHEA Grapalat" w:hAnsi="GHEA Grapalat"/>
          <w:b/>
          <w:bCs/>
          <w:i w:val="0"/>
          <w:lang w:val="af-ZA"/>
        </w:rPr>
        <w:t>«Հայաստանի պետական տնտեսագիտական համալսարան» ՊՈԱԿ</w:t>
      </w:r>
    </w:p>
    <w:p w14:paraId="7F8A3B86" w14:textId="77777777" w:rsidR="0000763D" w:rsidRPr="00064ADD" w:rsidRDefault="0000763D" w:rsidP="0000763D">
      <w:pPr>
        <w:pStyle w:val="BodyTextIndent3"/>
        <w:spacing w:after="240" w:line="240" w:lineRule="auto"/>
        <w:ind w:firstLine="709"/>
        <w:rPr>
          <w:rFonts w:ascii="GHEA Grapalat" w:hAnsi="GHEA Grapalat" w:cs="Sylfaen"/>
          <w:b/>
          <w:lang w:val="es-ES"/>
        </w:rPr>
      </w:pPr>
    </w:p>
    <w:p w14:paraId="751A811B" w14:textId="77777777" w:rsidR="0000763D" w:rsidRPr="00064ADD" w:rsidRDefault="0000763D" w:rsidP="0000763D">
      <w:pPr>
        <w:pStyle w:val="BodyTextIndent"/>
        <w:spacing w:line="240" w:lineRule="auto"/>
        <w:ind w:left="1404"/>
        <w:rPr>
          <w:rFonts w:ascii="GHEA Grapalat" w:hAnsi="GHEA Grapalat"/>
          <w:i w:val="0"/>
          <w:lang w:val="af-ZA"/>
        </w:rPr>
      </w:pPr>
    </w:p>
    <w:p w14:paraId="14D7EBB6" w14:textId="77777777" w:rsidR="0000763D" w:rsidRPr="00064ADD" w:rsidRDefault="0000763D" w:rsidP="0000763D">
      <w:pPr>
        <w:pStyle w:val="BodyTextIndent"/>
        <w:spacing w:line="240" w:lineRule="auto"/>
        <w:ind w:left="1404"/>
        <w:rPr>
          <w:rFonts w:ascii="GHEA Grapalat" w:hAnsi="GHEA Grapalat"/>
          <w:i w:val="0"/>
          <w:lang w:val="af-ZA"/>
        </w:rPr>
      </w:pPr>
    </w:p>
    <w:p w14:paraId="3A7A652E" w14:textId="77777777" w:rsidR="0000763D" w:rsidRPr="00064ADD" w:rsidRDefault="0000763D" w:rsidP="0000763D">
      <w:pPr>
        <w:pStyle w:val="BodyText"/>
        <w:ind w:right="-7" w:firstLine="567"/>
        <w:jc w:val="right"/>
        <w:rPr>
          <w:rFonts w:ascii="GHEA Grapalat" w:hAnsi="GHEA Grapalat" w:cs="Sylfaen"/>
          <w:i/>
          <w:sz w:val="22"/>
          <w:lang w:val="af-ZA"/>
        </w:rPr>
      </w:pPr>
    </w:p>
    <w:p w14:paraId="04887B2B" w14:textId="77777777" w:rsidR="0000763D" w:rsidRPr="00064ADD" w:rsidRDefault="0000763D" w:rsidP="0000763D">
      <w:pPr>
        <w:pStyle w:val="BodyText"/>
        <w:ind w:right="-7" w:firstLine="567"/>
        <w:jc w:val="right"/>
        <w:rPr>
          <w:rFonts w:ascii="GHEA Grapalat" w:hAnsi="GHEA Grapalat" w:cs="Sylfaen"/>
          <w:i/>
          <w:sz w:val="22"/>
          <w:lang w:val="af-ZA"/>
        </w:rPr>
      </w:pPr>
    </w:p>
    <w:p w14:paraId="02E9D1DA" w14:textId="77777777" w:rsidR="0000763D" w:rsidRPr="00064ADD" w:rsidRDefault="0000763D" w:rsidP="0000763D">
      <w:pPr>
        <w:pStyle w:val="BodyText"/>
        <w:ind w:right="-7" w:firstLine="567"/>
        <w:jc w:val="right"/>
        <w:rPr>
          <w:rFonts w:ascii="GHEA Grapalat" w:hAnsi="GHEA Grapalat" w:cs="Sylfaen"/>
          <w:i/>
          <w:sz w:val="22"/>
          <w:lang w:val="af-ZA"/>
        </w:rPr>
      </w:pPr>
    </w:p>
    <w:p w14:paraId="0ED617CB" w14:textId="2CC4071B" w:rsidR="0000763D" w:rsidRPr="00064ADD" w:rsidRDefault="0000763D" w:rsidP="0000763D">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65B87B5" w14:textId="7E75DA64" w:rsidR="0000763D" w:rsidRPr="00064ADD" w:rsidRDefault="00093993" w:rsidP="0000763D">
      <w:pPr>
        <w:pStyle w:val="BodyText"/>
        <w:spacing w:after="0"/>
        <w:ind w:firstLine="567"/>
        <w:jc w:val="right"/>
        <w:rPr>
          <w:rFonts w:ascii="GHEA Grapalat" w:hAnsi="GHEA Grapalat" w:cs="Sylfaen"/>
          <w:i/>
          <w:sz w:val="20"/>
          <w:szCs w:val="20"/>
          <w:lang w:val="af-ZA"/>
        </w:rPr>
      </w:pPr>
      <w:r w:rsidRPr="00093993">
        <w:rPr>
          <w:rFonts w:ascii="GHEA Grapalat" w:hAnsi="GHEA Grapalat"/>
          <w:lang w:val="af-ZA"/>
        </w:rPr>
        <w:t xml:space="preserve"> </w:t>
      </w:r>
      <w:r w:rsidRPr="00093993">
        <w:rPr>
          <w:rFonts w:ascii="GHEA Grapalat" w:hAnsi="GHEA Grapalat" w:cs="Sylfaen"/>
          <w:i/>
          <w:sz w:val="20"/>
          <w:szCs w:val="20"/>
        </w:rPr>
        <w:t>ՀՊՏՀ</w:t>
      </w:r>
      <w:r w:rsidRPr="00A7013D">
        <w:rPr>
          <w:rFonts w:ascii="GHEA Grapalat" w:hAnsi="GHEA Grapalat" w:cs="Sylfaen"/>
          <w:i/>
          <w:sz w:val="20"/>
          <w:szCs w:val="20"/>
          <w:lang w:val="af-ZA"/>
        </w:rPr>
        <w:t>-</w:t>
      </w:r>
      <w:r w:rsidRPr="00093993">
        <w:rPr>
          <w:rFonts w:ascii="GHEA Grapalat" w:hAnsi="GHEA Grapalat" w:cs="Sylfaen"/>
          <w:i/>
          <w:sz w:val="20"/>
          <w:szCs w:val="20"/>
        </w:rPr>
        <w:t>ԳՀԾՁԲ</w:t>
      </w:r>
      <w:r w:rsidRPr="00A7013D">
        <w:rPr>
          <w:rFonts w:ascii="GHEA Grapalat" w:hAnsi="GHEA Grapalat" w:cs="Sylfaen"/>
          <w:i/>
          <w:sz w:val="20"/>
          <w:szCs w:val="20"/>
          <w:lang w:val="af-ZA"/>
        </w:rPr>
        <w:t>-26/</w:t>
      </w:r>
      <w:r w:rsidRPr="00093993">
        <w:rPr>
          <w:rFonts w:ascii="GHEA Grapalat" w:hAnsi="GHEA Grapalat" w:cs="Sylfaen"/>
          <w:i/>
          <w:sz w:val="20"/>
          <w:szCs w:val="20"/>
        </w:rPr>
        <w:t>ՀԱՊԾ</w:t>
      </w:r>
      <w:r w:rsidRPr="00A7013D">
        <w:rPr>
          <w:rFonts w:ascii="GHEA Grapalat" w:hAnsi="GHEA Grapalat" w:cs="Sylfaen"/>
          <w:i/>
          <w:sz w:val="20"/>
          <w:szCs w:val="20"/>
          <w:lang w:val="af-ZA"/>
        </w:rPr>
        <w:t>-1</w:t>
      </w:r>
      <w:r w:rsidR="0000763D" w:rsidRPr="00064ADD">
        <w:rPr>
          <w:rFonts w:ascii="GHEA Grapalat" w:hAnsi="GHEA Grapalat" w:cs="Sylfaen"/>
          <w:i/>
          <w:sz w:val="20"/>
          <w:szCs w:val="20"/>
          <w:lang w:val="af-ZA"/>
        </w:rPr>
        <w:t xml:space="preserve"> </w:t>
      </w:r>
      <w:r w:rsidR="0000763D" w:rsidRPr="00064ADD">
        <w:rPr>
          <w:rFonts w:ascii="GHEA Grapalat" w:hAnsi="GHEA Grapalat" w:cs="Sylfaen"/>
          <w:i/>
          <w:sz w:val="20"/>
          <w:szCs w:val="20"/>
        </w:rPr>
        <w:t>ծածկա</w:t>
      </w:r>
      <w:r w:rsidR="0000763D" w:rsidRPr="00064ADD">
        <w:rPr>
          <w:rFonts w:ascii="GHEA Grapalat" w:hAnsi="GHEA Grapalat" w:cs="Times Armenian"/>
          <w:i/>
          <w:sz w:val="20"/>
          <w:szCs w:val="20"/>
        </w:rPr>
        <w:t>գ</w:t>
      </w:r>
      <w:r w:rsidR="0000763D" w:rsidRPr="00064ADD">
        <w:rPr>
          <w:rFonts w:ascii="GHEA Grapalat" w:hAnsi="GHEA Grapalat" w:cs="Sylfaen"/>
          <w:i/>
          <w:sz w:val="20"/>
          <w:szCs w:val="20"/>
        </w:rPr>
        <w:t>րով</w:t>
      </w:r>
      <w:r w:rsidR="0000763D" w:rsidRPr="00064ADD">
        <w:rPr>
          <w:rFonts w:ascii="GHEA Grapalat" w:hAnsi="GHEA Grapalat" w:cs="Times Armenian"/>
          <w:i/>
          <w:sz w:val="20"/>
          <w:szCs w:val="20"/>
          <w:lang w:val="af-ZA"/>
        </w:rPr>
        <w:t xml:space="preserve"> </w:t>
      </w:r>
    </w:p>
    <w:p w14:paraId="4072171A" w14:textId="21B1781E" w:rsidR="0000763D" w:rsidRPr="00064ADD" w:rsidRDefault="0000763D" w:rsidP="0000763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0763D">
        <w:rPr>
          <w:rFonts w:ascii="GHEA Grapalat" w:hAnsi="GHEA Grapalat" w:cs="Sylfaen"/>
          <w:i/>
          <w:sz w:val="20"/>
          <w:szCs w:val="20"/>
          <w:lang w:val="af-ZA"/>
        </w:rPr>
        <w:t xml:space="preserve"> </w:t>
      </w:r>
      <w:r>
        <w:rPr>
          <w:rFonts w:ascii="GHEA Grapalat" w:hAnsi="GHEA Grapalat" w:cs="Sylfaen"/>
          <w:i/>
          <w:sz w:val="20"/>
          <w:szCs w:val="20"/>
        </w:rPr>
        <w:t>հարցման</w:t>
      </w:r>
      <w:r w:rsidRPr="0000763D">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r w:rsidRPr="00064ADD">
        <w:rPr>
          <w:rFonts w:ascii="GHEA Grapalat" w:hAnsi="GHEA Grapalat" w:cs="Sylfaen"/>
          <w:i/>
          <w:sz w:val="20"/>
          <w:szCs w:val="20"/>
        </w:rPr>
        <w:t>հանձնաժողովի</w:t>
      </w:r>
    </w:p>
    <w:p w14:paraId="73ED0CF2" w14:textId="1024F299" w:rsidR="0000763D" w:rsidRPr="00064ADD" w:rsidRDefault="0000763D" w:rsidP="0000763D">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C94FE7">
        <w:rPr>
          <w:rFonts w:ascii="GHEA Grapalat" w:hAnsi="GHEA Grapalat" w:cs="Sylfaen"/>
          <w:i/>
          <w:sz w:val="20"/>
          <w:szCs w:val="20"/>
          <w:lang w:val="af-ZA"/>
        </w:rPr>
        <w:t>25</w:t>
      </w:r>
      <w:r w:rsidRPr="00064ADD">
        <w:rPr>
          <w:rFonts w:ascii="GHEA Grapalat" w:hAnsi="GHEA Grapalat" w:cs="Sylfaen"/>
          <w:i/>
          <w:sz w:val="20"/>
          <w:szCs w:val="20"/>
        </w:rPr>
        <w:t>թ</w:t>
      </w:r>
      <w:r w:rsidRPr="00093993">
        <w:rPr>
          <w:rFonts w:ascii="GHEA Grapalat" w:hAnsi="GHEA Grapalat" w:cs="Times Armenian"/>
          <w:i/>
          <w:sz w:val="20"/>
          <w:szCs w:val="20"/>
          <w:lang w:val="af-ZA"/>
        </w:rPr>
        <w:t xml:space="preserve">. </w:t>
      </w:r>
      <w:r w:rsidR="00C94FE7" w:rsidRPr="00093993">
        <w:rPr>
          <w:rFonts w:ascii="GHEA Grapalat" w:hAnsi="GHEA Grapalat" w:cs="Times Armenian"/>
          <w:i/>
          <w:sz w:val="20"/>
          <w:szCs w:val="20"/>
          <w:lang w:val="hy-AM"/>
        </w:rPr>
        <w:t xml:space="preserve">Դեկտեմբերի </w:t>
      </w:r>
      <w:r w:rsidR="00093993" w:rsidRPr="00093993">
        <w:rPr>
          <w:rFonts w:ascii="GHEA Grapalat" w:hAnsi="GHEA Grapalat" w:cs="Times Armenian"/>
          <w:i/>
          <w:sz w:val="20"/>
          <w:szCs w:val="20"/>
          <w:lang w:val="hy-AM"/>
        </w:rPr>
        <w:t>8</w:t>
      </w:r>
      <w:r w:rsidRPr="00093993">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00C94FE7">
        <w:rPr>
          <w:rFonts w:ascii="GHEA Grapalat" w:hAnsi="GHEA Grapalat" w:cs="Times Armenian"/>
          <w:i/>
          <w:sz w:val="20"/>
          <w:szCs w:val="20"/>
          <w:lang w:val="hy-AM"/>
        </w:rPr>
        <w:t xml:space="preserve"> 1 </w:t>
      </w:r>
      <w:r w:rsidRPr="00064ADD">
        <w:rPr>
          <w:rFonts w:ascii="GHEA Grapalat" w:hAnsi="GHEA Grapalat" w:cs="Sylfaen"/>
          <w:i/>
          <w:sz w:val="20"/>
          <w:szCs w:val="20"/>
        </w:rPr>
        <w:t>որոշմամբ</w:t>
      </w:r>
    </w:p>
    <w:p w14:paraId="68168B36" w14:textId="77777777" w:rsidR="0000763D" w:rsidRPr="00064ADD" w:rsidRDefault="0000763D" w:rsidP="0000763D">
      <w:pPr>
        <w:pStyle w:val="BodyText"/>
        <w:ind w:right="-7" w:firstLine="567"/>
        <w:jc w:val="center"/>
        <w:rPr>
          <w:rFonts w:ascii="GHEA Grapalat" w:hAnsi="GHEA Grapalat"/>
          <w:lang w:val="af-ZA"/>
        </w:rPr>
      </w:pPr>
    </w:p>
    <w:p w14:paraId="43E774A7" w14:textId="77777777" w:rsidR="0000763D" w:rsidRPr="00064ADD" w:rsidRDefault="0000763D" w:rsidP="0000763D">
      <w:pPr>
        <w:pStyle w:val="BodyText"/>
        <w:ind w:right="-7" w:firstLine="567"/>
        <w:jc w:val="center"/>
        <w:rPr>
          <w:rFonts w:ascii="GHEA Grapalat" w:hAnsi="GHEA Grapalat"/>
          <w:lang w:val="af-ZA"/>
        </w:rPr>
      </w:pPr>
    </w:p>
    <w:p w14:paraId="217302F0" w14:textId="77777777" w:rsidR="0000763D" w:rsidRPr="00064ADD" w:rsidRDefault="0000763D" w:rsidP="0000763D">
      <w:pPr>
        <w:pStyle w:val="BodyText"/>
        <w:ind w:right="-7" w:firstLine="567"/>
        <w:jc w:val="center"/>
        <w:rPr>
          <w:rFonts w:ascii="GHEA Grapalat" w:hAnsi="GHEA Grapalat"/>
          <w:lang w:val="af-ZA"/>
        </w:rPr>
      </w:pPr>
    </w:p>
    <w:p w14:paraId="5444639D" w14:textId="77777777" w:rsidR="0000763D" w:rsidRPr="00064ADD" w:rsidRDefault="0000763D" w:rsidP="0000763D">
      <w:pPr>
        <w:pStyle w:val="BodyText"/>
        <w:ind w:right="-7" w:firstLine="567"/>
        <w:jc w:val="center"/>
        <w:rPr>
          <w:rFonts w:ascii="GHEA Grapalat" w:hAnsi="GHEA Grapalat"/>
          <w:lang w:val="af-ZA"/>
        </w:rPr>
      </w:pPr>
    </w:p>
    <w:p w14:paraId="5EAE613D" w14:textId="77777777" w:rsidR="0000763D" w:rsidRPr="00064ADD" w:rsidRDefault="0000763D" w:rsidP="0000763D">
      <w:pPr>
        <w:pStyle w:val="BodyText"/>
        <w:ind w:right="-7" w:firstLine="567"/>
        <w:jc w:val="center"/>
        <w:rPr>
          <w:rFonts w:ascii="GHEA Grapalat" w:hAnsi="GHEA Grapalat"/>
          <w:lang w:val="af-ZA"/>
        </w:rPr>
      </w:pPr>
    </w:p>
    <w:p w14:paraId="2C19A015" w14:textId="158A9F24" w:rsidR="0000763D" w:rsidRPr="00064ADD" w:rsidRDefault="0000763D" w:rsidP="00C94FE7">
      <w:pPr>
        <w:pStyle w:val="BodyText"/>
        <w:tabs>
          <w:tab w:val="left" w:pos="5968"/>
        </w:tabs>
        <w:ind w:right="-7" w:firstLine="567"/>
        <w:jc w:val="center"/>
        <w:rPr>
          <w:rFonts w:ascii="GHEA Grapalat" w:hAnsi="GHEA Grapalat"/>
          <w:lang w:val="af-ZA"/>
        </w:rPr>
      </w:pPr>
      <w:r>
        <w:rPr>
          <w:rFonts w:ascii="GHEA Grapalat" w:hAnsi="GHEA Grapalat"/>
          <w:i/>
          <w:lang w:val="hy-AM"/>
        </w:rPr>
        <w:t>«Հայաստանի պետական տնտեսագիտական համալսարան » ՊՈԱԿ</w:t>
      </w:r>
    </w:p>
    <w:p w14:paraId="3A8E55B3" w14:textId="77777777" w:rsidR="0000763D" w:rsidRPr="00064ADD" w:rsidRDefault="0000763D" w:rsidP="0000763D">
      <w:pPr>
        <w:pStyle w:val="BodyText"/>
        <w:ind w:right="-7" w:firstLine="567"/>
        <w:jc w:val="center"/>
        <w:rPr>
          <w:rFonts w:ascii="GHEA Grapalat" w:hAnsi="GHEA Grapalat"/>
          <w:lang w:val="af-ZA"/>
        </w:rPr>
      </w:pPr>
    </w:p>
    <w:p w14:paraId="017A7AB0" w14:textId="77777777" w:rsidR="0000763D" w:rsidRPr="00064ADD" w:rsidRDefault="0000763D" w:rsidP="0000763D">
      <w:pPr>
        <w:pStyle w:val="BodyText"/>
        <w:ind w:right="-7" w:firstLine="567"/>
        <w:jc w:val="center"/>
        <w:rPr>
          <w:rFonts w:ascii="GHEA Grapalat" w:hAnsi="GHEA Grapalat"/>
          <w:lang w:val="af-ZA"/>
        </w:rPr>
      </w:pPr>
    </w:p>
    <w:p w14:paraId="52C1706D" w14:textId="77777777" w:rsidR="0000763D" w:rsidRPr="00064ADD" w:rsidRDefault="0000763D" w:rsidP="0000763D">
      <w:pPr>
        <w:pStyle w:val="BodyText"/>
        <w:ind w:right="-7" w:firstLine="567"/>
        <w:jc w:val="center"/>
        <w:rPr>
          <w:rFonts w:ascii="GHEA Grapalat" w:hAnsi="GHEA Grapalat"/>
          <w:lang w:val="af-ZA"/>
        </w:rPr>
      </w:pPr>
    </w:p>
    <w:p w14:paraId="6202F22B" w14:textId="77777777" w:rsidR="0000763D" w:rsidRPr="00064ADD" w:rsidRDefault="0000763D" w:rsidP="0000763D">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2611487E" w14:textId="77777777" w:rsidR="0000763D" w:rsidRPr="00064ADD" w:rsidRDefault="0000763D" w:rsidP="0000763D">
      <w:pPr>
        <w:pStyle w:val="BodyText"/>
        <w:ind w:right="-7" w:firstLine="567"/>
        <w:jc w:val="center"/>
        <w:rPr>
          <w:rFonts w:ascii="GHEA Grapalat" w:hAnsi="GHEA Grapalat" w:cs="Sylfaen"/>
          <w:lang w:val="af-ZA"/>
        </w:rPr>
      </w:pPr>
    </w:p>
    <w:p w14:paraId="0016E0B2" w14:textId="77777777" w:rsidR="0000763D" w:rsidRPr="00064ADD" w:rsidRDefault="0000763D" w:rsidP="0000763D">
      <w:pPr>
        <w:pStyle w:val="BodyText"/>
        <w:ind w:right="-7" w:firstLine="567"/>
        <w:jc w:val="center"/>
        <w:rPr>
          <w:rFonts w:ascii="GHEA Grapalat" w:hAnsi="GHEA Grapalat" w:cs="Sylfaen"/>
          <w:lang w:val="af-ZA"/>
        </w:rPr>
      </w:pPr>
    </w:p>
    <w:p w14:paraId="08B6B4C1" w14:textId="3FEF732C" w:rsidR="0000763D" w:rsidRPr="00C94FE7" w:rsidRDefault="0000763D" w:rsidP="0000763D">
      <w:pPr>
        <w:pStyle w:val="BodyText"/>
        <w:ind w:right="-7"/>
        <w:jc w:val="center"/>
        <w:rPr>
          <w:rFonts w:ascii="GHEA Grapalat" w:hAnsi="GHEA Grapalat"/>
          <w:szCs w:val="22"/>
          <w:lang w:val="hy-AM"/>
        </w:rPr>
      </w:pPr>
      <w:r w:rsidRPr="0000763D">
        <w:rPr>
          <w:rFonts w:ascii="GHEA Grapalat" w:hAnsi="GHEA Grapalat" w:cs="Sylfaen"/>
          <w:lang w:val="af-ZA"/>
        </w:rPr>
        <w:t>«</w:t>
      </w:r>
      <w:r>
        <w:rPr>
          <w:rFonts w:ascii="GHEA Grapalat" w:hAnsi="GHEA Grapalat" w:cs="Sylfaen"/>
        </w:rPr>
        <w:t>ՀԱՅԱՍՏԱՆԻ</w:t>
      </w:r>
      <w:r w:rsidRPr="0000763D">
        <w:rPr>
          <w:rFonts w:ascii="GHEA Grapalat" w:hAnsi="GHEA Grapalat" w:cs="Sylfaen"/>
          <w:lang w:val="af-ZA"/>
        </w:rPr>
        <w:t xml:space="preserve"> </w:t>
      </w:r>
      <w:r>
        <w:rPr>
          <w:rFonts w:ascii="GHEA Grapalat" w:hAnsi="GHEA Grapalat" w:cs="Sylfaen"/>
        </w:rPr>
        <w:t>ՊԵՏԱԿԱՆ</w:t>
      </w:r>
      <w:r w:rsidRPr="0000763D">
        <w:rPr>
          <w:rFonts w:ascii="GHEA Grapalat" w:hAnsi="GHEA Grapalat" w:cs="Sylfaen"/>
          <w:lang w:val="af-ZA"/>
        </w:rPr>
        <w:t xml:space="preserve"> </w:t>
      </w:r>
      <w:r>
        <w:rPr>
          <w:rFonts w:ascii="GHEA Grapalat" w:hAnsi="GHEA Grapalat" w:cs="Sylfaen"/>
        </w:rPr>
        <w:t>ՏՆՏԵՍԱԳԻՏԱԿԱՆ</w:t>
      </w:r>
      <w:r w:rsidRPr="0000763D">
        <w:rPr>
          <w:rFonts w:ascii="GHEA Grapalat" w:hAnsi="GHEA Grapalat" w:cs="Sylfaen"/>
          <w:lang w:val="af-ZA"/>
        </w:rPr>
        <w:t xml:space="preserve"> </w:t>
      </w:r>
      <w:r>
        <w:rPr>
          <w:rFonts w:ascii="GHEA Grapalat" w:hAnsi="GHEA Grapalat" w:cs="Sylfaen"/>
        </w:rPr>
        <w:t>ՀԱՄԱԼՍԱՐԱՆ</w:t>
      </w:r>
      <w:r w:rsidRPr="0000763D">
        <w:rPr>
          <w:rFonts w:ascii="GHEA Grapalat" w:hAnsi="GHEA Grapalat" w:cs="Sylfaen"/>
          <w:lang w:val="af-ZA"/>
        </w:rPr>
        <w:t xml:space="preserve">» </w:t>
      </w:r>
      <w:r w:rsidRPr="0000763D">
        <w:rPr>
          <w:rFonts w:ascii="GHEA Grapalat" w:hAnsi="GHEA Grapalat" w:cs="Sylfaen"/>
        </w:rPr>
        <w:t>ՊՈԱԿ</w:t>
      </w:r>
      <w:r w:rsidRPr="0000763D">
        <w:rPr>
          <w:rFonts w:ascii="GHEA Grapalat" w:hAnsi="GHEA Grapalat" w:cs="Sylfaen"/>
          <w:lang w:val="af-ZA"/>
        </w:rPr>
        <w:t>-</w:t>
      </w:r>
      <w:r w:rsidRPr="00064ADD">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ԿԱՐԻՔՆԵՐԻ</w:t>
      </w:r>
      <w:r w:rsidRPr="0000763D">
        <w:rPr>
          <w:rFonts w:ascii="GHEA Grapalat" w:hAnsi="GHEA Grapalat" w:cs="Sylfaen"/>
          <w:lang w:val="af-ZA"/>
        </w:rPr>
        <w:t xml:space="preserve"> </w:t>
      </w:r>
      <w:r w:rsidRPr="00064ADD">
        <w:rPr>
          <w:rFonts w:ascii="GHEA Grapalat" w:hAnsi="GHEA Grapalat" w:cs="Sylfaen"/>
        </w:rPr>
        <w:t>ՀԱՄԱՐ</w:t>
      </w:r>
      <w:r w:rsidRPr="0000763D">
        <w:rPr>
          <w:rFonts w:ascii="GHEA Grapalat" w:hAnsi="GHEA Grapalat" w:cs="Sylfaen"/>
          <w:lang w:val="af-ZA"/>
        </w:rPr>
        <w:t>` «</w:t>
      </w:r>
      <w:r w:rsidR="00093993" w:rsidRPr="00093993">
        <w:rPr>
          <w:rFonts w:ascii="GHEA Grapalat" w:hAnsi="GHEA Grapalat"/>
          <w:lang w:val="af-ZA"/>
        </w:rPr>
        <w:t xml:space="preserve"> </w:t>
      </w:r>
      <w:r w:rsidR="00093993" w:rsidRPr="00093993">
        <w:rPr>
          <w:rFonts w:ascii="GHEA Grapalat" w:hAnsi="GHEA Grapalat" w:cs="Sylfaen"/>
          <w:lang w:val="af-ZA"/>
        </w:rPr>
        <w:t>ՀԱՆՐԱՅԻՆ ԱՆՎՏԱՆԳՈՒԹՅԱՆ ՊԱՇՏՊԱՆՈՒԹՅԱՆ ԾԱՌԱՅՈՒԹՅՈՒՆՆԵՐ</w:t>
      </w:r>
      <w:r w:rsidRPr="0000763D">
        <w:rPr>
          <w:rFonts w:ascii="GHEA Grapalat" w:hAnsi="GHEA Grapalat" w:cs="Sylfaen"/>
          <w:lang w:val="af-ZA"/>
        </w:rPr>
        <w:t xml:space="preserve">» </w:t>
      </w:r>
      <w:r w:rsidRPr="00064ADD">
        <w:rPr>
          <w:rFonts w:ascii="GHEA Grapalat" w:hAnsi="GHEA Grapalat" w:cs="Sylfaen"/>
        </w:rPr>
        <w:t>ՁԵՌՔԲԵՐՄԱՆ</w:t>
      </w:r>
      <w:r w:rsidRPr="0000763D">
        <w:rPr>
          <w:rFonts w:ascii="GHEA Grapalat" w:hAnsi="GHEA Grapalat" w:cs="Sylfaen"/>
          <w:lang w:val="af-ZA"/>
        </w:rPr>
        <w:t xml:space="preserve"> </w:t>
      </w:r>
      <w:r w:rsidRPr="00064ADD">
        <w:rPr>
          <w:rFonts w:ascii="GHEA Grapalat" w:hAnsi="GHEA Grapalat" w:cs="Sylfaen"/>
        </w:rPr>
        <w:t>ՆՊԱՏԱԿՈՎ</w:t>
      </w:r>
      <w:r w:rsidRPr="0000763D">
        <w:rPr>
          <w:rFonts w:ascii="GHEA Grapalat" w:hAnsi="GHEA Grapalat" w:cs="Sylfaen"/>
          <w:lang w:val="af-ZA"/>
        </w:rPr>
        <w:t xml:space="preserve">  </w:t>
      </w:r>
      <w:r w:rsidRPr="00064ADD">
        <w:rPr>
          <w:rFonts w:ascii="GHEA Grapalat" w:hAnsi="GHEA Grapalat" w:cs="Sylfaen"/>
        </w:rPr>
        <w:t>ՀԱՅՏԱՐԱՐՎԱԾ</w:t>
      </w:r>
      <w:r w:rsidRPr="0000763D">
        <w:rPr>
          <w:rFonts w:ascii="GHEA Grapalat" w:hAnsi="GHEA Grapalat" w:cs="Sylfaen"/>
          <w:lang w:val="af-ZA"/>
        </w:rPr>
        <w:t xml:space="preserve"> </w:t>
      </w:r>
      <w:r w:rsidR="00C94FE7">
        <w:rPr>
          <w:rFonts w:ascii="GHEA Grapalat" w:hAnsi="GHEA Grapalat" w:cs="Sylfaen"/>
          <w:lang w:val="hy-AM"/>
        </w:rPr>
        <w:t>ԳՆԱՆՇՄԱՆ ՀԱՐՑՄԱՆ</w:t>
      </w:r>
    </w:p>
    <w:p w14:paraId="64410A68" w14:textId="77777777" w:rsidR="0000763D" w:rsidRPr="00064ADD" w:rsidRDefault="0000763D" w:rsidP="0000763D">
      <w:pPr>
        <w:pStyle w:val="BodyText"/>
        <w:ind w:right="-7"/>
        <w:jc w:val="center"/>
        <w:rPr>
          <w:rFonts w:ascii="GHEA Grapalat" w:hAnsi="GHEA Grapalat"/>
          <w:szCs w:val="22"/>
          <w:lang w:val="af-ZA"/>
        </w:rPr>
      </w:pPr>
    </w:p>
    <w:p w14:paraId="2E392B6A" w14:textId="77777777" w:rsidR="0000763D" w:rsidRPr="00064ADD" w:rsidRDefault="0000763D" w:rsidP="0000763D">
      <w:pPr>
        <w:pStyle w:val="BodyText"/>
        <w:ind w:right="-7" w:firstLine="567"/>
        <w:jc w:val="center"/>
        <w:rPr>
          <w:rFonts w:ascii="GHEA Grapalat" w:hAnsi="GHEA Grapalat"/>
          <w:lang w:val="af-ZA"/>
        </w:rPr>
      </w:pPr>
    </w:p>
    <w:p w14:paraId="62435DE5" w14:textId="77777777" w:rsidR="0000763D" w:rsidRPr="00064ADD" w:rsidRDefault="0000763D" w:rsidP="0000763D">
      <w:pPr>
        <w:pStyle w:val="BodyText"/>
        <w:ind w:right="-7" w:firstLine="567"/>
        <w:jc w:val="center"/>
        <w:rPr>
          <w:rFonts w:ascii="GHEA Grapalat" w:hAnsi="GHEA Grapalat"/>
          <w:lang w:val="af-ZA"/>
        </w:rPr>
      </w:pPr>
    </w:p>
    <w:p w14:paraId="4D75F29B" w14:textId="77777777" w:rsidR="0000763D" w:rsidRPr="00064ADD" w:rsidRDefault="0000763D" w:rsidP="0000763D">
      <w:pPr>
        <w:pStyle w:val="BodyText"/>
        <w:ind w:right="-7" w:firstLine="567"/>
        <w:jc w:val="center"/>
        <w:rPr>
          <w:rFonts w:ascii="GHEA Grapalat" w:hAnsi="GHEA Grapalat"/>
          <w:lang w:val="af-ZA"/>
        </w:rPr>
      </w:pPr>
    </w:p>
    <w:p w14:paraId="40E90B09" w14:textId="77777777" w:rsidR="0000763D" w:rsidRPr="00064ADD" w:rsidRDefault="0000763D" w:rsidP="0000763D">
      <w:pPr>
        <w:pStyle w:val="BodyText"/>
        <w:ind w:right="-7" w:firstLine="567"/>
        <w:jc w:val="center"/>
        <w:rPr>
          <w:rFonts w:ascii="GHEA Grapalat" w:hAnsi="GHEA Grapalat"/>
          <w:lang w:val="af-ZA"/>
        </w:rPr>
      </w:pPr>
    </w:p>
    <w:p w14:paraId="4759333B" w14:textId="77777777" w:rsidR="0000763D" w:rsidRPr="00064ADD" w:rsidRDefault="0000763D" w:rsidP="0000763D">
      <w:pPr>
        <w:pStyle w:val="BodyText"/>
        <w:ind w:right="-7" w:firstLine="567"/>
        <w:jc w:val="center"/>
        <w:rPr>
          <w:rFonts w:ascii="GHEA Grapalat" w:hAnsi="GHEA Grapalat"/>
          <w:lang w:val="af-ZA"/>
        </w:rPr>
      </w:pPr>
    </w:p>
    <w:p w14:paraId="440F4BE7" w14:textId="77777777" w:rsidR="0000763D" w:rsidRPr="00064ADD" w:rsidRDefault="0000763D" w:rsidP="0000763D">
      <w:pPr>
        <w:pStyle w:val="BodyText"/>
        <w:ind w:right="-7" w:firstLine="567"/>
        <w:jc w:val="center"/>
        <w:rPr>
          <w:rFonts w:ascii="GHEA Grapalat" w:hAnsi="GHEA Grapalat"/>
          <w:lang w:val="af-ZA"/>
        </w:rPr>
      </w:pPr>
    </w:p>
    <w:p w14:paraId="19DFC539" w14:textId="77777777" w:rsidR="0000763D" w:rsidRPr="00064ADD" w:rsidRDefault="0000763D" w:rsidP="0000763D">
      <w:pPr>
        <w:pStyle w:val="BodyText"/>
        <w:ind w:right="-7" w:firstLine="567"/>
        <w:jc w:val="center"/>
        <w:rPr>
          <w:rFonts w:ascii="GHEA Grapalat" w:hAnsi="GHEA Grapalat"/>
          <w:lang w:val="af-ZA"/>
        </w:rPr>
      </w:pPr>
    </w:p>
    <w:p w14:paraId="389DC930" w14:textId="77777777" w:rsidR="0000763D" w:rsidRPr="00064ADD" w:rsidRDefault="0000763D" w:rsidP="0000763D">
      <w:pPr>
        <w:pStyle w:val="BodyText"/>
        <w:ind w:right="-7" w:firstLine="567"/>
        <w:jc w:val="center"/>
        <w:rPr>
          <w:rFonts w:ascii="GHEA Grapalat" w:hAnsi="GHEA Grapalat"/>
          <w:lang w:val="af-ZA"/>
        </w:rPr>
      </w:pPr>
    </w:p>
    <w:p w14:paraId="183C1A18" w14:textId="77777777" w:rsidR="0000763D" w:rsidRPr="00064ADD" w:rsidRDefault="0000763D" w:rsidP="0000763D">
      <w:pPr>
        <w:pStyle w:val="BodyText"/>
        <w:ind w:right="-7" w:firstLine="567"/>
        <w:jc w:val="center"/>
        <w:rPr>
          <w:rFonts w:ascii="GHEA Grapalat" w:hAnsi="GHEA Grapalat"/>
          <w:lang w:val="af-ZA"/>
        </w:rPr>
      </w:pPr>
    </w:p>
    <w:p w14:paraId="54C1D486" w14:textId="77777777" w:rsidR="0000763D" w:rsidRPr="00064ADD" w:rsidRDefault="0000763D" w:rsidP="0000763D">
      <w:pPr>
        <w:pStyle w:val="BodyText"/>
        <w:ind w:right="-7" w:firstLine="567"/>
        <w:jc w:val="center"/>
        <w:rPr>
          <w:rFonts w:ascii="GHEA Grapalat" w:hAnsi="GHEA Grapalat"/>
          <w:lang w:val="af-ZA"/>
        </w:rPr>
      </w:pPr>
    </w:p>
    <w:p w14:paraId="2B02EF4C" w14:textId="77777777" w:rsidR="0000763D" w:rsidRPr="00064ADD" w:rsidRDefault="0000763D" w:rsidP="0000763D">
      <w:pPr>
        <w:pStyle w:val="BodyText"/>
        <w:ind w:right="-7" w:firstLine="567"/>
        <w:jc w:val="center"/>
        <w:rPr>
          <w:rFonts w:ascii="GHEA Grapalat" w:hAnsi="GHEA Grapalat"/>
          <w:lang w:val="af-ZA"/>
        </w:rPr>
      </w:pPr>
    </w:p>
    <w:p w14:paraId="2AA30F8D" w14:textId="77777777" w:rsidR="0000763D" w:rsidRPr="00064ADD" w:rsidRDefault="0000763D" w:rsidP="0000763D">
      <w:pPr>
        <w:pStyle w:val="BodyText"/>
        <w:ind w:right="-7" w:firstLine="567"/>
        <w:jc w:val="center"/>
        <w:rPr>
          <w:rFonts w:ascii="GHEA Grapalat" w:hAnsi="GHEA Grapalat"/>
          <w:lang w:val="af-ZA"/>
        </w:rPr>
      </w:pPr>
    </w:p>
    <w:p w14:paraId="4C985F00" w14:textId="77777777" w:rsidR="0000763D" w:rsidRPr="00064ADD" w:rsidRDefault="0000763D" w:rsidP="0000763D">
      <w:pPr>
        <w:pStyle w:val="BodyText"/>
        <w:ind w:right="-7" w:firstLine="567"/>
        <w:jc w:val="center"/>
        <w:rPr>
          <w:rFonts w:ascii="GHEA Grapalat" w:hAnsi="GHEA Grapalat"/>
          <w:lang w:val="af-ZA"/>
        </w:rPr>
      </w:pPr>
    </w:p>
    <w:p w14:paraId="5B6BA369" w14:textId="47459E0F" w:rsidR="0000763D" w:rsidRPr="00064ADD" w:rsidRDefault="0000763D" w:rsidP="0000763D">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4B68E928" w14:textId="77777777" w:rsidR="0000763D" w:rsidRPr="00064ADD" w:rsidRDefault="0000763D" w:rsidP="0000763D">
      <w:pPr>
        <w:ind w:firstLine="567"/>
        <w:jc w:val="both"/>
        <w:rPr>
          <w:rFonts w:ascii="GHEA Grapalat" w:hAnsi="GHEA Grapalat"/>
          <w:i/>
          <w:sz w:val="20"/>
          <w:lang w:val="af-ZA"/>
        </w:rPr>
      </w:pPr>
    </w:p>
    <w:p w14:paraId="12C58098" w14:textId="77777777" w:rsidR="0000763D" w:rsidRPr="00064ADD" w:rsidRDefault="0000763D" w:rsidP="0000763D">
      <w:pPr>
        <w:ind w:firstLine="567"/>
        <w:jc w:val="center"/>
        <w:rPr>
          <w:rFonts w:ascii="GHEA Grapalat" w:hAnsi="GHEA Grapalat"/>
          <w:b/>
          <w:sz w:val="20"/>
          <w:szCs w:val="22"/>
          <w:lang w:val="af-ZA"/>
        </w:rPr>
      </w:pPr>
    </w:p>
    <w:p w14:paraId="3DE3119F" w14:textId="77777777" w:rsidR="0000763D" w:rsidRPr="00064ADD" w:rsidRDefault="0000763D" w:rsidP="0000763D">
      <w:pPr>
        <w:ind w:firstLine="567"/>
        <w:jc w:val="center"/>
        <w:rPr>
          <w:rFonts w:ascii="GHEA Grapalat" w:hAnsi="GHEA Grapalat" w:cs="Sylfaen"/>
          <w:b/>
          <w:sz w:val="22"/>
          <w:szCs w:val="22"/>
          <w:lang w:val="af-ZA"/>
        </w:rPr>
      </w:pPr>
    </w:p>
    <w:p w14:paraId="69A1D6AD" w14:textId="77777777" w:rsidR="003B453A" w:rsidRDefault="003B453A" w:rsidP="0000763D">
      <w:pPr>
        <w:ind w:firstLine="567"/>
        <w:jc w:val="center"/>
        <w:rPr>
          <w:rFonts w:ascii="GHEA Grapalat" w:hAnsi="GHEA Grapalat" w:cs="Sylfaen"/>
          <w:b/>
          <w:sz w:val="20"/>
          <w:szCs w:val="20"/>
          <w:lang w:val="af-ZA"/>
        </w:rPr>
      </w:pPr>
    </w:p>
    <w:p w14:paraId="4B27E8C3" w14:textId="54CD78D8" w:rsidR="0000763D" w:rsidRPr="00064ADD" w:rsidRDefault="0000763D" w:rsidP="0000763D">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55195F2C" w14:textId="77777777" w:rsidR="0000763D" w:rsidRPr="00064ADD" w:rsidRDefault="0000763D" w:rsidP="0000763D">
      <w:pPr>
        <w:ind w:firstLine="567"/>
        <w:jc w:val="center"/>
        <w:rPr>
          <w:rFonts w:ascii="GHEA Grapalat" w:hAnsi="GHEA Grapalat"/>
          <w:i/>
          <w:sz w:val="20"/>
          <w:lang w:val="af-ZA"/>
        </w:rPr>
      </w:pPr>
    </w:p>
    <w:p w14:paraId="79D0BD29" w14:textId="4C991E66" w:rsidR="0000763D" w:rsidRPr="00064ADD" w:rsidRDefault="0000763D" w:rsidP="004B6666">
      <w:pPr>
        <w:ind w:firstLine="567"/>
        <w:jc w:val="center"/>
        <w:rPr>
          <w:rFonts w:ascii="GHEA Grapalat" w:hAnsi="GHEA Grapalat"/>
          <w:i/>
          <w:sz w:val="20"/>
          <w:lang w:val="af-ZA"/>
        </w:rPr>
      </w:pPr>
      <w:r w:rsidRPr="0000763D">
        <w:rPr>
          <w:rFonts w:ascii="GHEA Grapalat" w:hAnsi="GHEA Grapalat"/>
          <w:b/>
          <w:sz w:val="20"/>
          <w:lang w:val="af-ZA"/>
        </w:rPr>
        <w:t>«</w:t>
      </w:r>
      <w:r>
        <w:rPr>
          <w:rFonts w:ascii="GHEA Grapalat" w:hAnsi="GHEA Grapalat"/>
          <w:b/>
          <w:sz w:val="20"/>
          <w:lang w:val="af-ZA"/>
        </w:rPr>
        <w:t>ՀԱՅԱՍՏԱՆԻ ՊԵՏԱԿԱՆ ՏՆՏԵՍԱԳԻՏԱԿԱՆ ՀԱՄԱԼՍԱՐԱՆ</w:t>
      </w:r>
      <w:r w:rsidRPr="0000763D">
        <w:rPr>
          <w:rFonts w:ascii="GHEA Grapalat" w:hAnsi="GHEA Grapalat"/>
          <w:b/>
          <w:sz w:val="20"/>
          <w:lang w:val="af-ZA"/>
        </w:rPr>
        <w:t xml:space="preserve">» ՊՈԱԿ-ը </w:t>
      </w:r>
      <w:r w:rsidRPr="00064ADD">
        <w:rPr>
          <w:rFonts w:ascii="GHEA Grapalat" w:hAnsi="GHEA Grapalat"/>
          <w:b/>
          <w:sz w:val="20"/>
          <w:lang w:val="af-ZA"/>
        </w:rPr>
        <w:t>ԿԱՐԻՔՆԵՐԻ ՀԱՄԱՐ</w:t>
      </w:r>
      <w:r w:rsidRPr="0000763D">
        <w:rPr>
          <w:rFonts w:ascii="GHEA Grapalat" w:hAnsi="GHEA Grapalat"/>
          <w:b/>
          <w:sz w:val="20"/>
          <w:lang w:val="af-ZA"/>
        </w:rPr>
        <w:t xml:space="preserve">   </w:t>
      </w:r>
      <w:r w:rsidR="00093993" w:rsidRPr="00093993">
        <w:rPr>
          <w:rFonts w:ascii="GHEA Grapalat" w:hAnsi="GHEA Grapalat"/>
          <w:b/>
          <w:bCs/>
          <w:sz w:val="20"/>
          <w:lang w:val="af-ZA"/>
        </w:rPr>
        <w:t>ՀԱՆՐԱՅԻՆ ԱՆՎՏԱՆԳՈՒԹՅԱՆ ՊԱՇՏՊԱՆՈՒԹՅԱՆ ԾԱՌԱՅՈՒԹՅՈՒՆՆԵՐ</w:t>
      </w:r>
      <w:r w:rsidR="00093993">
        <w:rPr>
          <w:rFonts w:ascii="GHEA Grapalat" w:hAnsi="GHEA Grapalat"/>
          <w:b/>
          <w:bCs/>
          <w:sz w:val="20"/>
          <w:lang w:val="af-ZA"/>
        </w:rPr>
        <w:t xml:space="preserve"> </w:t>
      </w:r>
      <w:r w:rsidR="004B6666">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57F5D2E4" w14:textId="77777777" w:rsidR="0000763D" w:rsidRPr="00064ADD" w:rsidRDefault="0000763D" w:rsidP="0000763D">
      <w:pPr>
        <w:ind w:firstLine="567"/>
        <w:jc w:val="center"/>
        <w:rPr>
          <w:rFonts w:ascii="GHEA Grapalat" w:hAnsi="GHEA Grapalat" w:cs="Sylfaen"/>
          <w:b/>
          <w:sz w:val="20"/>
          <w:szCs w:val="22"/>
          <w:lang w:val="af-ZA"/>
        </w:rPr>
      </w:pPr>
    </w:p>
    <w:p w14:paraId="0CA85E8E" w14:textId="77777777" w:rsidR="0000763D" w:rsidRPr="00064ADD" w:rsidRDefault="0000763D" w:rsidP="0000763D">
      <w:pPr>
        <w:ind w:firstLine="567"/>
        <w:jc w:val="center"/>
        <w:rPr>
          <w:rFonts w:ascii="GHEA Grapalat" w:hAnsi="GHEA Grapalat" w:cs="Sylfaen"/>
          <w:b/>
          <w:sz w:val="20"/>
          <w:szCs w:val="22"/>
          <w:lang w:val="af-ZA"/>
        </w:rPr>
      </w:pPr>
    </w:p>
    <w:p w14:paraId="32402C61" w14:textId="77777777" w:rsidR="0000763D" w:rsidRPr="00064ADD" w:rsidRDefault="0000763D" w:rsidP="0000763D">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2F340F4" w14:textId="77777777" w:rsidR="0000763D" w:rsidRPr="00064ADD" w:rsidRDefault="0000763D" w:rsidP="0000763D">
      <w:pPr>
        <w:ind w:firstLine="567"/>
        <w:jc w:val="both"/>
        <w:rPr>
          <w:rFonts w:ascii="GHEA Grapalat" w:hAnsi="GHEA Grapalat"/>
          <w:sz w:val="20"/>
          <w:lang w:val="af-ZA"/>
        </w:rPr>
      </w:pPr>
    </w:p>
    <w:p w14:paraId="290FC7EE"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D75AF87"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06DBC57C"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833C7B1" w14:textId="77777777" w:rsidR="0000763D" w:rsidRPr="00064ADD" w:rsidRDefault="0000763D" w:rsidP="003B453A">
      <w:pPr>
        <w:ind w:left="630" w:hanging="270"/>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35809A22"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32846FC" w14:textId="77777777" w:rsidR="00093993" w:rsidRPr="00A7013D" w:rsidRDefault="0000763D" w:rsidP="003B453A">
      <w:pPr>
        <w:ind w:left="630" w:hanging="270"/>
        <w:jc w:val="both"/>
        <w:rPr>
          <w:rFonts w:ascii="GHEA Grapalat" w:hAnsi="GHEA Grapalat" w:cs="Sylfaen"/>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21A5D31C" w14:textId="060BBB80" w:rsidR="0000763D" w:rsidRPr="00064ADD" w:rsidRDefault="00093993" w:rsidP="003B453A">
      <w:pPr>
        <w:ind w:left="630" w:hanging="270"/>
        <w:jc w:val="both"/>
        <w:rPr>
          <w:rFonts w:ascii="GHEA Grapalat" w:hAnsi="GHEA Grapalat"/>
          <w:sz w:val="20"/>
          <w:lang w:val="af-ZA"/>
        </w:rPr>
      </w:pPr>
      <w:r w:rsidRPr="00A7013D">
        <w:rPr>
          <w:rFonts w:ascii="GHEA Grapalat" w:hAnsi="GHEA Grapalat" w:cs="Sylfaen"/>
          <w:sz w:val="20"/>
          <w:lang w:val="af-ZA"/>
        </w:rPr>
        <w:t>7</w:t>
      </w:r>
      <w:r w:rsidRPr="00A7013D">
        <w:rPr>
          <w:rFonts w:ascii="Microsoft JhengHei" w:eastAsia="Microsoft JhengHei" w:hAnsi="Microsoft JhengHei" w:cs="Microsoft JhengHei"/>
          <w:b/>
          <w:bCs/>
          <w:color w:val="EE0000"/>
          <w:sz w:val="20"/>
          <w:lang w:val="af-ZA"/>
        </w:rPr>
        <w:t xml:space="preserve">․ </w:t>
      </w:r>
      <w:r w:rsidRPr="00093993">
        <w:rPr>
          <w:rFonts w:ascii="GHEA Grapalat" w:hAnsi="GHEA Grapalat" w:cs="Sylfaen"/>
          <w:b/>
          <w:bCs/>
          <w:color w:val="EE0000"/>
          <w:sz w:val="20"/>
        </w:rPr>
        <w:t>Հայտի</w:t>
      </w:r>
      <w:r w:rsidRPr="00A7013D">
        <w:rPr>
          <w:rFonts w:ascii="GHEA Grapalat" w:hAnsi="GHEA Grapalat" w:cs="Sylfaen"/>
          <w:b/>
          <w:bCs/>
          <w:color w:val="EE0000"/>
          <w:sz w:val="20"/>
          <w:lang w:val="af-ZA"/>
        </w:rPr>
        <w:t xml:space="preserve"> </w:t>
      </w:r>
      <w:r w:rsidRPr="00093993">
        <w:rPr>
          <w:rFonts w:ascii="GHEA Grapalat" w:hAnsi="GHEA Grapalat" w:cs="Sylfaen"/>
          <w:b/>
          <w:bCs/>
          <w:color w:val="EE0000"/>
          <w:sz w:val="20"/>
        </w:rPr>
        <w:t>ապահովում</w:t>
      </w:r>
      <w:r w:rsidR="0000763D" w:rsidRPr="00064ADD">
        <w:rPr>
          <w:rFonts w:ascii="GHEA Grapalat" w:hAnsi="GHEA Grapalat" w:cs="Times Armenian"/>
          <w:sz w:val="20"/>
          <w:lang w:val="af-ZA"/>
        </w:rPr>
        <w:tab/>
        <w:t xml:space="preserve"> </w:t>
      </w:r>
    </w:p>
    <w:p w14:paraId="39659547" w14:textId="77777777" w:rsidR="0000763D" w:rsidRPr="00064ADD" w:rsidRDefault="0000763D" w:rsidP="003B453A">
      <w:pPr>
        <w:ind w:left="630" w:hanging="270"/>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091C8A68"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26F66171"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55050597"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3CB44E05"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C21D953" w14:textId="77777777" w:rsidR="0000763D" w:rsidRPr="00064ADD" w:rsidRDefault="0000763D" w:rsidP="003B453A">
      <w:pPr>
        <w:ind w:left="630" w:hanging="270"/>
        <w:jc w:val="both"/>
        <w:rPr>
          <w:rFonts w:ascii="GHEA Grapalat" w:hAnsi="GHEA Grapalat"/>
          <w:sz w:val="20"/>
          <w:lang w:val="af-ZA"/>
        </w:rPr>
      </w:pPr>
    </w:p>
    <w:p w14:paraId="699B383D" w14:textId="77777777" w:rsidR="0000763D" w:rsidRPr="00064ADD" w:rsidRDefault="0000763D" w:rsidP="0000763D">
      <w:pPr>
        <w:ind w:firstLine="567"/>
        <w:jc w:val="both"/>
        <w:rPr>
          <w:rFonts w:ascii="GHEA Grapalat" w:hAnsi="GHEA Grapalat"/>
          <w:sz w:val="20"/>
          <w:lang w:val="af-ZA"/>
        </w:rPr>
      </w:pPr>
    </w:p>
    <w:p w14:paraId="02C97C5E" w14:textId="3284AEAF" w:rsidR="0000763D" w:rsidRPr="00064ADD" w:rsidRDefault="0000763D" w:rsidP="0000763D">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rPr>
        <w:t>ԳՆԱՆՇՄԱՆ</w:t>
      </w:r>
      <w:r w:rsidRPr="00093993">
        <w:rPr>
          <w:rFonts w:ascii="GHEA Grapalat" w:hAnsi="GHEA Grapalat" w:cs="Sylfaen"/>
          <w:b/>
          <w:sz w:val="20"/>
          <w:lang w:val="af-ZA"/>
        </w:rPr>
        <w:t xml:space="preserve"> </w:t>
      </w:r>
      <w:r>
        <w:rPr>
          <w:rFonts w:ascii="GHEA Grapalat" w:hAnsi="GHEA Grapalat" w:cs="Sylfaen"/>
          <w:b/>
          <w:sz w:val="20"/>
        </w:rPr>
        <w:t>ՀԱՐՑՄԱՆ</w:t>
      </w:r>
      <w:r w:rsidRPr="00093993">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6B4CD76" w14:textId="77777777" w:rsidR="0000763D" w:rsidRPr="00064ADD" w:rsidRDefault="0000763D" w:rsidP="0000763D">
      <w:pPr>
        <w:ind w:firstLine="567"/>
        <w:jc w:val="both"/>
        <w:rPr>
          <w:rFonts w:ascii="GHEA Grapalat" w:hAnsi="GHEA Grapalat"/>
          <w:sz w:val="20"/>
          <w:lang w:val="af-ZA"/>
        </w:rPr>
      </w:pPr>
    </w:p>
    <w:p w14:paraId="613ADAE5" w14:textId="77777777" w:rsidR="0000763D" w:rsidRPr="00064ADD" w:rsidRDefault="0000763D" w:rsidP="0000763D">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29EC6869" w14:textId="77777777" w:rsidR="0000763D" w:rsidRPr="00064ADD" w:rsidRDefault="0000763D" w:rsidP="0000763D">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D6E5DE8" w14:textId="77777777" w:rsidR="0000763D" w:rsidRPr="00064ADD" w:rsidRDefault="0000763D" w:rsidP="0000763D">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3E157E59" w14:textId="77777777" w:rsidR="0000763D" w:rsidRPr="00064ADD" w:rsidRDefault="0000763D" w:rsidP="0000763D">
      <w:pPr>
        <w:ind w:firstLine="1134"/>
        <w:jc w:val="both"/>
        <w:rPr>
          <w:rFonts w:ascii="GHEA Grapalat" w:hAnsi="GHEA Grapalat" w:cs="Times Armenian"/>
          <w:sz w:val="20"/>
          <w:lang w:val="af-ZA"/>
        </w:rPr>
      </w:pPr>
    </w:p>
    <w:p w14:paraId="3771ECF1" w14:textId="38975E3E" w:rsidR="0000763D" w:rsidRPr="00064ADD" w:rsidRDefault="0000763D" w:rsidP="0000763D">
      <w:pPr>
        <w:ind w:firstLine="1134"/>
        <w:jc w:val="both"/>
        <w:rPr>
          <w:rFonts w:ascii="GHEA Grapalat" w:hAnsi="GHEA Grapalat" w:cs="Times Armenian"/>
          <w:sz w:val="20"/>
          <w:lang w:val="af-ZA"/>
        </w:rPr>
      </w:pPr>
    </w:p>
    <w:p w14:paraId="289BA6F4" w14:textId="63E9479B" w:rsidR="0000763D" w:rsidRPr="00064ADD" w:rsidRDefault="0000763D" w:rsidP="0000763D">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93993" w:rsidRPr="00093993">
        <w:rPr>
          <w:rFonts w:ascii="GHEA Grapalat" w:hAnsi="GHEA Grapalat" w:cs="Sylfaen"/>
          <w:sz w:val="20"/>
          <w:lang w:val="es-ES"/>
        </w:rPr>
        <w:t>ՀՊՏՀ-ԳՀԾՁԲ-25/</w:t>
      </w:r>
      <w:r w:rsidR="00093993" w:rsidRPr="00093993">
        <w:rPr>
          <w:rFonts w:ascii="GHEA Grapalat" w:hAnsi="GHEA Grapalat" w:cs="Sylfaen"/>
          <w:sz w:val="20"/>
          <w:lang w:val="hy-AM"/>
        </w:rPr>
        <w:t>ՀԱՊԾ</w:t>
      </w:r>
      <w:r w:rsidR="00093993" w:rsidRPr="00093993">
        <w:rPr>
          <w:rFonts w:ascii="GHEA Grapalat" w:hAnsi="GHEA Grapalat" w:cs="Sylfaen"/>
          <w:sz w:val="20"/>
          <w:lang w:val="es-ES"/>
        </w:rPr>
        <w:t>-</w:t>
      </w:r>
      <w:r w:rsidR="00093993" w:rsidRPr="00093993">
        <w:rPr>
          <w:rFonts w:ascii="GHEA Grapalat" w:hAnsi="GHEA Grapalat" w:cs="Sylfaen"/>
          <w:sz w:val="20"/>
          <w:lang w:val="af-ZA"/>
        </w:rPr>
        <w:t xml:space="preserve">1 </w:t>
      </w:r>
      <w:r w:rsidR="00093993">
        <w:rPr>
          <w:rFonts w:ascii="GHEA Grapalat" w:hAnsi="GHEA Grapalat" w:cs="Sylfae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rPr>
        <w:t>գնանշման</w:t>
      </w:r>
      <w:r w:rsidRPr="0000763D">
        <w:rPr>
          <w:rFonts w:ascii="GHEA Grapalat" w:hAnsi="GHEA Grapalat" w:cs="Sylfaen"/>
          <w:sz w:val="20"/>
          <w:lang w:val="af-ZA"/>
        </w:rPr>
        <w:t xml:space="preserve"> </w:t>
      </w:r>
      <w:r>
        <w:rPr>
          <w:rFonts w:ascii="GHEA Grapalat" w:hAnsi="GHEA Grapalat" w:cs="Sylfaen"/>
          <w:sz w:val="20"/>
        </w:rPr>
        <w:t>հարցման</w:t>
      </w:r>
      <w:r w:rsidRPr="0000763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7660AA77" w14:textId="6E947822" w:rsidR="0000763D" w:rsidRPr="00064ADD" w:rsidRDefault="0000763D" w:rsidP="0000763D">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064ADD">
        <w:rPr>
          <w:rFonts w:ascii="GHEA Grapalat" w:hAnsi="GHEA Grapalat"/>
          <w:sz w:val="20"/>
          <w:lang w:val="af-ZA"/>
        </w:rPr>
        <w:t>«</w:t>
      </w:r>
      <w:r w:rsidR="003B453A">
        <w:rPr>
          <w:rFonts w:ascii="GHEA Grapalat" w:hAnsi="GHEA Grapalat"/>
          <w:sz w:val="20"/>
          <w:lang w:val="hy-AM"/>
        </w:rPr>
        <w:t>Հայաստանի պետական տնտեսագիտական համալսարան</w:t>
      </w:r>
      <w:r w:rsidRPr="00064ADD">
        <w:rPr>
          <w:rFonts w:ascii="GHEA Grapalat" w:hAnsi="GHEA Grapalat"/>
          <w:sz w:val="20"/>
          <w:lang w:val="af-ZA"/>
        </w:rPr>
        <w:t>»</w:t>
      </w:r>
      <w:r w:rsidR="003B453A">
        <w:rPr>
          <w:rFonts w:ascii="GHEA Grapalat" w:hAnsi="GHEA Grapalat"/>
          <w:sz w:val="20"/>
          <w:lang w:val="hy-AM"/>
        </w:rPr>
        <w:t xml:space="preserve"> ՊՈԱԿ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5789089" w14:textId="77777777" w:rsidR="0000763D" w:rsidRPr="00064ADD" w:rsidRDefault="0000763D" w:rsidP="0000763D">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2D4DDAF8" w14:textId="77777777" w:rsidR="0000763D" w:rsidRPr="00064ADD" w:rsidRDefault="0000763D" w:rsidP="0000763D">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1ED63808" w14:textId="7B6215E7" w:rsidR="0000763D" w:rsidRPr="003B453A"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էլեկտրոնային փոստի հասցեն է` </w:t>
      </w:r>
      <w:r w:rsidRPr="003B453A">
        <w:rPr>
          <w:rFonts w:ascii="GHEA Grapalat" w:hAnsi="GHEA Grapalat" w:cs="Sylfaen"/>
          <w:szCs w:val="24"/>
        </w:rPr>
        <w:t>«</w:t>
      </w:r>
      <w:r w:rsidR="003B453A" w:rsidRPr="003B453A">
        <w:rPr>
          <w:rFonts w:ascii="GHEA Grapalat" w:hAnsi="GHEA Grapalat" w:cs="Sylfaen"/>
          <w:szCs w:val="24"/>
        </w:rPr>
        <w:t>gnumner.asue@mail.ru</w:t>
      </w:r>
      <w:r w:rsidRPr="003B453A">
        <w:rPr>
          <w:rFonts w:ascii="GHEA Grapalat" w:hAnsi="GHEA Grapalat" w:cs="Sylfaen"/>
          <w:szCs w:val="24"/>
        </w:rPr>
        <w:t>»</w:t>
      </w:r>
    </w:p>
    <w:p w14:paraId="1B305FE1" w14:textId="4F89DF74" w:rsidR="0000763D" w:rsidRPr="00064ADD" w:rsidRDefault="0000763D" w:rsidP="0000763D">
      <w:pPr>
        <w:jc w:val="center"/>
        <w:rPr>
          <w:rFonts w:ascii="GHEA Grapalat" w:hAnsi="GHEA Grapalat"/>
          <w:szCs w:val="22"/>
          <w:lang w:val="af-ZA"/>
        </w:rPr>
      </w:pPr>
      <w:r w:rsidRPr="003B453A">
        <w:rPr>
          <w:rFonts w:ascii="GHEA Grapalat" w:hAnsi="GHEA Grapalat" w:cs="Sylfaen"/>
          <w:sz w:val="20"/>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4ED4C6F2" w14:textId="15B8044E" w:rsidR="0000763D" w:rsidRPr="00064ADD" w:rsidRDefault="0000763D">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53E10E26" w14:textId="77777777" w:rsidR="0000763D" w:rsidRPr="00064ADD" w:rsidRDefault="0000763D" w:rsidP="0000763D">
      <w:pPr>
        <w:ind w:left="360"/>
        <w:jc w:val="center"/>
        <w:rPr>
          <w:rFonts w:ascii="GHEA Grapalat" w:hAnsi="GHEA Grapalat" w:cs="Sylfaen"/>
          <w:b/>
          <w:sz w:val="20"/>
        </w:rPr>
      </w:pPr>
    </w:p>
    <w:p w14:paraId="7BE8B8A5" w14:textId="3E03DAF2" w:rsidR="0000763D" w:rsidRPr="003B453A" w:rsidRDefault="0000763D" w:rsidP="0000763D">
      <w:pPr>
        <w:pStyle w:val="Heading3"/>
        <w:spacing w:line="240" w:lineRule="auto"/>
        <w:ind w:firstLine="567"/>
        <w:jc w:val="both"/>
        <w:rPr>
          <w:rFonts w:ascii="GHEA Grapalat" w:hAnsi="GHEA Grapalat" w:cs="Sylfaen"/>
          <w:i w:val="0"/>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sidR="00C94FE7">
        <w:rPr>
          <w:rFonts w:ascii="GHEA Grapalat" w:hAnsi="GHEA Grapalat" w:cs="Sylfaen"/>
          <w:i w:val="0"/>
          <w:lang w:val="hy-AM"/>
        </w:rPr>
        <w:t>Հայաստանի պետական տնտեսագիտական համալսարան</w:t>
      </w:r>
      <w:r w:rsidRPr="00064ADD">
        <w:rPr>
          <w:rFonts w:ascii="GHEA Grapalat" w:hAnsi="GHEA Grapalat"/>
          <w:i w:val="0"/>
          <w:lang w:val="af-ZA"/>
        </w:rPr>
        <w:t>»</w:t>
      </w:r>
      <w:r w:rsidR="00C94FE7">
        <w:rPr>
          <w:rFonts w:ascii="GHEA Grapalat" w:hAnsi="GHEA Grapalat"/>
          <w:i w:val="0"/>
          <w:lang w:val="hy-AM"/>
        </w:rPr>
        <w:t xml:space="preserve"> ՊՈԱԿ-ը</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3B453A">
        <w:rPr>
          <w:rFonts w:ascii="GHEA Grapalat" w:hAnsi="GHEA Grapalat" w:cs="Sylfaen"/>
          <w:i w:val="0"/>
        </w:rPr>
        <w:t xml:space="preserve">` </w:t>
      </w:r>
      <w:r w:rsidR="00093993" w:rsidRPr="00093993">
        <w:rPr>
          <w:rFonts w:ascii="GHEA Grapalat" w:hAnsi="GHEA Grapalat"/>
          <w:i w:val="0"/>
          <w:sz w:val="24"/>
          <w:szCs w:val="24"/>
          <w:lang w:val="af-ZA"/>
        </w:rPr>
        <w:t xml:space="preserve"> </w:t>
      </w:r>
      <w:r w:rsidR="00093993" w:rsidRPr="00093993">
        <w:rPr>
          <w:rFonts w:ascii="GHEA Grapalat" w:hAnsi="GHEA Grapalat" w:cs="Sylfaen"/>
          <w:i w:val="0"/>
          <w:lang w:val="af-ZA"/>
        </w:rPr>
        <w:t>«</w:t>
      </w:r>
      <w:r w:rsidR="00093993" w:rsidRPr="00093993">
        <w:rPr>
          <w:rFonts w:ascii="GHEA Grapalat" w:hAnsi="GHEA Grapalat" w:cs="Sylfaen"/>
          <w:i w:val="0"/>
          <w:iCs/>
          <w:lang w:val="en-US"/>
        </w:rPr>
        <w:t xml:space="preserve"> Հանրային անվտանգության պաշտպանության ծառայություններ</w:t>
      </w:r>
      <w:r w:rsidR="00093993" w:rsidRPr="00093993">
        <w:rPr>
          <w:rFonts w:ascii="GHEA Grapalat" w:hAnsi="GHEA Grapalat" w:cs="Sylfaen"/>
          <w:i w:val="0"/>
          <w:lang w:val="en-US"/>
        </w:rPr>
        <w:t xml:space="preserve"> </w:t>
      </w:r>
      <w:r w:rsidRPr="003B453A">
        <w:rPr>
          <w:rFonts w:ascii="GHEA Grapalat" w:hAnsi="GHEA Grapalat" w:cs="Sylfaen"/>
          <w:i w:val="0"/>
        </w:rPr>
        <w:t>» ձեռքբերումը (այսուհետ` նաև ծառայություն), որոնք խմբավորված են «</w:t>
      </w:r>
      <w:r w:rsidR="003B453A">
        <w:rPr>
          <w:rFonts w:ascii="GHEA Grapalat" w:hAnsi="GHEA Grapalat" w:cs="Sylfaen"/>
          <w:i w:val="0"/>
          <w:lang w:val="hy-AM"/>
        </w:rPr>
        <w:t>1</w:t>
      </w:r>
      <w:r w:rsidRPr="003B453A">
        <w:rPr>
          <w:rFonts w:ascii="GHEA Grapalat" w:hAnsi="GHEA Grapalat" w:cs="Sylfaen"/>
          <w:i w:val="0"/>
        </w:rPr>
        <w:t xml:space="preserve">» </w:t>
      </w:r>
      <w:r w:rsidRPr="00064ADD">
        <w:rPr>
          <w:rFonts w:ascii="GHEA Grapalat" w:hAnsi="GHEA Grapalat" w:cs="Sylfaen"/>
          <w:i w:val="0"/>
        </w:rPr>
        <w:t>չափաբաժ</w:t>
      </w:r>
      <w:r w:rsidR="003B453A">
        <w:rPr>
          <w:rFonts w:ascii="GHEA Grapalat" w:hAnsi="GHEA Grapalat" w:cs="Sylfaen"/>
          <w:i w:val="0"/>
          <w:lang w:val="hy-AM"/>
        </w:rPr>
        <w:t>նում</w:t>
      </w:r>
      <w:r w:rsidRPr="003B453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0763D" w:rsidRPr="00064ADD" w14:paraId="6B8759F1" w14:textId="77777777" w:rsidTr="00134B89">
        <w:trPr>
          <w:trHeight w:val="315"/>
        </w:trPr>
        <w:tc>
          <w:tcPr>
            <w:tcW w:w="3119" w:type="dxa"/>
            <w:gridSpan w:val="2"/>
            <w:vAlign w:val="center"/>
          </w:tcPr>
          <w:p w14:paraId="2A0080E9" w14:textId="77777777" w:rsidR="0000763D" w:rsidRPr="00064ADD" w:rsidRDefault="0000763D" w:rsidP="00134B89">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705E44EE" w14:textId="77777777" w:rsidR="0000763D" w:rsidRPr="00064ADD" w:rsidRDefault="0000763D" w:rsidP="00134B89">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00763D" w:rsidRPr="00064ADD" w14:paraId="47E06721" w14:textId="77777777" w:rsidTr="003B453A">
        <w:trPr>
          <w:trHeight w:val="303"/>
        </w:trPr>
        <w:tc>
          <w:tcPr>
            <w:tcW w:w="1701" w:type="dxa"/>
            <w:vAlign w:val="center"/>
          </w:tcPr>
          <w:p w14:paraId="42925994" w14:textId="77777777" w:rsidR="0000763D" w:rsidRPr="00064ADD" w:rsidRDefault="0000763D" w:rsidP="00134B89">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03835351" w14:textId="77777777" w:rsidR="0000763D" w:rsidRPr="00064ADD" w:rsidRDefault="0000763D" w:rsidP="003B453A">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60200804" w14:textId="77777777" w:rsidR="0000763D" w:rsidRPr="00064ADD" w:rsidRDefault="0000763D" w:rsidP="00134B89">
            <w:pPr>
              <w:pStyle w:val="BodyTextIndent2"/>
              <w:spacing w:line="240" w:lineRule="auto"/>
              <w:ind w:firstLine="0"/>
              <w:jc w:val="center"/>
              <w:rPr>
                <w:rFonts w:ascii="GHEA Grapalat" w:hAnsi="GHEA Grapalat"/>
                <w:b/>
                <w:bCs/>
                <w:i/>
                <w:iCs/>
              </w:rPr>
            </w:pPr>
          </w:p>
        </w:tc>
      </w:tr>
      <w:tr w:rsidR="0000763D" w:rsidRPr="00F73F6D" w14:paraId="415EF03B" w14:textId="77777777" w:rsidTr="00093993">
        <w:trPr>
          <w:trHeight w:val="447"/>
        </w:trPr>
        <w:tc>
          <w:tcPr>
            <w:tcW w:w="1701" w:type="dxa"/>
            <w:vAlign w:val="center"/>
          </w:tcPr>
          <w:p w14:paraId="06E1497D" w14:textId="77777777" w:rsidR="0000763D" w:rsidRPr="00064ADD" w:rsidRDefault="0000763D" w:rsidP="00134B89">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0BCCF47D" w14:textId="4075ABBE" w:rsidR="0000763D" w:rsidRPr="00064ADD" w:rsidRDefault="00093993" w:rsidP="00093993">
            <w:pPr>
              <w:pStyle w:val="BodyTextIndent2"/>
              <w:spacing w:line="240" w:lineRule="auto"/>
              <w:ind w:firstLine="0"/>
              <w:jc w:val="left"/>
              <w:rPr>
                <w:rFonts w:ascii="GHEA Grapalat" w:hAnsi="GHEA Grapalat"/>
                <w:sz w:val="16"/>
              </w:rPr>
            </w:pPr>
            <w:r>
              <w:rPr>
                <w:rFonts w:ascii="GHEA Grapalat" w:hAnsi="GHEA Grapalat"/>
                <w:sz w:val="16"/>
                <w:lang w:val="hy-AM"/>
              </w:rPr>
              <w:t>29300000</w:t>
            </w:r>
          </w:p>
        </w:tc>
        <w:tc>
          <w:tcPr>
            <w:tcW w:w="7231" w:type="dxa"/>
            <w:vAlign w:val="center"/>
          </w:tcPr>
          <w:p w14:paraId="0360BA1A" w14:textId="77777777" w:rsidR="00093993" w:rsidRDefault="00093993" w:rsidP="00093993">
            <w:pPr>
              <w:pStyle w:val="BodyTextIndent2"/>
              <w:ind w:firstLine="0"/>
              <w:jc w:val="left"/>
              <w:rPr>
                <w:rFonts w:ascii="GHEA Grapalat" w:hAnsi="GHEA Grapalat"/>
                <w:iCs/>
                <w:color w:val="FF0000"/>
              </w:rPr>
            </w:pPr>
          </w:p>
          <w:p w14:paraId="29E61E88" w14:textId="71DE9756" w:rsidR="00093993" w:rsidRDefault="00093993" w:rsidP="00093993">
            <w:pPr>
              <w:pStyle w:val="BodyTextIndent2"/>
              <w:ind w:firstLine="0"/>
              <w:jc w:val="left"/>
              <w:rPr>
                <w:rFonts w:ascii="GHEA Grapalat" w:hAnsi="GHEA Grapalat"/>
                <w:b/>
                <w:bCs/>
                <w:i/>
                <w:iCs/>
                <w:color w:val="FF0000"/>
                <w:sz w:val="14"/>
                <w:szCs w:val="14"/>
                <w:lang w:val="hy-AM"/>
              </w:rPr>
            </w:pPr>
            <w:r>
              <w:rPr>
                <w:rFonts w:ascii="GHEA Grapalat" w:hAnsi="GHEA Grapalat"/>
                <w:iCs/>
                <w:color w:val="FF0000"/>
              </w:rPr>
              <w:t>Հանրային անվտանգության պաշտպանության ծառայություններ</w:t>
            </w:r>
          </w:p>
          <w:p w14:paraId="50CC1C1A" w14:textId="47462982" w:rsidR="0000763D" w:rsidRPr="00064ADD" w:rsidRDefault="0000763D" w:rsidP="00093993">
            <w:pPr>
              <w:pStyle w:val="BodyTextIndent2"/>
              <w:spacing w:line="240" w:lineRule="auto"/>
              <w:ind w:firstLine="0"/>
              <w:jc w:val="left"/>
              <w:rPr>
                <w:rFonts w:ascii="GHEA Grapalat" w:hAnsi="GHEA Grapalat"/>
                <w:u w:val="single"/>
                <w:vertAlign w:val="subscript"/>
              </w:rPr>
            </w:pPr>
          </w:p>
        </w:tc>
      </w:tr>
    </w:tbl>
    <w:p w14:paraId="37EBBA8A" w14:textId="77777777" w:rsidR="0082095F" w:rsidRDefault="0082095F" w:rsidP="0000763D">
      <w:pPr>
        <w:pStyle w:val="BodyTextIndent2"/>
        <w:spacing w:line="240" w:lineRule="auto"/>
        <w:ind w:firstLine="567"/>
        <w:rPr>
          <w:rFonts w:ascii="GHEA Grapalat" w:hAnsi="GHEA Grapalat"/>
        </w:rPr>
      </w:pPr>
    </w:p>
    <w:p w14:paraId="100EB598" w14:textId="3F9AFD14" w:rsidR="0000763D" w:rsidRPr="00064ADD" w:rsidRDefault="0000763D" w:rsidP="0000763D">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F43C6BC" w14:textId="77777777" w:rsidR="0000763D" w:rsidRPr="00064ADD" w:rsidRDefault="0000763D" w:rsidP="0000763D">
      <w:pPr>
        <w:ind w:firstLine="567"/>
        <w:rPr>
          <w:rFonts w:ascii="GHEA Grapalat" w:hAnsi="GHEA Grapalat" w:cs="Sylfaen"/>
          <w:i/>
          <w:sz w:val="20"/>
          <w:lang w:val="es-ES"/>
        </w:rPr>
      </w:pPr>
    </w:p>
    <w:p w14:paraId="062BD412" w14:textId="77777777" w:rsidR="0000763D" w:rsidRPr="00064ADD" w:rsidRDefault="0000763D" w:rsidP="0000763D">
      <w:pPr>
        <w:ind w:firstLine="567"/>
        <w:rPr>
          <w:rFonts w:ascii="GHEA Grapalat" w:hAnsi="GHEA Grapalat" w:cs="Sylfaen"/>
          <w:i/>
          <w:sz w:val="20"/>
          <w:lang w:val="es-ES"/>
        </w:rPr>
      </w:pPr>
    </w:p>
    <w:p w14:paraId="18F90A27" w14:textId="77777777" w:rsidR="0000763D" w:rsidRPr="00DC0D0F" w:rsidRDefault="0000763D">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074180" w14:textId="77777777" w:rsidR="0000763D" w:rsidRPr="00064ADD" w:rsidRDefault="0000763D" w:rsidP="0000763D">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268A258"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2328D174"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FF80D8E" w14:textId="77777777" w:rsidR="0000763D" w:rsidRDefault="0000763D" w:rsidP="0000763D">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A2CE631"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787A4F7" w14:textId="77777777" w:rsidR="0000763D" w:rsidRDefault="0000763D" w:rsidP="0000763D">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Pr>
          <w:rFonts w:ascii="GHEA Grapalat" w:hAnsi="GHEA Grapalat"/>
          <w:sz w:val="20"/>
          <w:szCs w:val="20"/>
          <w:lang w:val="es-ES"/>
        </w:rPr>
        <w:t>.</w:t>
      </w:r>
    </w:p>
    <w:p w14:paraId="39D0764A" w14:textId="239B1C1E" w:rsidR="0000763D" w:rsidRPr="003F79B5" w:rsidRDefault="0000763D" w:rsidP="0000763D">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0D56D791" w14:textId="77777777" w:rsidR="0000763D" w:rsidRPr="00064ADD" w:rsidRDefault="0000763D" w:rsidP="0000763D">
      <w:pPr>
        <w:ind w:firstLine="567"/>
        <w:jc w:val="both"/>
        <w:rPr>
          <w:rFonts w:ascii="GHEA Grapalat" w:hAnsi="GHEA Grapalat"/>
          <w:sz w:val="20"/>
          <w:szCs w:val="20"/>
          <w:lang w:val="es-ES"/>
        </w:rPr>
      </w:pPr>
    </w:p>
    <w:p w14:paraId="5798919E"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317403B" w14:textId="77777777" w:rsidR="0000763D" w:rsidRPr="00064ADD" w:rsidRDefault="0000763D" w:rsidP="0000763D">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E07C523" w14:textId="77777777" w:rsidR="0000763D" w:rsidRPr="00064ADD" w:rsidRDefault="0000763D">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B22C847" w14:textId="77777777" w:rsidR="0000763D" w:rsidRPr="00064ADD" w:rsidRDefault="0000763D">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506A094F"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lastRenderedPageBreak/>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EF3FA69" w14:textId="77777777" w:rsidR="0000763D" w:rsidRDefault="0000763D" w:rsidP="0000763D">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0DA5866"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137E1B1F" w14:textId="77777777" w:rsidR="0000763D" w:rsidRPr="00064ADD" w:rsidRDefault="0000763D" w:rsidP="0000763D">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7E33479"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60F95A"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D4A9AAF"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1CECC4"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AB3CFBA"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F34F912"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E4413F5"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BE97E9" w14:textId="77777777" w:rsidR="0000763D" w:rsidRPr="00064ADD" w:rsidRDefault="0000763D" w:rsidP="0000763D">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D6B3CA" w14:textId="77777777" w:rsidR="0000763D" w:rsidRPr="00064ADD" w:rsidRDefault="0000763D" w:rsidP="0000763D">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BC26D3" w14:textId="77777777" w:rsidR="0000763D" w:rsidRPr="00064ADD" w:rsidRDefault="0000763D" w:rsidP="0000763D">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A2958"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A80F3C1" w14:textId="77777777" w:rsidR="0000763D" w:rsidRPr="00064ADD" w:rsidRDefault="0000763D" w:rsidP="0000763D">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0140456" w14:textId="77777777" w:rsidR="0000763D" w:rsidRPr="00064ADD" w:rsidRDefault="0000763D" w:rsidP="0000763D">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0AF72D30" w14:textId="77777777" w:rsidR="0000763D" w:rsidRPr="00064ADD" w:rsidRDefault="0000763D" w:rsidP="0000763D">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78D4B07" w14:textId="77777777" w:rsidR="0000763D" w:rsidRPr="00064ADD" w:rsidRDefault="0000763D" w:rsidP="0000763D">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1284150D" w14:textId="77777777" w:rsidR="0000763D" w:rsidRPr="00064ADD" w:rsidRDefault="0000763D" w:rsidP="0000763D">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0284E77"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55714A7" w14:textId="77777777" w:rsidR="0000763D" w:rsidRPr="00064ADD" w:rsidRDefault="0000763D" w:rsidP="0000763D">
      <w:pPr>
        <w:ind w:firstLine="567"/>
        <w:jc w:val="both"/>
        <w:rPr>
          <w:rFonts w:ascii="GHEA Grapalat" w:hAnsi="GHEA Grapalat"/>
          <w:b/>
          <w:sz w:val="20"/>
          <w:lang w:val="af-ZA"/>
        </w:rPr>
      </w:pPr>
    </w:p>
    <w:p w14:paraId="08C03A64" w14:textId="77777777" w:rsidR="0000763D" w:rsidRPr="00064ADD" w:rsidRDefault="0000763D" w:rsidP="0000763D">
      <w:pPr>
        <w:ind w:firstLine="567"/>
        <w:jc w:val="both"/>
        <w:rPr>
          <w:rFonts w:ascii="GHEA Grapalat" w:hAnsi="GHEA Grapalat"/>
          <w:b/>
          <w:sz w:val="20"/>
          <w:lang w:val="af-ZA"/>
        </w:rPr>
      </w:pPr>
    </w:p>
    <w:p w14:paraId="518CBB22" w14:textId="109279A7" w:rsidR="0000763D" w:rsidRPr="00064ADD" w:rsidRDefault="0000763D" w:rsidP="0000763D">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1EF3F905" w14:textId="77777777" w:rsidR="0000763D" w:rsidRPr="00064ADD" w:rsidRDefault="0000763D" w:rsidP="0000763D">
      <w:pPr>
        <w:jc w:val="center"/>
        <w:rPr>
          <w:rFonts w:ascii="GHEA Grapalat" w:hAnsi="GHEA Grapalat"/>
          <w:b/>
          <w:sz w:val="20"/>
          <w:lang w:val="af-ZA"/>
        </w:rPr>
      </w:pPr>
    </w:p>
    <w:p w14:paraId="10A4FD5A" w14:textId="77777777" w:rsidR="0000763D" w:rsidRPr="00064ADD" w:rsidRDefault="0000763D" w:rsidP="0000763D">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24981294" w14:textId="502CACB1" w:rsidR="0000763D" w:rsidRPr="00064ADD" w:rsidRDefault="0000763D" w:rsidP="0000763D">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p>
    <w:p w14:paraId="790D8A09" w14:textId="77777777" w:rsidR="0000763D" w:rsidRPr="00064ADD" w:rsidRDefault="0000763D" w:rsidP="0000763D">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1775660C" w14:textId="5E51AB78" w:rsidR="0000763D" w:rsidRPr="00064ADD" w:rsidRDefault="0000763D" w:rsidP="0000763D">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0DD887B2" w14:textId="77777777" w:rsidR="0000763D" w:rsidRPr="00064ADD" w:rsidRDefault="0000763D" w:rsidP="0000763D">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46DA6705" w14:textId="77777777" w:rsidR="0000763D" w:rsidRPr="00064ADD" w:rsidRDefault="0000763D" w:rsidP="0000763D">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3AEFCDD" w14:textId="7E2C1672" w:rsidR="0000763D" w:rsidRPr="009C1C91" w:rsidRDefault="0000763D" w:rsidP="0000763D">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B278028" w14:textId="77777777" w:rsidR="0000763D" w:rsidRPr="009C1C91" w:rsidRDefault="0000763D" w:rsidP="0000763D">
      <w:pPr>
        <w:ind w:firstLine="567"/>
        <w:jc w:val="both"/>
        <w:rPr>
          <w:rFonts w:ascii="GHEA Grapalat" w:hAnsi="GHEA Grapalat" w:cs="Sylfaen"/>
          <w:sz w:val="20"/>
          <w:lang w:val="af-ZA"/>
        </w:rPr>
      </w:pPr>
    </w:p>
    <w:p w14:paraId="256C3827" w14:textId="77777777" w:rsidR="0000763D" w:rsidRPr="00064ADD" w:rsidRDefault="0000763D" w:rsidP="0000763D">
      <w:pPr>
        <w:jc w:val="center"/>
        <w:rPr>
          <w:rFonts w:ascii="GHEA Grapalat" w:hAnsi="GHEA Grapalat"/>
          <w:b/>
          <w:sz w:val="20"/>
          <w:lang w:val="hy-AM"/>
        </w:rPr>
      </w:pPr>
    </w:p>
    <w:p w14:paraId="43B2FDCB" w14:textId="77777777" w:rsidR="0000763D" w:rsidRPr="00064ADD" w:rsidRDefault="0000763D" w:rsidP="0000763D">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44BF357B" w14:textId="77777777" w:rsidR="0000763D" w:rsidRPr="00064ADD" w:rsidRDefault="0000763D" w:rsidP="0000763D">
      <w:pPr>
        <w:jc w:val="center"/>
        <w:rPr>
          <w:rFonts w:ascii="GHEA Grapalat" w:hAnsi="GHEA Grapalat"/>
          <w:b/>
          <w:sz w:val="20"/>
          <w:lang w:val="hy-AM"/>
        </w:rPr>
      </w:pPr>
      <w:r w:rsidRPr="00064ADD">
        <w:rPr>
          <w:rFonts w:ascii="GHEA Grapalat" w:hAnsi="GHEA Grapalat"/>
          <w:b/>
          <w:sz w:val="20"/>
          <w:lang w:val="hy-AM"/>
        </w:rPr>
        <w:t xml:space="preserve">  </w:t>
      </w:r>
    </w:p>
    <w:p w14:paraId="76737643" w14:textId="77777777" w:rsidR="0000763D" w:rsidRPr="00064ADD" w:rsidRDefault="0000763D" w:rsidP="0000763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275D2743"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3BB7F6FA" w14:textId="0CF4FF8A"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 </w:t>
      </w:r>
      <w:r w:rsidRPr="00064ADD">
        <w:rPr>
          <w:rFonts w:ascii="GHEA Grapalat" w:hAnsi="GHEA Grapalat" w:cs="Sylfaen"/>
          <w:szCs w:val="24"/>
          <w:lang w:val="hy-AM"/>
        </w:rPr>
        <w:t>հայտերը պատրաստելու հրահանգում։</w:t>
      </w:r>
    </w:p>
    <w:p w14:paraId="1B8AB328" w14:textId="771BFBB4" w:rsidR="0000763D" w:rsidRPr="0082095F" w:rsidRDefault="0000763D" w:rsidP="0000763D">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82095F">
        <w:rPr>
          <w:rFonts w:ascii="GHEA Grapalat" w:hAnsi="GHEA Grapalat" w:cs="Sylfaen"/>
          <w:b/>
          <w:bCs/>
          <w:szCs w:val="24"/>
          <w:lang w:val="hy-AM"/>
        </w:rPr>
        <w:t>«</w:t>
      </w:r>
      <w:r w:rsidR="0082095F" w:rsidRPr="0082095F">
        <w:rPr>
          <w:rFonts w:ascii="GHEA Grapalat" w:hAnsi="GHEA Grapalat" w:cs="Sylfaen"/>
          <w:b/>
          <w:bCs/>
          <w:szCs w:val="24"/>
          <w:lang w:val="hy-AM"/>
        </w:rPr>
        <w:t>7</w:t>
      </w:r>
      <w:r w:rsidRPr="0082095F">
        <w:rPr>
          <w:rFonts w:ascii="GHEA Grapalat" w:hAnsi="GHEA Grapalat" w:cs="Sylfaen"/>
          <w:b/>
          <w:bCs/>
          <w:szCs w:val="24"/>
          <w:lang w:val="hy-AM"/>
        </w:rPr>
        <w:t>»րդ օրվա ժամը «</w:t>
      </w:r>
      <w:r w:rsidR="0082095F">
        <w:rPr>
          <w:rFonts w:ascii="GHEA Grapalat" w:hAnsi="GHEA Grapalat" w:cs="Sylfaen"/>
          <w:b/>
          <w:bCs/>
          <w:szCs w:val="24"/>
          <w:lang w:val="hy-AM"/>
        </w:rPr>
        <w:t>1</w:t>
      </w:r>
      <w:r w:rsidR="00093993">
        <w:rPr>
          <w:rFonts w:ascii="GHEA Grapalat" w:hAnsi="GHEA Grapalat" w:cs="Sylfaen"/>
          <w:b/>
          <w:bCs/>
          <w:szCs w:val="24"/>
          <w:lang w:val="hy-AM"/>
        </w:rPr>
        <w:t>2</w:t>
      </w:r>
      <w:r w:rsidR="0082095F">
        <w:rPr>
          <w:rFonts w:ascii="GHEA Grapalat" w:hAnsi="GHEA Grapalat" w:cs="Sylfaen"/>
          <w:b/>
          <w:bCs/>
          <w:szCs w:val="24"/>
          <w:lang w:val="hy-AM"/>
        </w:rPr>
        <w:t>։00</w:t>
      </w:r>
      <w:r w:rsidRPr="0082095F">
        <w:rPr>
          <w:rFonts w:ascii="GHEA Grapalat" w:hAnsi="GHEA Grapalat" w:cs="Sylfaen"/>
          <w:b/>
          <w:bCs/>
          <w:szCs w:val="24"/>
          <w:lang w:val="hy-AM"/>
        </w:rPr>
        <w:t>»-ն, «</w:t>
      </w:r>
      <w:r w:rsidR="0082095F">
        <w:rPr>
          <w:rFonts w:ascii="GHEA Grapalat" w:hAnsi="GHEA Grapalat" w:cs="Sylfaen"/>
          <w:b/>
          <w:bCs/>
          <w:szCs w:val="24"/>
          <w:lang w:val="hy-AM"/>
        </w:rPr>
        <w:t>ք</w:t>
      </w:r>
      <w:r w:rsidR="0082095F" w:rsidRPr="0082095F">
        <w:rPr>
          <w:rFonts w:ascii="Cambria Math" w:hAnsi="Cambria Math" w:cs="Cambria Math"/>
          <w:b/>
          <w:bCs/>
          <w:szCs w:val="24"/>
          <w:lang w:val="hy-AM"/>
        </w:rPr>
        <w:t>․</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Երևան</w:t>
      </w:r>
      <w:r w:rsidR="0082095F" w:rsidRPr="0082095F">
        <w:rPr>
          <w:rFonts w:ascii="GHEA Grapalat" w:hAnsi="GHEA Grapalat" w:cs="Sylfaen"/>
          <w:b/>
          <w:bCs/>
          <w:szCs w:val="24"/>
          <w:lang w:val="hy-AM"/>
        </w:rPr>
        <w:t xml:space="preserve"> </w:t>
      </w:r>
      <w:r w:rsidR="0082095F">
        <w:rPr>
          <w:rFonts w:ascii="GHEA Grapalat" w:hAnsi="GHEA Grapalat" w:cs="Sylfaen"/>
          <w:b/>
          <w:bCs/>
          <w:szCs w:val="24"/>
          <w:lang w:val="hy-AM"/>
        </w:rPr>
        <w:t>Մ</w:t>
      </w:r>
      <w:r w:rsidR="0082095F" w:rsidRPr="0082095F">
        <w:rPr>
          <w:rFonts w:ascii="Cambria Math" w:hAnsi="Cambria Math" w:cs="Cambria Math"/>
          <w:b/>
          <w:bCs/>
          <w:szCs w:val="24"/>
          <w:lang w:val="hy-AM"/>
        </w:rPr>
        <w:t>․</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Նալբանդյան</w:t>
      </w:r>
      <w:r w:rsidR="0082095F" w:rsidRPr="0082095F">
        <w:rPr>
          <w:rFonts w:ascii="GHEA Grapalat" w:hAnsi="GHEA Grapalat" w:cs="Sylfaen"/>
          <w:b/>
          <w:bCs/>
          <w:szCs w:val="24"/>
          <w:lang w:val="hy-AM"/>
        </w:rPr>
        <w:t xml:space="preserve"> 128, </w:t>
      </w:r>
      <w:r w:rsidR="0082095F" w:rsidRPr="0082095F">
        <w:rPr>
          <w:rFonts w:ascii="GHEA Grapalat" w:hAnsi="GHEA Grapalat" w:cs="GHEA Grapalat"/>
          <w:b/>
          <w:bCs/>
          <w:szCs w:val="24"/>
          <w:lang w:val="hy-AM"/>
        </w:rPr>
        <w:t>գլխավոր</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մասնաշենք</w:t>
      </w:r>
      <w:r w:rsidR="0082095F" w:rsidRPr="0082095F">
        <w:rPr>
          <w:rFonts w:ascii="GHEA Grapalat" w:hAnsi="GHEA Grapalat" w:cs="Sylfaen"/>
          <w:b/>
          <w:bCs/>
          <w:szCs w:val="24"/>
          <w:lang w:val="hy-AM"/>
        </w:rPr>
        <w:t xml:space="preserve"> 5-</w:t>
      </w:r>
      <w:r w:rsidR="0082095F" w:rsidRPr="0082095F">
        <w:rPr>
          <w:rFonts w:ascii="GHEA Grapalat" w:hAnsi="GHEA Grapalat" w:cs="GHEA Grapalat"/>
          <w:b/>
          <w:bCs/>
          <w:szCs w:val="24"/>
          <w:lang w:val="hy-AM"/>
        </w:rPr>
        <w:t>րդ</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հարկ</w:t>
      </w:r>
      <w:r w:rsidR="0082095F">
        <w:rPr>
          <w:rFonts w:ascii="GHEA Grapalat" w:hAnsi="GHEA Grapalat" w:cs="GHEA Grapalat"/>
          <w:b/>
          <w:bCs/>
          <w:szCs w:val="24"/>
          <w:lang w:val="hy-AM"/>
        </w:rPr>
        <w:t>,</w:t>
      </w:r>
      <w:r w:rsidR="0082095F" w:rsidRPr="0082095F">
        <w:rPr>
          <w:rFonts w:ascii="GHEA Grapalat" w:hAnsi="GHEA Grapalat" w:cs="Sylfaen"/>
          <w:b/>
          <w:bCs/>
          <w:szCs w:val="24"/>
          <w:lang w:val="hy-AM"/>
        </w:rPr>
        <w:t xml:space="preserve"> 501 </w:t>
      </w:r>
      <w:r w:rsidR="0082095F" w:rsidRPr="0082095F">
        <w:rPr>
          <w:rFonts w:ascii="GHEA Grapalat" w:hAnsi="GHEA Grapalat" w:cs="GHEA Grapalat"/>
          <w:b/>
          <w:bCs/>
          <w:szCs w:val="24"/>
          <w:lang w:val="hy-AM"/>
        </w:rPr>
        <w:t>սենյա</w:t>
      </w:r>
      <w:r w:rsidR="0082095F" w:rsidRPr="0082095F">
        <w:rPr>
          <w:rFonts w:ascii="GHEA Grapalat" w:hAnsi="GHEA Grapalat" w:cs="Sylfaen"/>
          <w:b/>
          <w:bCs/>
          <w:szCs w:val="24"/>
          <w:lang w:val="hy-AM"/>
        </w:rPr>
        <w:t>կ</w:t>
      </w:r>
      <w:r w:rsidRPr="0082095F">
        <w:rPr>
          <w:rFonts w:ascii="GHEA Grapalat" w:hAnsi="GHEA Grapalat" w:cs="Sylfaen"/>
          <w:b/>
          <w:bCs/>
          <w:szCs w:val="24"/>
          <w:lang w:val="hy-AM"/>
        </w:rPr>
        <w:t>» հասցեով:</w:t>
      </w:r>
    </w:p>
    <w:p w14:paraId="3307D34F" w14:textId="210019D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93993">
        <w:rPr>
          <w:rFonts w:ascii="GHEA Grapalat" w:hAnsi="GHEA Grapalat" w:cs="Sylfaen"/>
          <w:b/>
          <w:bCs/>
          <w:szCs w:val="24"/>
          <w:lang w:val="hy-AM"/>
        </w:rPr>
        <w:t>Նորայր Վարդանյանին</w:t>
      </w:r>
      <w:r w:rsidRPr="0082095F">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E424601"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5F847911" w14:textId="77777777" w:rsidR="0000763D" w:rsidRPr="00064ADD" w:rsidRDefault="0000763D" w:rsidP="0000763D">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78255FCF"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CD971D9" w14:textId="77777777" w:rsidR="0000763D" w:rsidRPr="00064ADD" w:rsidRDefault="0000763D" w:rsidP="0000763D">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4CF1702B"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568EF65" w14:textId="77777777" w:rsidR="0000763D" w:rsidRPr="00064ADD" w:rsidRDefault="0000763D" w:rsidP="0000763D">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5B4E45D" w14:textId="77777777" w:rsidR="0000763D" w:rsidRPr="009C1C91" w:rsidRDefault="0000763D" w:rsidP="0000763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1"/>
      </w:r>
    </w:p>
    <w:p w14:paraId="07A98221" w14:textId="77777777" w:rsidR="0000763D" w:rsidRPr="009C1C91" w:rsidRDefault="0000763D" w:rsidP="0000763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Pr="009C1C91">
        <w:rPr>
          <w:rFonts w:ascii="GHEA Grapalat" w:hAnsi="GHEA Grapalat" w:cs="Sylfaen"/>
          <w:sz w:val="20"/>
          <w:szCs w:val="24"/>
          <w:lang w:val="hy-AM" w:eastAsia="en-US"/>
        </w:rPr>
        <w:t>2) իր կողմից հաստատված գնային առաջարկ.</w:t>
      </w:r>
    </w:p>
    <w:p w14:paraId="0CF1E443" w14:textId="77777777" w:rsidR="0000763D" w:rsidRPr="00093993" w:rsidRDefault="0000763D" w:rsidP="0000763D">
      <w:pPr>
        <w:ind w:firstLine="567"/>
        <w:jc w:val="both"/>
        <w:rPr>
          <w:rFonts w:ascii="GHEA Grapalat" w:hAnsi="GHEA Grapalat" w:cs="Sylfaen"/>
          <w:color w:val="EE0000"/>
          <w:sz w:val="20"/>
          <w:lang w:val="hy-AM"/>
        </w:rPr>
      </w:pPr>
      <w:r w:rsidRPr="00093993">
        <w:rPr>
          <w:rFonts w:ascii="GHEA Grapalat" w:hAnsi="GHEA Grapalat" w:cs="Sylfaen"/>
          <w:color w:val="EE0000"/>
          <w:sz w:val="20"/>
          <w:lang w:val="hy-AM"/>
        </w:rPr>
        <w:t xml:space="preserve">  3) հայտի ապահովում կանխիկ փողի կամ բանկային երաշխիքի ձևով:</w:t>
      </w:r>
      <w:r w:rsidRPr="00093993">
        <w:rPr>
          <w:rStyle w:val="FootnoteReference"/>
          <w:rFonts w:ascii="GHEA Grapalat" w:hAnsi="GHEA Grapalat" w:cs="Sylfaen"/>
          <w:color w:val="EE0000"/>
          <w:sz w:val="20"/>
          <w:lang w:val="hy-AM"/>
        </w:rPr>
        <w:footnoteReference w:id="2"/>
      </w:r>
    </w:p>
    <w:p w14:paraId="36CEA1A0" w14:textId="77777777" w:rsidR="0000763D" w:rsidRPr="009C1C91" w:rsidRDefault="0000763D" w:rsidP="0000763D">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1B5550" w14:textId="77777777" w:rsidR="0000763D" w:rsidRPr="009C1C91" w:rsidRDefault="0000763D" w:rsidP="0000763D">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3A49DE7" w14:textId="77777777" w:rsidR="0000763D" w:rsidRPr="009C1C91" w:rsidRDefault="0000763D" w:rsidP="0000763D">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4A7776" w14:textId="77777777" w:rsidR="0000763D" w:rsidRPr="00064ADD" w:rsidRDefault="0000763D">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համ</w:t>
      </w:r>
      <w:r w:rsidRPr="00093993">
        <w:rPr>
          <w:rFonts w:ascii="GHEA Grapalat" w:hAnsi="GHEA Grapalat" w:cs="Sylfaen"/>
          <w:sz w:val="20"/>
          <w:szCs w:val="24"/>
          <w:lang w:val="hy-AM" w:eastAsia="en-US"/>
        </w:rPr>
        <w:t>ատ</w:t>
      </w:r>
      <w:r w:rsidRPr="009C1C91">
        <w:rPr>
          <w:rFonts w:ascii="GHEA Grapalat" w:hAnsi="GHEA Grapalat" w:cs="Sylfaen"/>
          <w:sz w:val="20"/>
          <w:szCs w:val="24"/>
          <w:lang w:val="hy-AM" w:eastAsia="en-US"/>
        </w:rPr>
        <w:t xml:space="preserve">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CD5F430" w14:textId="77777777" w:rsidR="0000763D" w:rsidRPr="00064ADD" w:rsidRDefault="0000763D">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70594E7" w14:textId="77777777" w:rsidR="0000763D" w:rsidRPr="00064ADD" w:rsidRDefault="0000763D" w:rsidP="0000763D">
      <w:pPr>
        <w:pStyle w:val="norm"/>
        <w:spacing w:line="240" w:lineRule="auto"/>
        <w:rPr>
          <w:rFonts w:ascii="GHEA Grapalat" w:hAnsi="GHEA Grapalat" w:cs="Sylfaen"/>
          <w:sz w:val="20"/>
          <w:szCs w:val="24"/>
          <w:lang w:val="hy-AM" w:eastAsia="en-US"/>
        </w:rPr>
      </w:pPr>
    </w:p>
    <w:p w14:paraId="1C2E35FD" w14:textId="7773802A" w:rsidR="0000763D" w:rsidRPr="00064ADD" w:rsidRDefault="0000763D" w:rsidP="0000763D">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33D9FD1C" w14:textId="77777777" w:rsidR="0000763D" w:rsidRPr="00064ADD" w:rsidRDefault="0000763D" w:rsidP="0000763D">
      <w:pPr>
        <w:jc w:val="center"/>
        <w:rPr>
          <w:rFonts w:ascii="GHEA Grapalat" w:hAnsi="GHEA Grapalat" w:cs="Arial"/>
          <w:b/>
          <w:sz w:val="20"/>
          <w:lang w:val="es-ES"/>
        </w:rPr>
      </w:pPr>
    </w:p>
    <w:p w14:paraId="4CCFD89D" w14:textId="5CE9F04B" w:rsidR="0000763D" w:rsidRPr="00064ADD" w:rsidRDefault="0000763D" w:rsidP="0000763D">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5CB5D6C6" w14:textId="77777777" w:rsidR="0000763D" w:rsidRPr="00064ADD" w:rsidRDefault="0000763D" w:rsidP="0000763D">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46FD5EAB" w14:textId="77777777" w:rsidR="0000763D" w:rsidRPr="00064ADD" w:rsidRDefault="0000763D" w:rsidP="0000763D">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A3AE925"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10ED7C8"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178D4FF"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8FFD1A"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5ED8659" w14:textId="77777777" w:rsidR="0000763D" w:rsidRPr="00064ADD" w:rsidRDefault="0000763D" w:rsidP="0000763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447B047" w14:textId="77777777" w:rsidR="0000763D" w:rsidRPr="00064ADD" w:rsidRDefault="0000763D" w:rsidP="0000763D">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426EDE"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58A41F5A" w14:textId="77777777" w:rsidR="0000763D" w:rsidRPr="00064ADD" w:rsidRDefault="0000763D" w:rsidP="0000763D">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539E55" w14:textId="77777777" w:rsidR="0000763D" w:rsidRPr="00064ADD" w:rsidRDefault="0000763D" w:rsidP="0000763D">
      <w:pPr>
        <w:pStyle w:val="BodyTextIndent2"/>
        <w:spacing w:line="240" w:lineRule="auto"/>
        <w:ind w:firstLine="567"/>
        <w:rPr>
          <w:rFonts w:ascii="GHEA Grapalat" w:hAnsi="GHEA Grapalat"/>
          <w:lang w:val="es-ES"/>
        </w:rPr>
      </w:pPr>
    </w:p>
    <w:p w14:paraId="41EDE62A" w14:textId="77777777" w:rsidR="0000763D" w:rsidRPr="00064ADD" w:rsidRDefault="0000763D" w:rsidP="0000763D">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5EA3B771" w14:textId="77777777" w:rsidR="0000763D" w:rsidRPr="00064ADD" w:rsidRDefault="0000763D" w:rsidP="0000763D">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49C15041" w14:textId="77777777" w:rsidR="0000763D" w:rsidRPr="00064ADD" w:rsidRDefault="0000763D" w:rsidP="0000763D">
      <w:pPr>
        <w:pStyle w:val="BodyTextIndent"/>
        <w:spacing w:line="240" w:lineRule="auto"/>
        <w:ind w:firstLine="567"/>
        <w:rPr>
          <w:rFonts w:ascii="GHEA Grapalat" w:hAnsi="GHEA Grapalat"/>
          <w:b/>
          <w:lang w:val="af-ZA"/>
        </w:rPr>
      </w:pPr>
    </w:p>
    <w:p w14:paraId="18309E2A" w14:textId="77777777"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1C306EDA" w14:textId="2508B150"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09196083" w14:textId="77777777" w:rsidR="0000763D" w:rsidRPr="00064ADD" w:rsidRDefault="0000763D" w:rsidP="0000763D">
      <w:pPr>
        <w:ind w:firstLine="567"/>
        <w:jc w:val="center"/>
        <w:rPr>
          <w:rFonts w:ascii="GHEA Grapalat" w:hAnsi="GHEA Grapalat"/>
          <w:b/>
          <w:sz w:val="20"/>
          <w:lang w:val="af-ZA"/>
        </w:rPr>
      </w:pPr>
    </w:p>
    <w:p w14:paraId="3B42260C" w14:textId="2CFAD98B" w:rsidR="00416CE0" w:rsidRPr="00416CE0" w:rsidRDefault="00416CE0" w:rsidP="00416CE0">
      <w:pPr>
        <w:ind w:firstLine="567"/>
        <w:jc w:val="center"/>
        <w:rPr>
          <w:rFonts w:ascii="GHEA Grapalat" w:hAnsi="GHEA Grapalat" w:cs="Sylfaen"/>
          <w:b/>
          <w:color w:val="EE0000"/>
          <w:sz w:val="20"/>
          <w:lang w:val="af-ZA"/>
        </w:rPr>
      </w:pPr>
      <w:r w:rsidRPr="00416CE0">
        <w:rPr>
          <w:rFonts w:ascii="GHEA Grapalat" w:hAnsi="GHEA Grapalat" w:cs="Sylfaen"/>
          <w:b/>
          <w:color w:val="EE0000"/>
          <w:sz w:val="20"/>
          <w:lang w:val="af-ZA"/>
        </w:rPr>
        <w:t xml:space="preserve">7. </w:t>
      </w:r>
      <w:r w:rsidRPr="00416CE0">
        <w:rPr>
          <w:rFonts w:ascii="GHEA Grapalat" w:hAnsi="GHEA Grapalat" w:cs="Sylfaen"/>
          <w:b/>
          <w:color w:val="EE0000"/>
          <w:sz w:val="20"/>
          <w:lang w:val="es-ES"/>
        </w:rPr>
        <w:t>ՀԱՅՏԻ</w:t>
      </w:r>
      <w:r w:rsidRPr="00416CE0">
        <w:rPr>
          <w:rFonts w:ascii="GHEA Grapalat" w:hAnsi="GHEA Grapalat" w:cs="Sylfaen"/>
          <w:b/>
          <w:color w:val="EE0000"/>
          <w:sz w:val="20"/>
          <w:lang w:val="af-ZA"/>
        </w:rPr>
        <w:t xml:space="preserve"> </w:t>
      </w:r>
      <w:r w:rsidRPr="00416CE0">
        <w:rPr>
          <w:rFonts w:ascii="GHEA Grapalat" w:hAnsi="GHEA Grapalat" w:cs="Sylfaen"/>
          <w:b/>
          <w:color w:val="EE0000"/>
          <w:sz w:val="20"/>
          <w:lang w:val="es-ES"/>
        </w:rPr>
        <w:t>ԱՊԱՀՈՎՈՒՄԸ</w:t>
      </w:r>
    </w:p>
    <w:p w14:paraId="73BA7E76" w14:textId="77777777" w:rsidR="00416CE0" w:rsidRPr="00416CE0" w:rsidRDefault="00416CE0" w:rsidP="00416CE0">
      <w:pPr>
        <w:ind w:firstLine="567"/>
        <w:jc w:val="both"/>
        <w:rPr>
          <w:rFonts w:ascii="GHEA Grapalat" w:hAnsi="GHEA Grapalat" w:cs="Sylfaen"/>
          <w:b/>
          <w:sz w:val="20"/>
          <w:lang w:val="af-ZA"/>
        </w:rPr>
      </w:pPr>
    </w:p>
    <w:p w14:paraId="5492687B"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7.1 </w:t>
      </w:r>
      <w:r w:rsidRPr="00416CE0">
        <w:rPr>
          <w:rFonts w:ascii="GHEA Grapalat" w:hAnsi="GHEA Grapalat" w:cs="Sylfaen"/>
          <w:sz w:val="20"/>
          <w:lang w:val="ru-RU"/>
        </w:rPr>
        <w:t>Մասնակիցը</w:t>
      </w:r>
      <w:r w:rsidRPr="00416CE0">
        <w:rPr>
          <w:rFonts w:ascii="GHEA Grapalat" w:hAnsi="GHEA Grapalat" w:cs="Sylfaen"/>
          <w:sz w:val="20"/>
          <w:lang w:val="af-ZA"/>
        </w:rPr>
        <w:t xml:space="preserve"> </w:t>
      </w:r>
      <w:r w:rsidRPr="00416CE0">
        <w:rPr>
          <w:rFonts w:ascii="GHEA Grapalat" w:hAnsi="GHEA Grapalat" w:cs="Sylfaen"/>
          <w:sz w:val="20"/>
          <w:lang w:val="ru-RU"/>
        </w:rPr>
        <w:t>հայտով</w:t>
      </w:r>
      <w:r w:rsidRPr="00416CE0">
        <w:rPr>
          <w:rFonts w:ascii="GHEA Grapalat" w:hAnsi="GHEA Grapalat" w:cs="Sylfaen"/>
          <w:sz w:val="20"/>
          <w:lang w:val="af-ZA"/>
        </w:rPr>
        <w:t xml:space="preserve">` </w:t>
      </w:r>
      <w:r w:rsidRPr="00416CE0">
        <w:rPr>
          <w:rFonts w:ascii="GHEA Grapalat" w:hAnsi="GHEA Grapalat" w:cs="Sylfaen"/>
          <w:sz w:val="20"/>
          <w:lang w:val="ru-RU"/>
        </w:rPr>
        <w:t>սույն</w:t>
      </w:r>
      <w:r w:rsidRPr="00416CE0">
        <w:rPr>
          <w:rFonts w:ascii="GHEA Grapalat" w:hAnsi="GHEA Grapalat" w:cs="Sylfaen"/>
          <w:sz w:val="20"/>
          <w:lang w:val="af-ZA"/>
        </w:rPr>
        <w:t xml:space="preserve"> </w:t>
      </w:r>
      <w:r w:rsidRPr="00416CE0">
        <w:rPr>
          <w:rFonts w:ascii="GHEA Grapalat" w:hAnsi="GHEA Grapalat" w:cs="Sylfaen"/>
          <w:sz w:val="20"/>
          <w:lang w:val="ru-RU"/>
        </w:rPr>
        <w:t>հրավերով</w:t>
      </w:r>
      <w:r w:rsidRPr="00416CE0">
        <w:rPr>
          <w:rFonts w:ascii="GHEA Grapalat" w:hAnsi="GHEA Grapalat" w:cs="Sylfaen"/>
          <w:sz w:val="20"/>
          <w:lang w:val="af-ZA"/>
        </w:rPr>
        <w:t xml:space="preserve"> </w:t>
      </w:r>
      <w:r w:rsidRPr="00416CE0">
        <w:rPr>
          <w:rFonts w:ascii="GHEA Grapalat" w:hAnsi="GHEA Grapalat" w:cs="Sylfaen"/>
          <w:sz w:val="20"/>
          <w:lang w:val="ru-RU"/>
        </w:rPr>
        <w:t>սահմանված</w:t>
      </w:r>
      <w:r w:rsidRPr="00416CE0">
        <w:rPr>
          <w:rFonts w:ascii="GHEA Grapalat" w:hAnsi="GHEA Grapalat" w:cs="Sylfaen"/>
          <w:sz w:val="20"/>
          <w:lang w:val="af-ZA"/>
        </w:rPr>
        <w:t xml:space="preserve"> կարգով </w:t>
      </w:r>
      <w:r w:rsidRPr="00416CE0">
        <w:rPr>
          <w:rFonts w:ascii="GHEA Grapalat" w:hAnsi="GHEA Grapalat" w:cs="Sylfaen"/>
          <w:bCs/>
          <w:sz w:val="20"/>
        </w:rPr>
        <w:t>ներկայացնում</w:t>
      </w:r>
      <w:r w:rsidRPr="00416CE0">
        <w:rPr>
          <w:rFonts w:ascii="GHEA Grapalat" w:hAnsi="GHEA Grapalat" w:cs="Sylfaen"/>
          <w:bCs/>
          <w:sz w:val="20"/>
          <w:lang w:val="af-ZA"/>
        </w:rPr>
        <w:t xml:space="preserve"> </w:t>
      </w:r>
      <w:r w:rsidRPr="00416CE0">
        <w:rPr>
          <w:rFonts w:ascii="GHEA Grapalat" w:hAnsi="GHEA Grapalat" w:cs="Sylfaen"/>
          <w:bCs/>
          <w:sz w:val="20"/>
        </w:rPr>
        <w:t>է</w:t>
      </w:r>
      <w:r w:rsidRPr="00416CE0">
        <w:rPr>
          <w:rFonts w:ascii="GHEA Grapalat" w:hAnsi="GHEA Grapalat" w:cs="Sylfaen"/>
          <w:bCs/>
          <w:sz w:val="20"/>
          <w:lang w:val="af-ZA"/>
        </w:rPr>
        <w:t xml:space="preserve"> </w:t>
      </w:r>
      <w:r w:rsidRPr="00416CE0">
        <w:rPr>
          <w:rFonts w:ascii="GHEA Grapalat" w:hAnsi="GHEA Grapalat" w:cs="Sylfaen"/>
          <w:bCs/>
          <w:sz w:val="20"/>
        </w:rPr>
        <w:t>հայտի</w:t>
      </w:r>
      <w:r w:rsidRPr="00416CE0">
        <w:rPr>
          <w:rFonts w:ascii="GHEA Grapalat" w:hAnsi="GHEA Grapalat" w:cs="Sylfaen"/>
          <w:bCs/>
          <w:sz w:val="20"/>
          <w:lang w:val="af-ZA"/>
        </w:rPr>
        <w:t xml:space="preserve"> </w:t>
      </w:r>
      <w:r w:rsidRPr="00416CE0">
        <w:rPr>
          <w:rFonts w:ascii="GHEA Grapalat" w:hAnsi="GHEA Grapalat" w:cs="Sylfaen"/>
          <w:bCs/>
          <w:sz w:val="20"/>
        </w:rPr>
        <w:t>ապահովում</w:t>
      </w:r>
      <w:r w:rsidRPr="00416CE0">
        <w:rPr>
          <w:rFonts w:ascii="GHEA Grapalat" w:hAnsi="GHEA Grapalat" w:cs="Sylfaen"/>
          <w:bCs/>
          <w:sz w:val="20"/>
          <w:lang w:val="af-ZA"/>
        </w:rPr>
        <w:t>:</w:t>
      </w:r>
      <w:r w:rsidRPr="00416CE0">
        <w:rPr>
          <w:rFonts w:ascii="GHEA Grapalat" w:hAnsi="GHEA Grapalat" w:cs="Sylfaen"/>
          <w:sz w:val="20"/>
          <w:lang w:val="af-ZA"/>
        </w:rPr>
        <w:t xml:space="preserve"> </w:t>
      </w:r>
    </w:p>
    <w:p w14:paraId="0FBF1B04"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ներկայացվում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բանկային</w:t>
      </w:r>
      <w:r w:rsidRPr="00416CE0">
        <w:rPr>
          <w:rFonts w:ascii="GHEA Grapalat" w:hAnsi="GHEA Grapalat" w:cs="Sylfaen"/>
          <w:sz w:val="20"/>
          <w:lang w:val="af-ZA"/>
        </w:rPr>
        <w:t xml:space="preserve"> </w:t>
      </w:r>
      <w:r w:rsidRPr="00416CE0">
        <w:rPr>
          <w:rFonts w:ascii="GHEA Grapalat" w:hAnsi="GHEA Grapalat" w:cs="Sylfaen"/>
          <w:sz w:val="20"/>
        </w:rPr>
        <w:t>երաշխիքի</w:t>
      </w:r>
      <w:r w:rsidRPr="00416CE0">
        <w:rPr>
          <w:rFonts w:ascii="GHEA Grapalat" w:hAnsi="GHEA Grapalat" w:cs="Sylfaen"/>
          <w:sz w:val="20"/>
          <w:lang w:val="af-ZA"/>
        </w:rPr>
        <w:t xml:space="preserve"> (հավելված 3) </w:t>
      </w:r>
      <w:r w:rsidRPr="00416CE0">
        <w:rPr>
          <w:rFonts w:ascii="GHEA Grapalat" w:hAnsi="GHEA Grapalat" w:cs="Sylfaen"/>
          <w:sz w:val="20"/>
        </w:rPr>
        <w:t>կամ</w:t>
      </w:r>
      <w:r w:rsidRPr="00416CE0">
        <w:rPr>
          <w:rFonts w:ascii="GHEA Grapalat" w:hAnsi="GHEA Grapalat" w:cs="Sylfaen"/>
          <w:sz w:val="20"/>
          <w:lang w:val="af-ZA"/>
        </w:rPr>
        <w:t xml:space="preserve"> </w:t>
      </w:r>
      <w:r w:rsidRPr="00416CE0">
        <w:rPr>
          <w:rFonts w:ascii="GHEA Grapalat" w:hAnsi="GHEA Grapalat" w:cs="Sylfaen"/>
          <w:sz w:val="20"/>
        </w:rPr>
        <w:t>կանխիկ</w:t>
      </w:r>
      <w:r w:rsidRPr="00416CE0">
        <w:rPr>
          <w:rFonts w:ascii="GHEA Grapalat" w:hAnsi="GHEA Grapalat" w:cs="Sylfaen"/>
          <w:sz w:val="20"/>
          <w:lang w:val="af-ZA"/>
        </w:rPr>
        <w:t xml:space="preserve"> </w:t>
      </w:r>
      <w:r w:rsidRPr="00416CE0">
        <w:rPr>
          <w:rFonts w:ascii="GHEA Grapalat" w:hAnsi="GHEA Grapalat" w:cs="Sylfaen"/>
          <w:sz w:val="20"/>
        </w:rPr>
        <w:t>փողի</w:t>
      </w:r>
      <w:r w:rsidRPr="00416CE0">
        <w:rPr>
          <w:rFonts w:ascii="GHEA Grapalat" w:hAnsi="GHEA Grapalat" w:cs="Sylfaen"/>
          <w:sz w:val="20"/>
          <w:lang w:val="af-ZA"/>
        </w:rPr>
        <w:t xml:space="preserve"> </w:t>
      </w:r>
      <w:r w:rsidRPr="00416CE0">
        <w:rPr>
          <w:rFonts w:ascii="GHEA Grapalat" w:hAnsi="GHEA Grapalat" w:cs="Sylfaen"/>
          <w:sz w:val="20"/>
        </w:rPr>
        <w:t>ձևով</w:t>
      </w:r>
      <w:r w:rsidRPr="00416CE0">
        <w:rPr>
          <w:rFonts w:ascii="GHEA Grapalat" w:hAnsi="GHEA Grapalat" w:cs="Sylfaen"/>
          <w:sz w:val="20"/>
          <w:lang w:val="af-ZA"/>
        </w:rPr>
        <w:t xml:space="preserve">, </w:t>
      </w:r>
      <w:r w:rsidRPr="00416CE0">
        <w:rPr>
          <w:rFonts w:ascii="GHEA Grapalat" w:hAnsi="GHEA Grapalat" w:cs="Sylfaen"/>
          <w:sz w:val="20"/>
        </w:rPr>
        <w:t>որի</w:t>
      </w:r>
      <w:r w:rsidRPr="00416CE0">
        <w:rPr>
          <w:rFonts w:ascii="GHEA Grapalat" w:hAnsi="GHEA Grapalat" w:cs="Sylfaen"/>
          <w:sz w:val="20"/>
          <w:lang w:val="af-ZA"/>
        </w:rPr>
        <w:t xml:space="preserve"> </w:t>
      </w:r>
      <w:r w:rsidRPr="00416CE0">
        <w:rPr>
          <w:rFonts w:ascii="GHEA Grapalat" w:hAnsi="GHEA Grapalat" w:cs="Sylfaen"/>
          <w:sz w:val="20"/>
        </w:rPr>
        <w:t>չափը</w:t>
      </w:r>
      <w:r w:rsidRPr="00416CE0">
        <w:rPr>
          <w:rFonts w:ascii="GHEA Grapalat" w:hAnsi="GHEA Grapalat" w:cs="Sylfaen"/>
          <w:sz w:val="20"/>
          <w:lang w:val="af-ZA"/>
        </w:rPr>
        <w:t xml:space="preserve"> </w:t>
      </w:r>
      <w:r w:rsidRPr="00416CE0">
        <w:rPr>
          <w:rFonts w:ascii="GHEA Grapalat" w:hAnsi="GHEA Grapalat" w:cs="Sylfaen"/>
          <w:sz w:val="20"/>
        </w:rPr>
        <w:t>հավասար</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lang w:val="hy-AM"/>
        </w:rPr>
        <w:t xml:space="preserve">գնման գնի </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տոկոսին</w:t>
      </w:r>
      <w:r w:rsidRPr="00416CE0">
        <w:rPr>
          <w:rFonts w:ascii="GHEA Grapalat" w:hAnsi="GHEA Grapalat" w:cs="Sylfaen"/>
          <w:sz w:val="20"/>
          <w:lang w:val="af-ZA"/>
        </w:rPr>
        <w:t xml:space="preserve">: </w:t>
      </w:r>
      <w:r w:rsidRPr="00416CE0">
        <w:rPr>
          <w:rFonts w:ascii="GHEA Grapalat" w:hAnsi="GHEA Grapalat" w:cs="Sylfaen"/>
          <w:bCs/>
          <w:sz w:val="20"/>
        </w:rPr>
        <w:t>Եթե</w:t>
      </w:r>
      <w:r w:rsidRPr="00416CE0">
        <w:rPr>
          <w:rFonts w:ascii="GHEA Grapalat" w:hAnsi="GHEA Grapalat" w:cs="Sylfaen"/>
          <w:bCs/>
          <w:sz w:val="20"/>
          <w:lang w:val="af-ZA"/>
        </w:rPr>
        <w:t xml:space="preserve"> </w:t>
      </w:r>
      <w:r w:rsidRPr="00416CE0">
        <w:rPr>
          <w:rFonts w:ascii="GHEA Grapalat" w:hAnsi="GHEA Grapalat" w:cs="Sylfaen"/>
          <w:bCs/>
          <w:sz w:val="20"/>
        </w:rPr>
        <w:t>մասնակցի</w:t>
      </w:r>
      <w:r w:rsidRPr="00416CE0">
        <w:rPr>
          <w:rFonts w:ascii="GHEA Grapalat" w:hAnsi="GHEA Grapalat" w:cs="Sylfaen"/>
          <w:bCs/>
          <w:sz w:val="20"/>
          <w:lang w:val="af-ZA"/>
        </w:rPr>
        <w:t xml:space="preserve"> </w:t>
      </w:r>
      <w:r w:rsidRPr="00416CE0">
        <w:rPr>
          <w:rFonts w:ascii="GHEA Grapalat" w:hAnsi="GHEA Grapalat" w:cs="Sylfaen"/>
          <w:bCs/>
          <w:sz w:val="20"/>
        </w:rPr>
        <w:t>գնային</w:t>
      </w:r>
      <w:r w:rsidRPr="00416CE0">
        <w:rPr>
          <w:rFonts w:ascii="GHEA Grapalat" w:hAnsi="GHEA Grapalat" w:cs="Sylfaen"/>
          <w:bCs/>
          <w:sz w:val="20"/>
          <w:lang w:val="af-ZA"/>
        </w:rPr>
        <w:t xml:space="preserve"> </w:t>
      </w:r>
      <w:r w:rsidRPr="00416CE0">
        <w:rPr>
          <w:rFonts w:ascii="GHEA Grapalat" w:hAnsi="GHEA Grapalat" w:cs="Sylfaen"/>
          <w:bCs/>
          <w:sz w:val="20"/>
        </w:rPr>
        <w:t>առաջարկը</w:t>
      </w:r>
      <w:r w:rsidRPr="00416CE0">
        <w:rPr>
          <w:rFonts w:ascii="GHEA Grapalat" w:hAnsi="GHEA Grapalat" w:cs="Sylfaen"/>
          <w:bCs/>
          <w:sz w:val="20"/>
          <w:lang w:val="af-ZA"/>
        </w:rPr>
        <w:t xml:space="preserve"> </w:t>
      </w:r>
      <w:r w:rsidRPr="00416CE0">
        <w:rPr>
          <w:rFonts w:ascii="GHEA Grapalat" w:hAnsi="GHEA Grapalat" w:cs="Sylfaen"/>
          <w:bCs/>
          <w:sz w:val="20"/>
        </w:rPr>
        <w:t>գերազանցում</w:t>
      </w:r>
      <w:r w:rsidRPr="00416CE0">
        <w:rPr>
          <w:rFonts w:ascii="GHEA Grapalat" w:hAnsi="GHEA Grapalat" w:cs="Sylfaen"/>
          <w:bCs/>
          <w:sz w:val="20"/>
          <w:lang w:val="af-ZA"/>
        </w:rPr>
        <w:t xml:space="preserve"> </w:t>
      </w:r>
      <w:r w:rsidRPr="00416CE0">
        <w:rPr>
          <w:rFonts w:ascii="GHEA Grapalat" w:hAnsi="GHEA Grapalat" w:cs="Sylfaen"/>
          <w:bCs/>
          <w:sz w:val="20"/>
        </w:rPr>
        <w:t>է</w:t>
      </w:r>
      <w:r w:rsidRPr="00416CE0">
        <w:rPr>
          <w:rFonts w:ascii="GHEA Grapalat" w:hAnsi="GHEA Grapalat" w:cs="Sylfaen"/>
          <w:bCs/>
          <w:sz w:val="20"/>
          <w:lang w:val="af-ZA"/>
        </w:rPr>
        <w:t xml:space="preserve"> </w:t>
      </w:r>
      <w:r w:rsidRPr="00416CE0">
        <w:rPr>
          <w:rFonts w:ascii="GHEA Grapalat" w:hAnsi="GHEA Grapalat" w:cs="Sylfaen"/>
          <w:bCs/>
          <w:sz w:val="20"/>
        </w:rPr>
        <w:t>գնման</w:t>
      </w:r>
      <w:r w:rsidRPr="00416CE0">
        <w:rPr>
          <w:rFonts w:ascii="GHEA Grapalat" w:hAnsi="GHEA Grapalat" w:cs="Sylfaen"/>
          <w:bCs/>
          <w:sz w:val="20"/>
          <w:lang w:val="af-ZA"/>
        </w:rPr>
        <w:t xml:space="preserve"> </w:t>
      </w:r>
      <w:r w:rsidRPr="00416CE0">
        <w:rPr>
          <w:rFonts w:ascii="GHEA Grapalat" w:hAnsi="GHEA Grapalat" w:cs="Sylfaen"/>
          <w:bCs/>
          <w:sz w:val="20"/>
        </w:rPr>
        <w:t>գինը</w:t>
      </w:r>
      <w:r w:rsidRPr="00416CE0">
        <w:rPr>
          <w:rFonts w:ascii="GHEA Grapalat" w:hAnsi="GHEA Grapalat" w:cs="Sylfaen"/>
          <w:bCs/>
          <w:sz w:val="20"/>
          <w:lang w:val="af-ZA"/>
        </w:rPr>
        <w:t xml:space="preserve">, </w:t>
      </w:r>
      <w:r w:rsidRPr="00416CE0">
        <w:rPr>
          <w:rFonts w:ascii="GHEA Grapalat" w:hAnsi="GHEA Grapalat" w:cs="Sylfaen"/>
          <w:bCs/>
          <w:sz w:val="20"/>
        </w:rPr>
        <w:t>ապա</w:t>
      </w:r>
      <w:r w:rsidRPr="00416CE0">
        <w:rPr>
          <w:rFonts w:ascii="GHEA Grapalat" w:hAnsi="GHEA Grapalat" w:cs="Sylfaen"/>
          <w:bCs/>
          <w:sz w:val="20"/>
          <w:lang w:val="af-ZA"/>
        </w:rPr>
        <w:t xml:space="preserve"> </w:t>
      </w:r>
      <w:r w:rsidRPr="00416CE0">
        <w:rPr>
          <w:rFonts w:ascii="GHEA Grapalat" w:hAnsi="GHEA Grapalat" w:cs="Sylfaen"/>
          <w:bCs/>
          <w:sz w:val="20"/>
        </w:rPr>
        <w:t>հայտի</w:t>
      </w:r>
      <w:r w:rsidRPr="00416CE0">
        <w:rPr>
          <w:rFonts w:ascii="GHEA Grapalat" w:hAnsi="GHEA Grapalat" w:cs="Sylfaen"/>
          <w:bCs/>
          <w:sz w:val="20"/>
          <w:lang w:val="af-ZA"/>
        </w:rPr>
        <w:t xml:space="preserve"> </w:t>
      </w:r>
      <w:r w:rsidRPr="00416CE0">
        <w:rPr>
          <w:rFonts w:ascii="GHEA Grapalat" w:hAnsi="GHEA Grapalat" w:cs="Sylfaen"/>
          <w:bCs/>
          <w:sz w:val="20"/>
        </w:rPr>
        <w:t>ապահովման</w:t>
      </w:r>
      <w:r w:rsidRPr="00416CE0">
        <w:rPr>
          <w:rFonts w:ascii="GHEA Grapalat" w:hAnsi="GHEA Grapalat" w:cs="Sylfaen"/>
          <w:bCs/>
          <w:sz w:val="20"/>
          <w:lang w:val="af-ZA"/>
        </w:rPr>
        <w:t xml:space="preserve"> </w:t>
      </w:r>
      <w:r w:rsidRPr="00416CE0">
        <w:rPr>
          <w:rFonts w:ascii="GHEA Grapalat" w:hAnsi="GHEA Grapalat" w:cs="Sylfaen"/>
          <w:bCs/>
          <w:sz w:val="20"/>
        </w:rPr>
        <w:t>չափը</w:t>
      </w:r>
      <w:r w:rsidRPr="00416CE0">
        <w:rPr>
          <w:rFonts w:ascii="GHEA Grapalat" w:hAnsi="GHEA Grapalat" w:cs="Sylfaen"/>
          <w:bCs/>
          <w:sz w:val="20"/>
          <w:lang w:val="af-ZA"/>
        </w:rPr>
        <w:t xml:space="preserve"> </w:t>
      </w:r>
      <w:r w:rsidRPr="00416CE0">
        <w:rPr>
          <w:rFonts w:ascii="GHEA Grapalat" w:hAnsi="GHEA Grapalat" w:cs="Sylfaen"/>
          <w:bCs/>
          <w:sz w:val="20"/>
        </w:rPr>
        <w:t>հավասար</w:t>
      </w:r>
      <w:r w:rsidRPr="00416CE0">
        <w:rPr>
          <w:rFonts w:ascii="GHEA Grapalat" w:hAnsi="GHEA Grapalat" w:cs="Sylfaen"/>
          <w:bCs/>
          <w:sz w:val="20"/>
          <w:lang w:val="af-ZA"/>
        </w:rPr>
        <w:t xml:space="preserve"> </w:t>
      </w:r>
      <w:r w:rsidRPr="00416CE0">
        <w:rPr>
          <w:rFonts w:ascii="GHEA Grapalat" w:hAnsi="GHEA Grapalat" w:cs="Sylfaen"/>
          <w:bCs/>
          <w:sz w:val="20"/>
        </w:rPr>
        <w:t>է</w:t>
      </w:r>
      <w:r w:rsidRPr="00416CE0">
        <w:rPr>
          <w:rFonts w:ascii="GHEA Grapalat" w:hAnsi="GHEA Grapalat" w:cs="Sylfaen"/>
          <w:bCs/>
          <w:sz w:val="20"/>
          <w:lang w:val="af-ZA"/>
        </w:rPr>
        <w:t xml:space="preserve"> </w:t>
      </w:r>
      <w:r w:rsidRPr="00416CE0">
        <w:rPr>
          <w:rFonts w:ascii="GHEA Grapalat" w:hAnsi="GHEA Grapalat" w:cs="Sylfaen"/>
          <w:bCs/>
          <w:sz w:val="20"/>
        </w:rPr>
        <w:t>գնային</w:t>
      </w:r>
      <w:r w:rsidRPr="00416CE0">
        <w:rPr>
          <w:rFonts w:ascii="GHEA Grapalat" w:hAnsi="GHEA Grapalat" w:cs="Sylfaen"/>
          <w:bCs/>
          <w:sz w:val="20"/>
          <w:lang w:val="af-ZA"/>
        </w:rPr>
        <w:t xml:space="preserve"> </w:t>
      </w:r>
      <w:r w:rsidRPr="00416CE0">
        <w:rPr>
          <w:rFonts w:ascii="GHEA Grapalat" w:hAnsi="GHEA Grapalat" w:cs="Sylfaen"/>
          <w:bCs/>
          <w:sz w:val="20"/>
        </w:rPr>
        <w:t>առաջարկի</w:t>
      </w:r>
      <w:r w:rsidRPr="00416CE0">
        <w:rPr>
          <w:rFonts w:ascii="GHEA Grapalat" w:hAnsi="GHEA Grapalat" w:cs="Sylfaen"/>
          <w:bCs/>
          <w:sz w:val="20"/>
          <w:lang w:val="af-ZA"/>
        </w:rPr>
        <w:t xml:space="preserve"> </w:t>
      </w:r>
      <w:r w:rsidRPr="00416CE0">
        <w:rPr>
          <w:rFonts w:ascii="GHEA Grapalat" w:hAnsi="GHEA Grapalat" w:cs="Sylfaen"/>
          <w:bCs/>
          <w:sz w:val="20"/>
        </w:rPr>
        <w:t>հինգ</w:t>
      </w:r>
      <w:r w:rsidRPr="00416CE0">
        <w:rPr>
          <w:rFonts w:ascii="GHEA Grapalat" w:hAnsi="GHEA Grapalat" w:cs="Sylfaen"/>
          <w:bCs/>
          <w:sz w:val="20"/>
          <w:lang w:val="af-ZA"/>
        </w:rPr>
        <w:t xml:space="preserve"> </w:t>
      </w:r>
      <w:r w:rsidRPr="00416CE0">
        <w:rPr>
          <w:rFonts w:ascii="GHEA Grapalat" w:hAnsi="GHEA Grapalat" w:cs="Sylfaen"/>
          <w:bCs/>
          <w:sz w:val="20"/>
        </w:rPr>
        <w:t>տոկոսին</w:t>
      </w:r>
      <w:r w:rsidRPr="00416CE0">
        <w:rPr>
          <w:rFonts w:ascii="GHEA Grapalat" w:hAnsi="GHEA Grapalat" w:cs="Sylfaen"/>
          <w:sz w:val="20"/>
          <w:lang w:val="hy-AM"/>
        </w:rPr>
        <w:t xml:space="preserve">: </w:t>
      </w:r>
      <w:r w:rsidRPr="00416CE0">
        <w:rPr>
          <w:rFonts w:ascii="GHEA Grapalat" w:hAnsi="GHEA Grapalat" w:cs="Sylfaen"/>
          <w:sz w:val="20"/>
        </w:rPr>
        <w:t>Ընդ</w:t>
      </w:r>
      <w:r w:rsidRPr="00416CE0">
        <w:rPr>
          <w:rFonts w:ascii="GHEA Grapalat" w:hAnsi="GHEA Grapalat" w:cs="Sylfaen"/>
          <w:sz w:val="20"/>
          <w:lang w:val="af-ZA"/>
        </w:rPr>
        <w:t xml:space="preserve"> </w:t>
      </w:r>
      <w:r w:rsidRPr="00416CE0">
        <w:rPr>
          <w:rFonts w:ascii="GHEA Grapalat" w:hAnsi="GHEA Grapalat" w:cs="Sylfaen"/>
          <w:sz w:val="20"/>
        </w:rPr>
        <w:t>որում</w:t>
      </w:r>
      <w:r w:rsidRPr="00416CE0">
        <w:rPr>
          <w:rFonts w:ascii="GHEA Grapalat" w:hAnsi="GHEA Grapalat" w:cs="Sylfaen"/>
          <w:sz w:val="20"/>
          <w:lang w:val="af-ZA"/>
        </w:rPr>
        <w:t xml:space="preserve">, </w:t>
      </w:r>
      <w:r w:rsidRPr="00416CE0">
        <w:rPr>
          <w:rFonts w:ascii="GHEA Grapalat" w:hAnsi="GHEA Grapalat" w:cs="Sylfaen"/>
          <w:sz w:val="20"/>
        </w:rPr>
        <w:t>եթե</w:t>
      </w:r>
      <w:r w:rsidRPr="00416CE0">
        <w:rPr>
          <w:rFonts w:ascii="GHEA Grapalat" w:hAnsi="GHEA Grapalat" w:cs="Sylfaen"/>
          <w:sz w:val="20"/>
          <w:lang w:val="af-ZA"/>
        </w:rPr>
        <w:t xml:space="preserve"> </w:t>
      </w:r>
      <w:r w:rsidRPr="00416CE0">
        <w:rPr>
          <w:rFonts w:ascii="GHEA Grapalat" w:hAnsi="GHEA Grapalat" w:cs="Sylfaen"/>
          <w:sz w:val="20"/>
        </w:rPr>
        <w:t>մասնակիցը</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ներկայացրել</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սույն</w:t>
      </w:r>
      <w:r w:rsidRPr="00416CE0">
        <w:rPr>
          <w:rFonts w:ascii="GHEA Grapalat" w:hAnsi="GHEA Grapalat" w:cs="Sylfaen"/>
          <w:sz w:val="20"/>
          <w:lang w:val="af-ZA"/>
        </w:rPr>
        <w:t xml:space="preserve"> </w:t>
      </w:r>
      <w:r w:rsidRPr="00416CE0">
        <w:rPr>
          <w:rFonts w:ascii="GHEA Grapalat" w:hAnsi="GHEA Grapalat" w:cs="Sylfaen"/>
          <w:sz w:val="20"/>
        </w:rPr>
        <w:t>կետով</w:t>
      </w:r>
      <w:r w:rsidRPr="00416CE0">
        <w:rPr>
          <w:rFonts w:ascii="GHEA Grapalat" w:hAnsi="GHEA Grapalat" w:cs="Sylfaen"/>
          <w:sz w:val="20"/>
          <w:lang w:val="af-ZA"/>
        </w:rPr>
        <w:t xml:space="preserve"> </w:t>
      </w:r>
      <w:r w:rsidRPr="00416CE0">
        <w:rPr>
          <w:rFonts w:ascii="GHEA Grapalat" w:hAnsi="GHEA Grapalat" w:cs="Sylfaen"/>
          <w:sz w:val="20"/>
        </w:rPr>
        <w:t>սահմանված</w:t>
      </w:r>
      <w:r w:rsidRPr="00416CE0">
        <w:rPr>
          <w:rFonts w:ascii="GHEA Grapalat" w:hAnsi="GHEA Grapalat" w:cs="Sylfaen"/>
          <w:sz w:val="20"/>
          <w:lang w:val="af-ZA"/>
        </w:rPr>
        <w:t xml:space="preserve"> </w:t>
      </w:r>
      <w:r w:rsidRPr="00416CE0">
        <w:rPr>
          <w:rFonts w:ascii="GHEA Grapalat" w:hAnsi="GHEA Grapalat" w:cs="Sylfaen"/>
          <w:sz w:val="20"/>
        </w:rPr>
        <w:t>չափից</w:t>
      </w:r>
      <w:r w:rsidRPr="00416CE0">
        <w:rPr>
          <w:rFonts w:ascii="GHEA Grapalat" w:hAnsi="GHEA Grapalat" w:cs="Sylfaen"/>
          <w:sz w:val="20"/>
          <w:lang w:val="af-ZA"/>
        </w:rPr>
        <w:t xml:space="preserve"> </w:t>
      </w:r>
      <w:r w:rsidRPr="00416CE0">
        <w:rPr>
          <w:rFonts w:ascii="GHEA Grapalat" w:hAnsi="GHEA Grapalat" w:cs="Sylfaen"/>
          <w:sz w:val="20"/>
        </w:rPr>
        <w:t>ավելի</w:t>
      </w:r>
      <w:r w:rsidRPr="00416CE0">
        <w:rPr>
          <w:rFonts w:ascii="GHEA Grapalat" w:hAnsi="GHEA Grapalat" w:cs="Sylfaen"/>
          <w:sz w:val="20"/>
          <w:lang w:val="af-ZA"/>
        </w:rPr>
        <w:t xml:space="preserve">, </w:t>
      </w:r>
      <w:r w:rsidRPr="00416CE0">
        <w:rPr>
          <w:rFonts w:ascii="GHEA Grapalat" w:hAnsi="GHEA Grapalat" w:cs="Sylfaen"/>
          <w:sz w:val="20"/>
        </w:rPr>
        <w:t>ապա</w:t>
      </w:r>
      <w:r w:rsidRPr="00416CE0">
        <w:rPr>
          <w:rFonts w:ascii="GHEA Grapalat" w:hAnsi="GHEA Grapalat" w:cs="Sylfaen"/>
          <w:sz w:val="20"/>
          <w:lang w:val="af-ZA"/>
        </w:rPr>
        <w:t xml:space="preserve"> </w:t>
      </w:r>
      <w:r w:rsidRPr="00416CE0">
        <w:rPr>
          <w:rFonts w:ascii="GHEA Grapalat" w:hAnsi="GHEA Grapalat" w:cs="Sylfaen"/>
          <w:sz w:val="20"/>
        </w:rPr>
        <w:t>հայտը</w:t>
      </w:r>
      <w:r w:rsidRPr="00416CE0">
        <w:rPr>
          <w:rFonts w:ascii="GHEA Grapalat" w:hAnsi="GHEA Grapalat" w:cs="Sylfaen"/>
          <w:sz w:val="20"/>
          <w:lang w:val="af-ZA"/>
        </w:rPr>
        <w:t xml:space="preserve"> </w:t>
      </w:r>
      <w:r w:rsidRPr="00416CE0">
        <w:rPr>
          <w:rFonts w:ascii="GHEA Grapalat" w:hAnsi="GHEA Grapalat" w:cs="Sylfaen"/>
          <w:sz w:val="20"/>
        </w:rPr>
        <w:t>համարվում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հրավերի</w:t>
      </w:r>
      <w:r w:rsidRPr="00416CE0">
        <w:rPr>
          <w:rFonts w:ascii="GHEA Grapalat" w:hAnsi="GHEA Grapalat" w:cs="Sylfaen"/>
          <w:sz w:val="20"/>
          <w:lang w:val="af-ZA"/>
        </w:rPr>
        <w:t xml:space="preserve"> </w:t>
      </w:r>
      <w:r w:rsidRPr="00416CE0">
        <w:rPr>
          <w:rFonts w:ascii="GHEA Grapalat" w:hAnsi="GHEA Grapalat" w:cs="Sylfaen"/>
          <w:sz w:val="20"/>
        </w:rPr>
        <w:t>պահանջներին</w:t>
      </w:r>
      <w:r w:rsidRPr="00416CE0">
        <w:rPr>
          <w:rFonts w:ascii="GHEA Grapalat" w:hAnsi="GHEA Grapalat" w:cs="Sylfaen"/>
          <w:sz w:val="20"/>
          <w:lang w:val="af-ZA"/>
        </w:rPr>
        <w:t xml:space="preserve"> </w:t>
      </w:r>
      <w:r w:rsidRPr="00416CE0">
        <w:rPr>
          <w:rFonts w:ascii="GHEA Grapalat" w:hAnsi="GHEA Grapalat" w:cs="Sylfaen"/>
          <w:sz w:val="20"/>
        </w:rPr>
        <w:t>բավարարող</w:t>
      </w:r>
      <w:r w:rsidRPr="00416CE0">
        <w:rPr>
          <w:rFonts w:ascii="GHEA Grapalat" w:hAnsi="GHEA Grapalat" w:cs="Sylfaen"/>
          <w:sz w:val="20"/>
          <w:lang w:val="af-ZA"/>
        </w:rPr>
        <w:t xml:space="preserve"> </w:t>
      </w:r>
      <w:r w:rsidRPr="00416CE0">
        <w:rPr>
          <w:rFonts w:ascii="GHEA Grapalat" w:hAnsi="GHEA Grapalat" w:cs="Sylfaen"/>
          <w:sz w:val="20"/>
        </w:rPr>
        <w:t>և</w:t>
      </w:r>
      <w:r w:rsidRPr="00416CE0">
        <w:rPr>
          <w:rFonts w:ascii="GHEA Grapalat" w:hAnsi="GHEA Grapalat" w:cs="Sylfaen"/>
          <w:sz w:val="20"/>
          <w:lang w:val="af-ZA"/>
        </w:rPr>
        <w:t xml:space="preserve"> </w:t>
      </w:r>
      <w:r w:rsidRPr="00416CE0">
        <w:rPr>
          <w:rFonts w:ascii="GHEA Grapalat" w:hAnsi="GHEA Grapalat" w:cs="Sylfaen"/>
          <w:sz w:val="20"/>
        </w:rPr>
        <w:t>ենթակա</w:t>
      </w:r>
      <w:r w:rsidRPr="00416CE0">
        <w:rPr>
          <w:rFonts w:ascii="GHEA Grapalat" w:hAnsi="GHEA Grapalat" w:cs="Sylfaen"/>
          <w:sz w:val="20"/>
          <w:lang w:val="af-ZA"/>
        </w:rPr>
        <w:t xml:space="preserve"> </w:t>
      </w:r>
      <w:r w:rsidRPr="00416CE0">
        <w:rPr>
          <w:rFonts w:ascii="GHEA Grapalat" w:hAnsi="GHEA Grapalat" w:cs="Sylfaen"/>
          <w:sz w:val="20"/>
        </w:rPr>
        <w:t>չէ</w:t>
      </w:r>
      <w:r w:rsidRPr="00416CE0">
        <w:rPr>
          <w:rFonts w:ascii="GHEA Grapalat" w:hAnsi="GHEA Grapalat" w:cs="Sylfaen"/>
          <w:sz w:val="20"/>
          <w:lang w:val="af-ZA"/>
        </w:rPr>
        <w:t xml:space="preserve"> </w:t>
      </w:r>
      <w:r w:rsidRPr="00416CE0">
        <w:rPr>
          <w:rFonts w:ascii="GHEA Grapalat" w:hAnsi="GHEA Grapalat" w:cs="Sylfaen"/>
          <w:sz w:val="20"/>
        </w:rPr>
        <w:t>մերժման</w:t>
      </w:r>
      <w:r w:rsidRPr="00416CE0">
        <w:rPr>
          <w:rFonts w:ascii="GHEA Grapalat" w:hAnsi="GHEA Grapalat" w:cs="Sylfaen"/>
          <w:sz w:val="20"/>
          <w:lang w:val="af-ZA"/>
        </w:rPr>
        <w:t>:</w:t>
      </w:r>
    </w:p>
    <w:p w14:paraId="317C243F"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rPr>
        <w:t>Կանխիկ</w:t>
      </w:r>
      <w:r w:rsidRPr="00416CE0">
        <w:rPr>
          <w:rFonts w:ascii="GHEA Grapalat" w:hAnsi="GHEA Grapalat" w:cs="Sylfaen"/>
          <w:sz w:val="20"/>
          <w:lang w:val="af-ZA"/>
        </w:rPr>
        <w:t xml:space="preserve"> </w:t>
      </w:r>
      <w:r w:rsidRPr="00416CE0">
        <w:rPr>
          <w:rFonts w:ascii="GHEA Grapalat" w:hAnsi="GHEA Grapalat" w:cs="Sylfaen"/>
          <w:sz w:val="20"/>
        </w:rPr>
        <w:t>փողի</w:t>
      </w:r>
      <w:r w:rsidRPr="00416CE0">
        <w:rPr>
          <w:rFonts w:ascii="GHEA Grapalat" w:hAnsi="GHEA Grapalat" w:cs="Sylfaen"/>
          <w:sz w:val="20"/>
          <w:lang w:val="af-ZA"/>
        </w:rPr>
        <w:t xml:space="preserve"> </w:t>
      </w:r>
      <w:r w:rsidRPr="00416CE0">
        <w:rPr>
          <w:rFonts w:ascii="GHEA Grapalat" w:hAnsi="GHEA Grapalat" w:cs="Sylfaen"/>
          <w:sz w:val="20"/>
        </w:rPr>
        <w:t>ձևով</w:t>
      </w:r>
      <w:r w:rsidRPr="00416CE0">
        <w:rPr>
          <w:rFonts w:ascii="GHEA Grapalat" w:hAnsi="GHEA Grapalat" w:cs="Sylfaen"/>
          <w:sz w:val="20"/>
          <w:lang w:val="af-ZA"/>
        </w:rPr>
        <w:t xml:space="preserve"> </w:t>
      </w:r>
      <w:r w:rsidRPr="00416CE0">
        <w:rPr>
          <w:rFonts w:ascii="GHEA Grapalat" w:hAnsi="GHEA Grapalat" w:cs="Sylfaen"/>
          <w:sz w:val="20"/>
        </w:rPr>
        <w:t>ներկայացված</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պետք</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փոխանցվի</w:t>
      </w:r>
      <w:r w:rsidRPr="00416CE0">
        <w:rPr>
          <w:rFonts w:ascii="GHEA Grapalat" w:hAnsi="GHEA Grapalat" w:cs="Sylfaen"/>
          <w:sz w:val="20"/>
          <w:lang w:val="af-ZA"/>
        </w:rPr>
        <w:t xml:space="preserve"> </w:t>
      </w:r>
      <w:r w:rsidRPr="00416CE0">
        <w:rPr>
          <w:rFonts w:ascii="GHEA Grapalat" w:hAnsi="GHEA Grapalat" w:cs="Sylfaen"/>
          <w:sz w:val="20"/>
        </w:rPr>
        <w:t>Կենտրոնական</w:t>
      </w:r>
      <w:r w:rsidRPr="00416CE0">
        <w:rPr>
          <w:rFonts w:ascii="GHEA Grapalat" w:hAnsi="GHEA Grapalat" w:cs="Sylfaen"/>
          <w:sz w:val="20"/>
          <w:lang w:val="af-ZA"/>
        </w:rPr>
        <w:t xml:space="preserve"> </w:t>
      </w:r>
      <w:r w:rsidRPr="00416CE0">
        <w:rPr>
          <w:rFonts w:ascii="GHEA Grapalat" w:hAnsi="GHEA Grapalat" w:cs="Sylfaen"/>
          <w:sz w:val="20"/>
        </w:rPr>
        <w:t>գանձապետարանում</w:t>
      </w:r>
      <w:r w:rsidRPr="00416CE0">
        <w:rPr>
          <w:rFonts w:ascii="GHEA Grapalat" w:hAnsi="GHEA Grapalat" w:cs="Sylfaen"/>
          <w:sz w:val="20"/>
          <w:lang w:val="af-ZA"/>
        </w:rPr>
        <w:t xml:space="preserve"> </w:t>
      </w:r>
      <w:r w:rsidRPr="00416CE0">
        <w:rPr>
          <w:rFonts w:ascii="GHEA Grapalat" w:hAnsi="GHEA Grapalat" w:cs="Sylfaen"/>
          <w:sz w:val="20"/>
        </w:rPr>
        <w:t>լիազորված</w:t>
      </w:r>
      <w:r w:rsidRPr="00416CE0">
        <w:rPr>
          <w:rFonts w:ascii="GHEA Grapalat" w:hAnsi="GHEA Grapalat" w:cs="Sylfaen"/>
          <w:sz w:val="20"/>
          <w:lang w:val="af-ZA"/>
        </w:rPr>
        <w:t xml:space="preserve"> </w:t>
      </w:r>
      <w:r w:rsidRPr="00416CE0">
        <w:rPr>
          <w:rFonts w:ascii="GHEA Grapalat" w:hAnsi="GHEA Grapalat" w:cs="Sylfaen"/>
          <w:sz w:val="20"/>
        </w:rPr>
        <w:t>մարմնի</w:t>
      </w:r>
      <w:r w:rsidRPr="00416CE0">
        <w:rPr>
          <w:rFonts w:ascii="GHEA Grapalat" w:hAnsi="GHEA Grapalat" w:cs="Sylfaen"/>
          <w:sz w:val="20"/>
          <w:lang w:val="af-ZA"/>
        </w:rPr>
        <w:t xml:space="preserve"> </w:t>
      </w:r>
      <w:r w:rsidRPr="00416CE0">
        <w:rPr>
          <w:rFonts w:ascii="GHEA Grapalat" w:hAnsi="GHEA Grapalat" w:cs="Sylfaen"/>
          <w:sz w:val="20"/>
        </w:rPr>
        <w:t>անվամբ</w:t>
      </w:r>
      <w:r w:rsidRPr="00416CE0">
        <w:rPr>
          <w:rFonts w:ascii="GHEA Grapalat" w:hAnsi="GHEA Grapalat" w:cs="Sylfaen"/>
          <w:sz w:val="20"/>
          <w:lang w:val="af-ZA"/>
        </w:rPr>
        <w:t xml:space="preserve"> </w:t>
      </w:r>
      <w:r w:rsidRPr="00416CE0">
        <w:rPr>
          <w:rFonts w:ascii="GHEA Grapalat" w:hAnsi="GHEA Grapalat" w:cs="Sylfaen"/>
          <w:sz w:val="20"/>
        </w:rPr>
        <w:t>բացված</w:t>
      </w:r>
      <w:r w:rsidRPr="00416CE0">
        <w:rPr>
          <w:rFonts w:ascii="GHEA Grapalat" w:hAnsi="GHEA Grapalat" w:cs="Sylfaen"/>
          <w:sz w:val="20"/>
          <w:lang w:val="af-ZA"/>
        </w:rPr>
        <w:t xml:space="preserve"> «900008000466» </w:t>
      </w:r>
      <w:r w:rsidRPr="00416CE0">
        <w:rPr>
          <w:rFonts w:ascii="GHEA Grapalat" w:hAnsi="GHEA Grapalat" w:cs="Sylfaen"/>
          <w:sz w:val="20"/>
        </w:rPr>
        <w:t>գանձապետական</w:t>
      </w:r>
      <w:r w:rsidRPr="00416CE0">
        <w:rPr>
          <w:rFonts w:ascii="GHEA Grapalat" w:hAnsi="GHEA Grapalat" w:cs="Sylfaen"/>
          <w:sz w:val="20"/>
          <w:lang w:val="af-ZA"/>
        </w:rPr>
        <w:t xml:space="preserve"> </w:t>
      </w:r>
      <w:r w:rsidRPr="00416CE0">
        <w:rPr>
          <w:rFonts w:ascii="GHEA Grapalat" w:hAnsi="GHEA Grapalat" w:cs="Sylfaen"/>
          <w:sz w:val="20"/>
        </w:rPr>
        <w:t>հաշվին</w:t>
      </w:r>
      <w:r w:rsidRPr="00416CE0">
        <w:rPr>
          <w:rFonts w:ascii="GHEA Grapalat" w:hAnsi="GHEA Grapalat" w:cs="Sylfaen"/>
          <w:sz w:val="20"/>
          <w:lang w:val="af-ZA"/>
        </w:rPr>
        <w:t xml:space="preserve">, </w:t>
      </w:r>
      <w:r w:rsidRPr="00416CE0">
        <w:rPr>
          <w:rFonts w:ascii="GHEA Grapalat" w:hAnsi="GHEA Grapalat" w:cs="Sylfaen"/>
          <w:sz w:val="20"/>
        </w:rPr>
        <w:t>որը</w:t>
      </w:r>
      <w:r w:rsidRPr="00416CE0">
        <w:rPr>
          <w:rFonts w:ascii="GHEA Grapalat" w:hAnsi="GHEA Grapalat" w:cs="Sylfaen"/>
          <w:sz w:val="20"/>
          <w:lang w:val="af-ZA"/>
        </w:rPr>
        <w:t xml:space="preserve"> </w:t>
      </w:r>
      <w:r w:rsidRPr="00416CE0">
        <w:rPr>
          <w:rFonts w:ascii="GHEA Grapalat" w:hAnsi="GHEA Grapalat" w:cs="Sylfaen"/>
          <w:sz w:val="20"/>
        </w:rPr>
        <w:t>ենթակա</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վերադարձման</w:t>
      </w:r>
      <w:r w:rsidRPr="00416CE0">
        <w:rPr>
          <w:rFonts w:ascii="GHEA Grapalat" w:hAnsi="GHEA Grapalat" w:cs="Sylfaen"/>
          <w:sz w:val="20"/>
          <w:lang w:val="af-ZA"/>
        </w:rPr>
        <w:t xml:space="preserve"> </w:t>
      </w:r>
      <w:r w:rsidRPr="00416CE0">
        <w:rPr>
          <w:rFonts w:ascii="GHEA Grapalat" w:hAnsi="GHEA Grapalat" w:cs="Sylfaen"/>
          <w:sz w:val="20"/>
        </w:rPr>
        <w:t>այն</w:t>
      </w:r>
      <w:r w:rsidRPr="00416CE0">
        <w:rPr>
          <w:rFonts w:ascii="GHEA Grapalat" w:hAnsi="GHEA Grapalat" w:cs="Sylfaen"/>
          <w:sz w:val="20"/>
          <w:lang w:val="af-ZA"/>
        </w:rPr>
        <w:t xml:space="preserve"> </w:t>
      </w:r>
      <w:r w:rsidRPr="00416CE0">
        <w:rPr>
          <w:rFonts w:ascii="GHEA Grapalat" w:hAnsi="GHEA Grapalat" w:cs="Sylfaen"/>
          <w:sz w:val="20"/>
        </w:rPr>
        <w:t>ներկայացրած</w:t>
      </w:r>
      <w:r w:rsidRPr="00416CE0">
        <w:rPr>
          <w:rFonts w:ascii="GHEA Grapalat" w:hAnsi="GHEA Grapalat" w:cs="Sylfaen"/>
          <w:sz w:val="20"/>
          <w:lang w:val="af-ZA"/>
        </w:rPr>
        <w:t xml:space="preserve"> </w:t>
      </w:r>
      <w:r w:rsidRPr="00416CE0">
        <w:rPr>
          <w:rFonts w:ascii="GHEA Grapalat" w:hAnsi="GHEA Grapalat" w:cs="Sylfaen"/>
          <w:sz w:val="20"/>
        </w:rPr>
        <w:t>մասնակցին</w:t>
      </w:r>
      <w:r w:rsidRPr="00416CE0">
        <w:rPr>
          <w:rFonts w:ascii="GHEA Grapalat" w:hAnsi="GHEA Grapalat" w:cs="Sylfaen"/>
          <w:sz w:val="20"/>
          <w:lang w:val="af-ZA"/>
        </w:rPr>
        <w:t xml:space="preserve">` </w:t>
      </w:r>
      <w:r w:rsidRPr="00416CE0">
        <w:rPr>
          <w:rFonts w:ascii="GHEA Grapalat" w:hAnsi="GHEA Grapalat" w:cs="Sylfaen"/>
          <w:sz w:val="20"/>
        </w:rPr>
        <w:t>բացառությամբ</w:t>
      </w:r>
      <w:r w:rsidRPr="00416CE0">
        <w:rPr>
          <w:rFonts w:ascii="GHEA Grapalat" w:hAnsi="GHEA Grapalat" w:cs="Sylfaen"/>
          <w:sz w:val="20"/>
          <w:lang w:val="af-ZA"/>
        </w:rPr>
        <w:t xml:space="preserve"> </w:t>
      </w:r>
      <w:r w:rsidRPr="00416CE0">
        <w:rPr>
          <w:rFonts w:ascii="GHEA Grapalat" w:hAnsi="GHEA Grapalat" w:cs="Sylfaen"/>
          <w:sz w:val="20"/>
        </w:rPr>
        <w:t>սույն</w:t>
      </w:r>
      <w:r w:rsidRPr="00416CE0">
        <w:rPr>
          <w:rFonts w:ascii="GHEA Grapalat" w:hAnsi="GHEA Grapalat" w:cs="Sylfaen"/>
          <w:sz w:val="20"/>
          <w:lang w:val="af-ZA"/>
        </w:rPr>
        <w:t xml:space="preserve"> </w:t>
      </w:r>
      <w:r w:rsidRPr="00416CE0">
        <w:rPr>
          <w:rFonts w:ascii="GHEA Grapalat" w:hAnsi="GHEA Grapalat" w:cs="Sylfaen"/>
          <w:sz w:val="20"/>
        </w:rPr>
        <w:t>հրավերի</w:t>
      </w:r>
      <w:r w:rsidRPr="00416CE0">
        <w:rPr>
          <w:rFonts w:ascii="GHEA Grapalat" w:hAnsi="GHEA Grapalat" w:cs="Sylfaen"/>
          <w:sz w:val="20"/>
          <w:lang w:val="af-ZA"/>
        </w:rPr>
        <w:t xml:space="preserve"> 1-</w:t>
      </w:r>
      <w:r w:rsidRPr="00416CE0">
        <w:rPr>
          <w:rFonts w:ascii="GHEA Grapalat" w:hAnsi="GHEA Grapalat" w:cs="Sylfaen"/>
          <w:sz w:val="20"/>
        </w:rPr>
        <w:t>ին</w:t>
      </w:r>
      <w:r w:rsidRPr="00416CE0">
        <w:rPr>
          <w:rFonts w:ascii="GHEA Grapalat" w:hAnsi="GHEA Grapalat" w:cs="Sylfaen"/>
          <w:sz w:val="20"/>
          <w:lang w:val="af-ZA"/>
        </w:rPr>
        <w:t xml:space="preserve"> </w:t>
      </w:r>
      <w:r w:rsidRPr="00416CE0">
        <w:rPr>
          <w:rFonts w:ascii="GHEA Grapalat" w:hAnsi="GHEA Grapalat" w:cs="Sylfaen"/>
          <w:sz w:val="20"/>
        </w:rPr>
        <w:t>մասի</w:t>
      </w:r>
      <w:r w:rsidRPr="00416CE0">
        <w:rPr>
          <w:rFonts w:ascii="GHEA Grapalat" w:hAnsi="GHEA Grapalat" w:cs="Sylfaen"/>
          <w:sz w:val="20"/>
          <w:lang w:val="af-ZA"/>
        </w:rPr>
        <w:t xml:space="preserve"> 7.3 </w:t>
      </w:r>
      <w:r w:rsidRPr="00416CE0">
        <w:rPr>
          <w:rFonts w:ascii="GHEA Grapalat" w:hAnsi="GHEA Grapalat" w:cs="Sylfaen"/>
          <w:sz w:val="20"/>
        </w:rPr>
        <w:t>կետով</w:t>
      </w:r>
      <w:r w:rsidRPr="00416CE0">
        <w:rPr>
          <w:rFonts w:ascii="GHEA Grapalat" w:hAnsi="GHEA Grapalat" w:cs="Sylfaen"/>
          <w:sz w:val="20"/>
          <w:lang w:val="af-ZA"/>
        </w:rPr>
        <w:t xml:space="preserve"> </w:t>
      </w:r>
      <w:r w:rsidRPr="00416CE0">
        <w:rPr>
          <w:rFonts w:ascii="GHEA Grapalat" w:hAnsi="GHEA Grapalat" w:cs="Sylfaen"/>
          <w:sz w:val="20"/>
        </w:rPr>
        <w:t>նախատեսված</w:t>
      </w:r>
      <w:r w:rsidRPr="00416CE0">
        <w:rPr>
          <w:rFonts w:ascii="GHEA Grapalat" w:hAnsi="GHEA Grapalat" w:cs="Sylfaen"/>
          <w:sz w:val="20"/>
          <w:lang w:val="af-ZA"/>
        </w:rPr>
        <w:t xml:space="preserve"> </w:t>
      </w:r>
      <w:r w:rsidRPr="00416CE0">
        <w:rPr>
          <w:rFonts w:ascii="GHEA Grapalat" w:hAnsi="GHEA Grapalat" w:cs="Sylfaen"/>
          <w:sz w:val="20"/>
        </w:rPr>
        <w:t>դեպքերի</w:t>
      </w:r>
      <w:r w:rsidRPr="00416CE0">
        <w:rPr>
          <w:rFonts w:ascii="GHEA Grapalat" w:hAnsi="GHEA Grapalat" w:cs="Sylfaen"/>
          <w:sz w:val="20"/>
          <w:lang w:val="af-ZA"/>
        </w:rPr>
        <w:t xml:space="preserve">: </w:t>
      </w:r>
      <w:r w:rsidRPr="00416CE0">
        <w:rPr>
          <w:rFonts w:ascii="GHEA Grapalat" w:hAnsi="GHEA Grapalat" w:cs="Sylfaen"/>
          <w:sz w:val="20"/>
        </w:rPr>
        <w:t>Ընդ</w:t>
      </w:r>
      <w:r w:rsidRPr="00416CE0">
        <w:rPr>
          <w:rFonts w:ascii="GHEA Grapalat" w:hAnsi="GHEA Grapalat" w:cs="Sylfaen"/>
          <w:sz w:val="20"/>
          <w:lang w:val="af-ZA"/>
        </w:rPr>
        <w:t xml:space="preserve"> </w:t>
      </w:r>
      <w:r w:rsidRPr="00416CE0">
        <w:rPr>
          <w:rFonts w:ascii="GHEA Grapalat" w:hAnsi="GHEA Grapalat" w:cs="Sylfaen"/>
          <w:sz w:val="20"/>
        </w:rPr>
        <w:t>որում</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վերադարձվում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պայմանագիրը</w:t>
      </w:r>
      <w:r w:rsidRPr="00416CE0">
        <w:rPr>
          <w:rFonts w:ascii="GHEA Grapalat" w:hAnsi="GHEA Grapalat" w:cs="Sylfaen"/>
          <w:sz w:val="20"/>
          <w:lang w:val="af-ZA"/>
        </w:rPr>
        <w:t xml:space="preserve"> </w:t>
      </w:r>
      <w:r w:rsidRPr="00416CE0">
        <w:rPr>
          <w:rFonts w:ascii="GHEA Grapalat" w:hAnsi="GHEA Grapalat" w:cs="Sylfaen"/>
          <w:sz w:val="20"/>
        </w:rPr>
        <w:t>կնքվելու</w:t>
      </w:r>
      <w:r w:rsidRPr="00416CE0">
        <w:rPr>
          <w:rFonts w:ascii="GHEA Grapalat" w:hAnsi="GHEA Grapalat" w:cs="Sylfaen"/>
          <w:sz w:val="20"/>
          <w:lang w:val="af-ZA"/>
        </w:rPr>
        <w:t xml:space="preserve"> </w:t>
      </w:r>
      <w:r w:rsidRPr="00416CE0">
        <w:rPr>
          <w:rFonts w:ascii="GHEA Grapalat" w:hAnsi="GHEA Grapalat" w:cs="Sylfaen"/>
          <w:sz w:val="20"/>
        </w:rPr>
        <w:t>օրվան</w:t>
      </w:r>
      <w:r w:rsidRPr="00416CE0">
        <w:rPr>
          <w:rFonts w:ascii="GHEA Grapalat" w:hAnsi="GHEA Grapalat" w:cs="Sylfaen"/>
          <w:sz w:val="20"/>
          <w:lang w:val="af-ZA"/>
        </w:rPr>
        <w:t xml:space="preserve"> </w:t>
      </w:r>
      <w:r w:rsidRPr="00416CE0">
        <w:rPr>
          <w:rFonts w:ascii="GHEA Grapalat" w:hAnsi="GHEA Grapalat" w:cs="Sylfaen"/>
          <w:sz w:val="20"/>
        </w:rPr>
        <w:t>հաջորդող</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օրվա</w:t>
      </w:r>
      <w:r w:rsidRPr="00416CE0">
        <w:rPr>
          <w:rFonts w:ascii="GHEA Grapalat" w:hAnsi="GHEA Grapalat" w:cs="Sylfaen"/>
          <w:sz w:val="20"/>
          <w:lang w:val="af-ZA"/>
        </w:rPr>
        <w:t xml:space="preserve"> </w:t>
      </w:r>
      <w:r w:rsidRPr="00416CE0">
        <w:rPr>
          <w:rFonts w:ascii="GHEA Grapalat" w:hAnsi="GHEA Grapalat" w:cs="Sylfaen"/>
          <w:sz w:val="20"/>
        </w:rPr>
        <w:t>ընթացքում</w:t>
      </w:r>
      <w:r w:rsidRPr="00416CE0">
        <w:rPr>
          <w:rFonts w:ascii="GHEA Grapalat" w:hAnsi="GHEA Grapalat" w:cs="Sylfaen"/>
          <w:sz w:val="20"/>
          <w:lang w:val="af-ZA"/>
        </w:rPr>
        <w:t xml:space="preserve">: </w:t>
      </w:r>
      <w:r w:rsidRPr="00416CE0">
        <w:rPr>
          <w:rFonts w:ascii="GHEA Grapalat" w:hAnsi="GHEA Grapalat" w:cs="Sylfaen"/>
          <w:sz w:val="20"/>
        </w:rPr>
        <w:t>Գնման</w:t>
      </w:r>
      <w:r w:rsidRPr="00416CE0">
        <w:rPr>
          <w:rFonts w:ascii="GHEA Grapalat" w:hAnsi="GHEA Grapalat" w:cs="Sylfaen"/>
          <w:sz w:val="20"/>
          <w:lang w:val="af-ZA"/>
        </w:rPr>
        <w:t xml:space="preserve"> </w:t>
      </w:r>
      <w:r w:rsidRPr="00416CE0">
        <w:rPr>
          <w:rFonts w:ascii="GHEA Grapalat" w:hAnsi="GHEA Grapalat" w:cs="Sylfaen"/>
          <w:sz w:val="20"/>
        </w:rPr>
        <w:t>ընթացակարգը</w:t>
      </w:r>
      <w:r w:rsidRPr="00416CE0">
        <w:rPr>
          <w:rFonts w:ascii="GHEA Grapalat" w:hAnsi="GHEA Grapalat" w:cs="Sylfaen"/>
          <w:sz w:val="20"/>
          <w:lang w:val="af-ZA"/>
        </w:rPr>
        <w:t xml:space="preserve"> </w:t>
      </w:r>
      <w:r w:rsidRPr="00416CE0">
        <w:rPr>
          <w:rFonts w:ascii="GHEA Grapalat" w:hAnsi="GHEA Grapalat" w:cs="Sylfaen"/>
          <w:sz w:val="20"/>
        </w:rPr>
        <w:t>չկայացած</w:t>
      </w:r>
      <w:r w:rsidRPr="00416CE0">
        <w:rPr>
          <w:rFonts w:ascii="GHEA Grapalat" w:hAnsi="GHEA Grapalat" w:cs="Sylfaen"/>
          <w:sz w:val="20"/>
          <w:lang w:val="af-ZA"/>
        </w:rPr>
        <w:t xml:space="preserve"> </w:t>
      </w:r>
      <w:r w:rsidRPr="00416CE0">
        <w:rPr>
          <w:rFonts w:ascii="GHEA Grapalat" w:hAnsi="GHEA Grapalat" w:cs="Sylfaen"/>
          <w:sz w:val="20"/>
        </w:rPr>
        <w:t>հայտարարվելու</w:t>
      </w:r>
      <w:r w:rsidRPr="00416CE0">
        <w:rPr>
          <w:rFonts w:ascii="GHEA Grapalat" w:hAnsi="GHEA Grapalat" w:cs="Sylfaen"/>
          <w:sz w:val="20"/>
          <w:lang w:val="af-ZA"/>
        </w:rPr>
        <w:t xml:space="preserve"> </w:t>
      </w:r>
      <w:r w:rsidRPr="00416CE0">
        <w:rPr>
          <w:rFonts w:ascii="GHEA Grapalat" w:hAnsi="GHEA Grapalat" w:cs="Sylfaen"/>
          <w:sz w:val="20"/>
        </w:rPr>
        <w:t>դեպքում</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վերադարձվում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անգործության</w:t>
      </w:r>
      <w:r w:rsidRPr="00416CE0">
        <w:rPr>
          <w:rFonts w:ascii="GHEA Grapalat" w:hAnsi="GHEA Grapalat" w:cs="Sylfaen"/>
          <w:sz w:val="20"/>
          <w:lang w:val="af-ZA"/>
        </w:rPr>
        <w:t xml:space="preserve"> </w:t>
      </w:r>
      <w:r w:rsidRPr="00416CE0">
        <w:rPr>
          <w:rFonts w:ascii="GHEA Grapalat" w:hAnsi="GHEA Grapalat" w:cs="Sylfaen"/>
          <w:sz w:val="20"/>
        </w:rPr>
        <w:t>ժամկետն</w:t>
      </w:r>
      <w:r w:rsidRPr="00416CE0">
        <w:rPr>
          <w:rFonts w:ascii="GHEA Grapalat" w:hAnsi="GHEA Grapalat" w:cs="Sylfaen"/>
          <w:sz w:val="20"/>
          <w:lang w:val="af-ZA"/>
        </w:rPr>
        <w:t xml:space="preserve"> </w:t>
      </w:r>
      <w:r w:rsidRPr="00416CE0">
        <w:rPr>
          <w:rFonts w:ascii="GHEA Grapalat" w:hAnsi="GHEA Grapalat" w:cs="Sylfaen"/>
          <w:sz w:val="20"/>
        </w:rPr>
        <w:t>ավարտվելուն</w:t>
      </w:r>
      <w:r w:rsidRPr="00416CE0">
        <w:rPr>
          <w:rFonts w:ascii="GHEA Grapalat" w:hAnsi="GHEA Grapalat" w:cs="Sylfaen"/>
          <w:sz w:val="20"/>
          <w:lang w:val="af-ZA"/>
        </w:rPr>
        <w:t xml:space="preserve"> </w:t>
      </w:r>
      <w:r w:rsidRPr="00416CE0">
        <w:rPr>
          <w:rFonts w:ascii="GHEA Grapalat" w:hAnsi="GHEA Grapalat" w:cs="Sylfaen"/>
          <w:sz w:val="20"/>
        </w:rPr>
        <w:t>հաջորդող</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օրվա</w:t>
      </w:r>
      <w:r w:rsidRPr="00416CE0">
        <w:rPr>
          <w:rFonts w:ascii="GHEA Grapalat" w:hAnsi="GHEA Grapalat" w:cs="Sylfaen"/>
          <w:sz w:val="20"/>
          <w:lang w:val="af-ZA"/>
        </w:rPr>
        <w:t xml:space="preserve"> </w:t>
      </w:r>
      <w:r w:rsidRPr="00416CE0">
        <w:rPr>
          <w:rFonts w:ascii="GHEA Grapalat" w:hAnsi="GHEA Grapalat" w:cs="Sylfaen"/>
          <w:sz w:val="20"/>
        </w:rPr>
        <w:t>ընթացքում</w:t>
      </w:r>
      <w:r w:rsidRPr="00416CE0">
        <w:rPr>
          <w:rFonts w:ascii="GHEA Grapalat" w:hAnsi="GHEA Grapalat" w:cs="Sylfaen"/>
          <w:sz w:val="20"/>
          <w:lang w:val="af-ZA"/>
        </w:rPr>
        <w:t xml:space="preserve">, </w:t>
      </w:r>
      <w:r w:rsidRPr="00416CE0">
        <w:rPr>
          <w:rFonts w:ascii="GHEA Grapalat" w:hAnsi="GHEA Grapalat" w:cs="Sylfaen"/>
          <w:sz w:val="20"/>
        </w:rPr>
        <w:t>եթե</w:t>
      </w:r>
      <w:r w:rsidRPr="00416CE0">
        <w:rPr>
          <w:rFonts w:ascii="GHEA Grapalat" w:hAnsi="GHEA Grapalat" w:cs="Sylfaen"/>
          <w:sz w:val="20"/>
          <w:lang w:val="af-ZA"/>
        </w:rPr>
        <w:t xml:space="preserve"> </w:t>
      </w:r>
      <w:r w:rsidRPr="00416CE0">
        <w:rPr>
          <w:rFonts w:ascii="GHEA Grapalat" w:hAnsi="GHEA Grapalat" w:cs="Sylfaen"/>
          <w:sz w:val="20"/>
        </w:rPr>
        <w:t>գնման</w:t>
      </w:r>
      <w:r w:rsidRPr="00416CE0">
        <w:rPr>
          <w:rFonts w:ascii="GHEA Grapalat" w:hAnsi="GHEA Grapalat" w:cs="Sylfaen"/>
          <w:sz w:val="20"/>
          <w:lang w:val="af-ZA"/>
        </w:rPr>
        <w:t xml:space="preserve"> </w:t>
      </w:r>
      <w:r w:rsidRPr="00416CE0">
        <w:rPr>
          <w:rFonts w:ascii="GHEA Grapalat" w:hAnsi="GHEA Grapalat" w:cs="Sylfaen"/>
          <w:sz w:val="20"/>
        </w:rPr>
        <w:t>ընթացակարգի</w:t>
      </w:r>
      <w:r w:rsidRPr="00416CE0">
        <w:rPr>
          <w:rFonts w:ascii="GHEA Grapalat" w:hAnsi="GHEA Grapalat" w:cs="Sylfaen"/>
          <w:sz w:val="20"/>
          <w:lang w:val="af-ZA"/>
        </w:rPr>
        <w:t xml:space="preserve"> </w:t>
      </w:r>
      <w:r w:rsidRPr="00416CE0">
        <w:rPr>
          <w:rFonts w:ascii="GHEA Grapalat" w:hAnsi="GHEA Grapalat" w:cs="Sylfaen"/>
          <w:sz w:val="20"/>
        </w:rPr>
        <w:t>արդյունքները</w:t>
      </w:r>
      <w:r w:rsidRPr="00416CE0">
        <w:rPr>
          <w:rFonts w:ascii="GHEA Grapalat" w:hAnsi="GHEA Grapalat" w:cs="Sylfaen"/>
          <w:sz w:val="20"/>
          <w:lang w:val="af-ZA"/>
        </w:rPr>
        <w:t xml:space="preserve"> </w:t>
      </w:r>
      <w:r w:rsidRPr="00416CE0">
        <w:rPr>
          <w:rFonts w:ascii="GHEA Grapalat" w:hAnsi="GHEA Grapalat" w:cs="Sylfaen"/>
          <w:sz w:val="20"/>
        </w:rPr>
        <w:t>բողոքարկված</w:t>
      </w:r>
      <w:r w:rsidRPr="00416CE0">
        <w:rPr>
          <w:rFonts w:ascii="GHEA Grapalat" w:hAnsi="GHEA Grapalat" w:cs="Sylfaen"/>
          <w:sz w:val="20"/>
          <w:lang w:val="af-ZA"/>
        </w:rPr>
        <w:t xml:space="preserve"> </w:t>
      </w:r>
      <w:r w:rsidRPr="00416CE0">
        <w:rPr>
          <w:rFonts w:ascii="GHEA Grapalat" w:hAnsi="GHEA Grapalat" w:cs="Sylfaen"/>
          <w:sz w:val="20"/>
        </w:rPr>
        <w:t>չեն</w:t>
      </w:r>
      <w:r w:rsidRPr="00416CE0">
        <w:rPr>
          <w:rFonts w:ascii="GHEA Grapalat" w:hAnsi="GHEA Grapalat" w:cs="Sylfaen"/>
          <w:sz w:val="20"/>
          <w:lang w:val="af-ZA"/>
        </w:rPr>
        <w:t xml:space="preserve">: </w:t>
      </w:r>
      <w:r w:rsidRPr="00416CE0">
        <w:rPr>
          <w:rFonts w:ascii="GHEA Grapalat" w:hAnsi="GHEA Grapalat" w:cs="Sylfaen"/>
          <w:sz w:val="20"/>
        </w:rPr>
        <w:t>Բողոքի</w:t>
      </w:r>
      <w:r w:rsidRPr="00416CE0">
        <w:rPr>
          <w:rFonts w:ascii="GHEA Grapalat" w:hAnsi="GHEA Grapalat" w:cs="Sylfaen"/>
          <w:sz w:val="20"/>
          <w:lang w:val="af-ZA"/>
        </w:rPr>
        <w:t xml:space="preserve"> </w:t>
      </w:r>
      <w:r w:rsidRPr="00416CE0">
        <w:rPr>
          <w:rFonts w:ascii="GHEA Grapalat" w:hAnsi="GHEA Grapalat" w:cs="Sylfaen"/>
          <w:sz w:val="20"/>
        </w:rPr>
        <w:t>առկայության</w:t>
      </w:r>
      <w:r w:rsidRPr="00416CE0">
        <w:rPr>
          <w:rFonts w:ascii="GHEA Grapalat" w:hAnsi="GHEA Grapalat" w:cs="Sylfaen"/>
          <w:sz w:val="20"/>
          <w:lang w:val="af-ZA"/>
        </w:rPr>
        <w:t xml:space="preserve"> </w:t>
      </w:r>
      <w:r w:rsidRPr="00416CE0">
        <w:rPr>
          <w:rFonts w:ascii="GHEA Grapalat" w:hAnsi="GHEA Grapalat" w:cs="Sylfaen"/>
          <w:sz w:val="20"/>
        </w:rPr>
        <w:t>դեպքում</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վերադարձվում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գնման</w:t>
      </w:r>
      <w:r w:rsidRPr="00416CE0">
        <w:rPr>
          <w:rFonts w:ascii="GHEA Grapalat" w:hAnsi="GHEA Grapalat" w:cs="Sylfaen"/>
          <w:sz w:val="20"/>
          <w:lang w:val="af-ZA"/>
        </w:rPr>
        <w:t xml:space="preserve"> </w:t>
      </w:r>
      <w:r w:rsidRPr="00416CE0">
        <w:rPr>
          <w:rFonts w:ascii="GHEA Grapalat" w:hAnsi="GHEA Grapalat" w:cs="Sylfaen"/>
          <w:sz w:val="20"/>
        </w:rPr>
        <w:t>ընթացակարգը</w:t>
      </w:r>
      <w:r w:rsidRPr="00416CE0">
        <w:rPr>
          <w:rFonts w:ascii="GHEA Grapalat" w:hAnsi="GHEA Grapalat" w:cs="Sylfaen"/>
          <w:sz w:val="20"/>
          <w:lang w:val="af-ZA"/>
        </w:rPr>
        <w:t xml:space="preserve"> </w:t>
      </w:r>
      <w:r w:rsidRPr="00416CE0">
        <w:rPr>
          <w:rFonts w:ascii="GHEA Grapalat" w:hAnsi="GHEA Grapalat" w:cs="Sylfaen"/>
          <w:sz w:val="20"/>
        </w:rPr>
        <w:t>չկայացած</w:t>
      </w:r>
      <w:r w:rsidRPr="00416CE0">
        <w:rPr>
          <w:rFonts w:ascii="GHEA Grapalat" w:hAnsi="GHEA Grapalat" w:cs="Sylfaen"/>
          <w:sz w:val="20"/>
          <w:lang w:val="af-ZA"/>
        </w:rPr>
        <w:t xml:space="preserve"> </w:t>
      </w:r>
      <w:r w:rsidRPr="00416CE0">
        <w:rPr>
          <w:rFonts w:ascii="GHEA Grapalat" w:hAnsi="GHEA Grapalat" w:cs="Sylfaen"/>
          <w:sz w:val="20"/>
        </w:rPr>
        <w:t>հայտարարելու</w:t>
      </w:r>
      <w:r w:rsidRPr="00416CE0">
        <w:rPr>
          <w:rFonts w:ascii="GHEA Grapalat" w:hAnsi="GHEA Grapalat" w:cs="Sylfaen"/>
          <w:sz w:val="20"/>
          <w:lang w:val="af-ZA"/>
        </w:rPr>
        <w:t xml:space="preserve"> </w:t>
      </w:r>
      <w:r w:rsidRPr="00416CE0">
        <w:rPr>
          <w:rFonts w:ascii="GHEA Grapalat" w:hAnsi="GHEA Grapalat" w:cs="Sylfaen"/>
          <w:sz w:val="20"/>
        </w:rPr>
        <w:t>մասին</w:t>
      </w:r>
      <w:r w:rsidRPr="00416CE0">
        <w:rPr>
          <w:rFonts w:ascii="GHEA Grapalat" w:hAnsi="GHEA Grapalat" w:cs="Sylfaen"/>
          <w:sz w:val="20"/>
          <w:lang w:val="af-ZA"/>
        </w:rPr>
        <w:t xml:space="preserve"> </w:t>
      </w:r>
      <w:r w:rsidRPr="00416CE0">
        <w:rPr>
          <w:rFonts w:ascii="GHEA Grapalat" w:hAnsi="GHEA Grapalat" w:cs="Sylfaen"/>
          <w:sz w:val="20"/>
        </w:rPr>
        <w:t>գնահատող</w:t>
      </w:r>
      <w:r w:rsidRPr="00416CE0">
        <w:rPr>
          <w:rFonts w:ascii="GHEA Grapalat" w:hAnsi="GHEA Grapalat" w:cs="Sylfaen"/>
          <w:sz w:val="20"/>
          <w:lang w:val="af-ZA"/>
        </w:rPr>
        <w:t xml:space="preserve"> </w:t>
      </w:r>
      <w:r w:rsidRPr="00416CE0">
        <w:rPr>
          <w:rFonts w:ascii="GHEA Grapalat" w:hAnsi="GHEA Grapalat" w:cs="Sylfaen"/>
          <w:sz w:val="20"/>
        </w:rPr>
        <w:t>հանձնաժողովի</w:t>
      </w:r>
      <w:r w:rsidRPr="00416CE0">
        <w:rPr>
          <w:rFonts w:ascii="GHEA Grapalat" w:hAnsi="GHEA Grapalat" w:cs="Sylfaen"/>
          <w:sz w:val="20"/>
          <w:lang w:val="af-ZA"/>
        </w:rPr>
        <w:t xml:space="preserve"> </w:t>
      </w:r>
      <w:r w:rsidRPr="00416CE0">
        <w:rPr>
          <w:rFonts w:ascii="GHEA Grapalat" w:hAnsi="GHEA Grapalat" w:cs="Sylfaen"/>
          <w:sz w:val="20"/>
        </w:rPr>
        <w:t>որոշումն</w:t>
      </w:r>
      <w:r w:rsidRPr="00416CE0">
        <w:rPr>
          <w:rFonts w:ascii="GHEA Grapalat" w:hAnsi="GHEA Grapalat" w:cs="Sylfaen"/>
          <w:sz w:val="20"/>
          <w:lang w:val="af-ZA"/>
        </w:rPr>
        <w:t xml:space="preserve"> </w:t>
      </w:r>
      <w:r w:rsidRPr="00416CE0">
        <w:rPr>
          <w:rFonts w:ascii="GHEA Grapalat" w:hAnsi="GHEA Grapalat" w:cs="Sylfaen"/>
          <w:sz w:val="20"/>
        </w:rPr>
        <w:t>անփոփոխ</w:t>
      </w:r>
      <w:r w:rsidRPr="00416CE0">
        <w:rPr>
          <w:rFonts w:ascii="GHEA Grapalat" w:hAnsi="GHEA Grapalat" w:cs="Sylfaen"/>
          <w:sz w:val="20"/>
          <w:lang w:val="af-ZA"/>
        </w:rPr>
        <w:t xml:space="preserve"> </w:t>
      </w:r>
      <w:r w:rsidRPr="00416CE0">
        <w:rPr>
          <w:rFonts w:ascii="GHEA Grapalat" w:hAnsi="GHEA Grapalat" w:cs="Sylfaen"/>
          <w:sz w:val="20"/>
        </w:rPr>
        <w:t>թողնելու</w:t>
      </w:r>
      <w:r w:rsidRPr="00416CE0">
        <w:rPr>
          <w:rFonts w:ascii="GHEA Grapalat" w:hAnsi="GHEA Grapalat" w:cs="Sylfaen"/>
          <w:sz w:val="20"/>
          <w:lang w:val="af-ZA"/>
        </w:rPr>
        <w:t xml:space="preserve"> </w:t>
      </w:r>
      <w:r w:rsidRPr="00416CE0">
        <w:rPr>
          <w:rFonts w:ascii="GHEA Grapalat" w:hAnsi="GHEA Grapalat" w:cs="Sylfaen"/>
          <w:sz w:val="20"/>
        </w:rPr>
        <w:t>մասին</w:t>
      </w:r>
      <w:r w:rsidRPr="00416CE0">
        <w:rPr>
          <w:rFonts w:ascii="GHEA Grapalat" w:hAnsi="GHEA Grapalat" w:cs="Sylfaen"/>
          <w:sz w:val="20"/>
          <w:lang w:val="af-ZA"/>
        </w:rPr>
        <w:t xml:space="preserve"> </w:t>
      </w:r>
      <w:r w:rsidRPr="00416CE0">
        <w:rPr>
          <w:rFonts w:ascii="GHEA Grapalat" w:hAnsi="GHEA Grapalat" w:cs="Sylfaen"/>
          <w:sz w:val="20"/>
        </w:rPr>
        <w:t>դատարանի</w:t>
      </w:r>
      <w:r w:rsidRPr="00416CE0">
        <w:rPr>
          <w:rFonts w:ascii="GHEA Grapalat" w:hAnsi="GHEA Grapalat" w:cs="Sylfaen"/>
          <w:sz w:val="20"/>
          <w:lang w:val="af-ZA"/>
        </w:rPr>
        <w:t xml:space="preserve"> </w:t>
      </w:r>
      <w:r w:rsidRPr="00416CE0">
        <w:rPr>
          <w:rFonts w:ascii="GHEA Grapalat" w:hAnsi="GHEA Grapalat" w:cs="Sylfaen"/>
          <w:sz w:val="20"/>
        </w:rPr>
        <w:t>եզրափակիչ</w:t>
      </w:r>
      <w:r w:rsidRPr="00416CE0">
        <w:rPr>
          <w:rFonts w:ascii="GHEA Grapalat" w:hAnsi="GHEA Grapalat" w:cs="Sylfaen"/>
          <w:sz w:val="20"/>
          <w:lang w:val="af-ZA"/>
        </w:rPr>
        <w:t xml:space="preserve"> </w:t>
      </w:r>
      <w:r w:rsidRPr="00416CE0">
        <w:rPr>
          <w:rFonts w:ascii="GHEA Grapalat" w:hAnsi="GHEA Grapalat" w:cs="Sylfaen"/>
          <w:sz w:val="20"/>
        </w:rPr>
        <w:t>դատական</w:t>
      </w:r>
      <w:r w:rsidRPr="00416CE0">
        <w:rPr>
          <w:rFonts w:ascii="GHEA Grapalat" w:hAnsi="GHEA Grapalat" w:cs="Sylfaen"/>
          <w:sz w:val="20"/>
          <w:lang w:val="af-ZA"/>
        </w:rPr>
        <w:t xml:space="preserve"> </w:t>
      </w:r>
      <w:r w:rsidRPr="00416CE0">
        <w:rPr>
          <w:rFonts w:ascii="GHEA Grapalat" w:hAnsi="GHEA Grapalat" w:cs="Sylfaen"/>
          <w:sz w:val="20"/>
        </w:rPr>
        <w:t>ակտն</w:t>
      </w:r>
      <w:r w:rsidRPr="00416CE0">
        <w:rPr>
          <w:rFonts w:ascii="GHEA Grapalat" w:hAnsi="GHEA Grapalat" w:cs="Sylfaen"/>
          <w:sz w:val="20"/>
          <w:lang w:val="af-ZA"/>
        </w:rPr>
        <w:t xml:space="preserve"> </w:t>
      </w:r>
      <w:r w:rsidRPr="00416CE0">
        <w:rPr>
          <w:rFonts w:ascii="GHEA Grapalat" w:hAnsi="GHEA Grapalat" w:cs="Sylfaen"/>
          <w:sz w:val="20"/>
        </w:rPr>
        <w:t>օրինական</w:t>
      </w:r>
      <w:r w:rsidRPr="00416CE0">
        <w:rPr>
          <w:rFonts w:ascii="GHEA Grapalat" w:hAnsi="GHEA Grapalat" w:cs="Sylfaen"/>
          <w:sz w:val="20"/>
          <w:lang w:val="af-ZA"/>
        </w:rPr>
        <w:t xml:space="preserve"> </w:t>
      </w:r>
      <w:r w:rsidRPr="00416CE0">
        <w:rPr>
          <w:rFonts w:ascii="GHEA Grapalat" w:hAnsi="GHEA Grapalat" w:cs="Sylfaen"/>
          <w:sz w:val="20"/>
        </w:rPr>
        <w:t>ուժի</w:t>
      </w:r>
      <w:r w:rsidRPr="00416CE0">
        <w:rPr>
          <w:rFonts w:ascii="GHEA Grapalat" w:hAnsi="GHEA Grapalat" w:cs="Sylfaen"/>
          <w:sz w:val="20"/>
          <w:lang w:val="af-ZA"/>
        </w:rPr>
        <w:t xml:space="preserve"> </w:t>
      </w:r>
      <w:r w:rsidRPr="00416CE0">
        <w:rPr>
          <w:rFonts w:ascii="GHEA Grapalat" w:hAnsi="GHEA Grapalat" w:cs="Sylfaen"/>
          <w:sz w:val="20"/>
        </w:rPr>
        <w:t>մեջ</w:t>
      </w:r>
      <w:r w:rsidRPr="00416CE0">
        <w:rPr>
          <w:rFonts w:ascii="GHEA Grapalat" w:hAnsi="GHEA Grapalat" w:cs="Sylfaen"/>
          <w:sz w:val="20"/>
          <w:lang w:val="af-ZA"/>
        </w:rPr>
        <w:t xml:space="preserve"> </w:t>
      </w:r>
      <w:r w:rsidRPr="00416CE0">
        <w:rPr>
          <w:rFonts w:ascii="GHEA Grapalat" w:hAnsi="GHEA Grapalat" w:cs="Sylfaen"/>
          <w:sz w:val="20"/>
        </w:rPr>
        <w:t>մտնելու</w:t>
      </w:r>
      <w:r w:rsidRPr="00416CE0">
        <w:rPr>
          <w:rFonts w:ascii="GHEA Grapalat" w:hAnsi="GHEA Grapalat" w:cs="Sylfaen"/>
          <w:sz w:val="20"/>
          <w:lang w:val="af-ZA"/>
        </w:rPr>
        <w:t xml:space="preserve"> </w:t>
      </w:r>
      <w:r w:rsidRPr="00416CE0">
        <w:rPr>
          <w:rFonts w:ascii="GHEA Grapalat" w:hAnsi="GHEA Grapalat" w:cs="Sylfaen"/>
          <w:sz w:val="20"/>
        </w:rPr>
        <w:t>օրվան</w:t>
      </w:r>
      <w:r w:rsidRPr="00416CE0">
        <w:rPr>
          <w:rFonts w:ascii="GHEA Grapalat" w:hAnsi="GHEA Grapalat" w:cs="Sylfaen"/>
          <w:sz w:val="20"/>
          <w:lang w:val="af-ZA"/>
        </w:rPr>
        <w:t xml:space="preserve"> </w:t>
      </w:r>
      <w:r w:rsidRPr="00416CE0">
        <w:rPr>
          <w:rFonts w:ascii="GHEA Grapalat" w:hAnsi="GHEA Grapalat" w:cs="Sylfaen"/>
          <w:sz w:val="20"/>
        </w:rPr>
        <w:t>հաջորդող</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օրվա</w:t>
      </w:r>
      <w:r w:rsidRPr="00416CE0">
        <w:rPr>
          <w:rFonts w:ascii="GHEA Grapalat" w:hAnsi="GHEA Grapalat" w:cs="Sylfaen"/>
          <w:sz w:val="20"/>
          <w:lang w:val="af-ZA"/>
        </w:rPr>
        <w:t xml:space="preserve"> </w:t>
      </w:r>
      <w:r w:rsidRPr="00416CE0">
        <w:rPr>
          <w:rFonts w:ascii="GHEA Grapalat" w:hAnsi="GHEA Grapalat" w:cs="Sylfaen"/>
          <w:sz w:val="20"/>
        </w:rPr>
        <w:t>ընթացքում</w:t>
      </w:r>
      <w:r w:rsidRPr="00416CE0">
        <w:rPr>
          <w:rFonts w:ascii="GHEA Grapalat" w:hAnsi="GHEA Grapalat" w:cs="Sylfaen"/>
          <w:sz w:val="20"/>
          <w:lang w:val="af-ZA"/>
        </w:rPr>
        <w:t>:</w:t>
      </w:r>
    </w:p>
    <w:p w14:paraId="02875CC8" w14:textId="77777777" w:rsidR="00416CE0" w:rsidRPr="00416CE0" w:rsidRDefault="00416CE0" w:rsidP="00416CE0">
      <w:pPr>
        <w:ind w:firstLine="567"/>
        <w:jc w:val="both"/>
        <w:rPr>
          <w:rFonts w:ascii="GHEA Grapalat" w:hAnsi="GHEA Grapalat" w:cs="Sylfaen"/>
          <w:color w:val="EE0000"/>
          <w:sz w:val="20"/>
          <w:lang w:val="hy-AM"/>
        </w:rPr>
      </w:pPr>
      <w:r w:rsidRPr="00416CE0">
        <w:rPr>
          <w:rFonts w:ascii="GHEA Grapalat" w:hAnsi="GHEA Grapalat" w:cs="Sylfaen"/>
          <w:color w:val="EE0000"/>
          <w:sz w:val="20"/>
        </w:rPr>
        <w:t>Եթե</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գնման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ընթացակարգը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կազմակերպվում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af-ZA"/>
        </w:rPr>
        <w:t xml:space="preserve"> </w:t>
      </w:r>
      <w:r w:rsidRPr="00416CE0">
        <w:rPr>
          <w:rFonts w:ascii="GHEA Grapalat" w:hAnsi="GHEA Grapalat" w:cs="Sylfaen"/>
          <w:color w:val="EE0000"/>
          <w:sz w:val="20"/>
          <w:lang w:val="hy-AM"/>
        </w:rPr>
        <w:t>Օ</w:t>
      </w:r>
      <w:r w:rsidRPr="00416CE0">
        <w:rPr>
          <w:rFonts w:ascii="GHEA Grapalat" w:hAnsi="GHEA Grapalat" w:cs="Sylfaen"/>
          <w:color w:val="EE0000"/>
          <w:sz w:val="20"/>
        </w:rPr>
        <w:t>րենքի</w:t>
      </w:r>
      <w:r w:rsidRPr="00416CE0">
        <w:rPr>
          <w:rFonts w:ascii="GHEA Grapalat" w:hAnsi="GHEA Grapalat" w:cs="Sylfaen"/>
          <w:color w:val="EE0000"/>
          <w:sz w:val="20"/>
          <w:lang w:val="af-ZA"/>
        </w:rPr>
        <w:t xml:space="preserve"> 15-</w:t>
      </w:r>
      <w:r w:rsidRPr="00416CE0">
        <w:rPr>
          <w:rFonts w:ascii="GHEA Grapalat" w:hAnsi="GHEA Grapalat" w:cs="Sylfaen"/>
          <w:color w:val="EE0000"/>
          <w:sz w:val="20"/>
        </w:rPr>
        <w:t>րդ</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հոդվածի</w:t>
      </w:r>
      <w:r w:rsidRPr="00416CE0">
        <w:rPr>
          <w:rFonts w:ascii="GHEA Grapalat" w:hAnsi="GHEA Grapalat" w:cs="Sylfaen"/>
          <w:color w:val="EE0000"/>
          <w:sz w:val="20"/>
          <w:lang w:val="af-ZA"/>
        </w:rPr>
        <w:t xml:space="preserve"> 6-</w:t>
      </w:r>
      <w:r w:rsidRPr="00416CE0">
        <w:rPr>
          <w:rFonts w:ascii="GHEA Grapalat" w:hAnsi="GHEA Grapalat" w:cs="Sylfaen"/>
          <w:color w:val="EE0000"/>
          <w:sz w:val="20"/>
        </w:rPr>
        <w:t>րդ</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մասի</w:t>
      </w:r>
      <w:r w:rsidRPr="00416CE0">
        <w:rPr>
          <w:rFonts w:ascii="GHEA Grapalat" w:hAnsi="GHEA Grapalat" w:cs="Sylfaen"/>
          <w:color w:val="EE0000"/>
          <w:sz w:val="20"/>
          <w:lang w:val="af-ZA"/>
        </w:rPr>
        <w:t xml:space="preserve"> 2-</w:t>
      </w:r>
      <w:r w:rsidRPr="00416CE0">
        <w:rPr>
          <w:rFonts w:ascii="GHEA Grapalat" w:hAnsi="GHEA Grapalat" w:cs="Sylfaen"/>
          <w:color w:val="EE0000"/>
          <w:sz w:val="20"/>
        </w:rPr>
        <w:t>րդ</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կետի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հիման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վրա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հայտի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ապահովումը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պայմանագիրը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կնքած</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անձին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վերադարձվում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ֆինանսական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միջոցներ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նախատեսված</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լինելու</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վերաբերյալ</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կողմերի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միջև</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համաձայնագիրը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կնքվելու</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հաջորդող</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հինգ</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աշխատանքային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ընթացքում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Եթե</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պայմանագիր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կնքելու</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հաջորդող</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վեց</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ամսվա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ընթացքում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պայմանագրի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կատարման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համար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ֆինանսական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միջոցներ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չեն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նախատեսվում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և</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պայմանագիրը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լուծվում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ապա</w:t>
      </w:r>
      <w:r w:rsidRPr="00416CE0">
        <w:rPr>
          <w:rFonts w:ascii="GHEA Grapalat" w:hAnsi="GHEA Grapalat" w:cs="Sylfaen"/>
          <w:color w:val="EE0000"/>
          <w:sz w:val="20"/>
          <w:lang w:val="hy-AM"/>
        </w:rPr>
        <w:t xml:space="preserve"> </w:t>
      </w:r>
      <w:r w:rsidRPr="00416CE0">
        <w:rPr>
          <w:rFonts w:ascii="GHEA Grapalat" w:hAnsi="GHEA Grapalat" w:cs="Sylfaen"/>
          <w:color w:val="EE0000"/>
          <w:sz w:val="20"/>
        </w:rPr>
        <w:t>հայտի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ապահովումը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վերադարձվում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hy-AM"/>
        </w:rPr>
        <w:t xml:space="preserve"> պայմանագիրը լուծվելու օրվան </w:t>
      </w:r>
      <w:r w:rsidRPr="00416CE0">
        <w:rPr>
          <w:rFonts w:ascii="GHEA Grapalat" w:hAnsi="GHEA Grapalat" w:cs="Sylfaen"/>
          <w:color w:val="EE0000"/>
          <w:sz w:val="20"/>
        </w:rPr>
        <w:t>հաջորդող</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հինգ</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աշխատանքային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ընթացքում</w:t>
      </w:r>
      <w:r w:rsidRPr="00416CE0">
        <w:rPr>
          <w:rFonts w:ascii="GHEA Grapalat" w:hAnsi="GHEA Grapalat" w:cs="Sylfaen"/>
          <w:color w:val="EE0000"/>
          <w:sz w:val="20"/>
          <w:lang w:val="hy-AM"/>
        </w:rPr>
        <w:t>:</w:t>
      </w:r>
      <w:r w:rsidRPr="00416CE0">
        <w:rPr>
          <w:rFonts w:ascii="GHEA Grapalat" w:hAnsi="GHEA Grapalat" w:cs="Sylfaen"/>
          <w:color w:val="EE0000"/>
          <w:sz w:val="20"/>
          <w:vertAlign w:val="superscript"/>
          <w:lang w:val="hy-AM"/>
        </w:rPr>
        <w:footnoteReference w:id="3"/>
      </w:r>
    </w:p>
    <w:p w14:paraId="1DFF1A9B" w14:textId="77777777" w:rsidR="00416CE0" w:rsidRPr="00416CE0" w:rsidRDefault="00416CE0" w:rsidP="00416CE0">
      <w:pPr>
        <w:ind w:firstLine="567"/>
        <w:jc w:val="both"/>
        <w:rPr>
          <w:rFonts w:ascii="GHEA Grapalat" w:hAnsi="GHEA Grapalat" w:cs="Sylfaen"/>
          <w:sz w:val="20"/>
          <w:lang w:val="hy-AM"/>
        </w:rPr>
      </w:pPr>
      <w:r w:rsidRPr="00416CE0">
        <w:rPr>
          <w:rFonts w:ascii="GHEA Grapalat" w:hAnsi="GHEA Grapalat" w:cs="Sylfaen"/>
          <w:sz w:val="20"/>
          <w:lang w:val="hy-AM"/>
        </w:rPr>
        <w:t xml:space="preserve">Պատվիրատուի ղեկավարը </w:t>
      </w:r>
      <w:r w:rsidRPr="00416CE0">
        <w:rPr>
          <w:rFonts w:ascii="GHEA Grapalat" w:hAnsi="GHEA Grapalat" w:cs="Sylfaen"/>
          <w:sz w:val="20"/>
          <w:lang w:val="af-ZA"/>
        </w:rPr>
        <w:t xml:space="preserve">հայտի ապահովման </w:t>
      </w:r>
      <w:r w:rsidRPr="00416CE0">
        <w:rPr>
          <w:rFonts w:ascii="GHEA Grapalat" w:hAnsi="GHEA Grapalat" w:cs="Sylfaen"/>
          <w:sz w:val="20"/>
          <w:lang w:val="hy-AM"/>
        </w:rPr>
        <w:t>վերադարձման մասին սույն կետով նախատեսված ժամկետներում գրավոր տեղեկացնում է՝</w:t>
      </w:r>
    </w:p>
    <w:p w14:paraId="5EAC7DC2" w14:textId="77777777" w:rsidR="00416CE0" w:rsidRPr="00416CE0" w:rsidRDefault="00416CE0" w:rsidP="00416CE0">
      <w:pPr>
        <w:ind w:firstLine="567"/>
        <w:jc w:val="both"/>
        <w:rPr>
          <w:rFonts w:ascii="GHEA Grapalat" w:hAnsi="GHEA Grapalat" w:cs="Sylfaen"/>
          <w:sz w:val="20"/>
          <w:lang w:val="hy-AM"/>
        </w:rPr>
      </w:pPr>
      <w:r w:rsidRPr="00416CE0">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A6156F7" w14:textId="77777777" w:rsidR="00416CE0" w:rsidRPr="00416CE0" w:rsidRDefault="00416CE0" w:rsidP="00416CE0">
      <w:pPr>
        <w:ind w:firstLine="567"/>
        <w:jc w:val="both"/>
        <w:rPr>
          <w:rFonts w:ascii="GHEA Grapalat" w:hAnsi="GHEA Grapalat" w:cs="Sylfaen"/>
          <w:sz w:val="20"/>
          <w:lang w:val="hy-AM"/>
        </w:rPr>
      </w:pPr>
      <w:r w:rsidRPr="00416CE0">
        <w:rPr>
          <w:rFonts w:ascii="GHEA Grapalat" w:hAnsi="GHEA Grapalat" w:cs="Sylfaen"/>
          <w:sz w:val="20"/>
          <w:lang w:val="hy-AM"/>
        </w:rPr>
        <w:t>- բանկային երաշխիքի ձևով ներկայացված ապահովման դեպքում՝ երաշխիքը թողարկած բանկին:</w:t>
      </w:r>
    </w:p>
    <w:p w14:paraId="23521341"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7.2 </w:t>
      </w:r>
      <w:r w:rsidRPr="00416CE0">
        <w:rPr>
          <w:rFonts w:ascii="GHEA Grapalat" w:hAnsi="GHEA Grapalat" w:cs="Sylfaen"/>
          <w:sz w:val="20"/>
          <w:lang w:val="hy-AM"/>
        </w:rPr>
        <w:t>Գնման</w:t>
      </w:r>
      <w:r w:rsidRPr="00416CE0">
        <w:rPr>
          <w:rFonts w:ascii="GHEA Grapalat" w:hAnsi="GHEA Grapalat" w:cs="Sylfaen"/>
          <w:sz w:val="20"/>
          <w:lang w:val="af-ZA"/>
        </w:rPr>
        <w:t xml:space="preserve"> </w:t>
      </w:r>
      <w:r w:rsidRPr="00416CE0">
        <w:rPr>
          <w:rFonts w:ascii="GHEA Grapalat" w:hAnsi="GHEA Grapalat" w:cs="Sylfaen"/>
          <w:sz w:val="20"/>
          <w:lang w:val="hy-AM"/>
        </w:rPr>
        <w:t>ընթացակարգը</w:t>
      </w:r>
      <w:r w:rsidRPr="00416CE0">
        <w:rPr>
          <w:rFonts w:ascii="GHEA Grapalat" w:hAnsi="GHEA Grapalat" w:cs="Sylfaen"/>
          <w:sz w:val="20"/>
          <w:lang w:val="af-ZA"/>
        </w:rPr>
        <w:t xml:space="preserve"> </w:t>
      </w:r>
      <w:r w:rsidRPr="00416CE0">
        <w:rPr>
          <w:rFonts w:ascii="GHEA Grapalat" w:hAnsi="GHEA Grapalat" w:cs="Sylfaen"/>
          <w:sz w:val="20"/>
          <w:lang w:val="hy-AM"/>
        </w:rPr>
        <w:t>չափաբաժիններով</w:t>
      </w:r>
      <w:r w:rsidRPr="00416CE0">
        <w:rPr>
          <w:rFonts w:ascii="GHEA Grapalat" w:hAnsi="GHEA Grapalat" w:cs="Sylfaen"/>
          <w:sz w:val="20"/>
          <w:lang w:val="af-ZA"/>
        </w:rPr>
        <w:t xml:space="preserve"> </w:t>
      </w:r>
      <w:r w:rsidRPr="00416CE0">
        <w:rPr>
          <w:rFonts w:ascii="GHEA Grapalat" w:hAnsi="GHEA Grapalat" w:cs="Sylfaen"/>
          <w:sz w:val="20"/>
          <w:lang w:val="hy-AM"/>
        </w:rPr>
        <w:t>կազմակերպվելու</w:t>
      </w:r>
      <w:r w:rsidRPr="00416CE0">
        <w:rPr>
          <w:rFonts w:ascii="GHEA Grapalat" w:hAnsi="GHEA Grapalat" w:cs="Sylfaen"/>
          <w:sz w:val="20"/>
          <w:lang w:val="af-ZA"/>
        </w:rPr>
        <w:t xml:space="preserve"> </w:t>
      </w:r>
      <w:r w:rsidRPr="00416CE0">
        <w:rPr>
          <w:rFonts w:ascii="GHEA Grapalat" w:hAnsi="GHEA Grapalat" w:cs="Sylfaen"/>
          <w:sz w:val="20"/>
          <w:lang w:val="hy-AM"/>
        </w:rPr>
        <w:t>դեպքում</w:t>
      </w:r>
      <w:r w:rsidRPr="00416CE0">
        <w:rPr>
          <w:rFonts w:ascii="GHEA Grapalat" w:hAnsi="GHEA Grapalat" w:cs="Sylfaen"/>
          <w:sz w:val="20"/>
          <w:lang w:val="af-ZA"/>
        </w:rPr>
        <w:t xml:space="preserve">, </w:t>
      </w:r>
      <w:r w:rsidRPr="00416CE0">
        <w:rPr>
          <w:rFonts w:ascii="GHEA Grapalat" w:hAnsi="GHEA Grapalat" w:cs="Sylfaen"/>
          <w:sz w:val="20"/>
          <w:lang w:val="hy-AM"/>
        </w:rPr>
        <w:t>եթե</w:t>
      </w:r>
      <w:r w:rsidRPr="00416CE0">
        <w:rPr>
          <w:rFonts w:ascii="GHEA Grapalat" w:hAnsi="GHEA Grapalat" w:cs="Sylfaen"/>
          <w:sz w:val="20"/>
          <w:lang w:val="af-ZA"/>
        </w:rPr>
        <w:t xml:space="preserve">`  </w:t>
      </w:r>
    </w:p>
    <w:p w14:paraId="1EB97012"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hy-AM"/>
        </w:rPr>
        <w:t>ա.</w:t>
      </w:r>
      <w:r w:rsidRPr="00416CE0">
        <w:rPr>
          <w:rFonts w:ascii="GHEA Grapalat" w:hAnsi="GHEA Grapalat" w:cs="Sylfaen"/>
          <w:sz w:val="20"/>
          <w:lang w:val="af-ZA"/>
        </w:rPr>
        <w:t xml:space="preserve"> </w:t>
      </w:r>
      <w:r w:rsidRPr="00416CE0">
        <w:rPr>
          <w:rFonts w:ascii="GHEA Grapalat" w:hAnsi="GHEA Grapalat" w:cs="Sylfaen"/>
          <w:sz w:val="20"/>
        </w:rPr>
        <w:t>մասնակիցը</w:t>
      </w:r>
      <w:r w:rsidRPr="00416CE0">
        <w:rPr>
          <w:rFonts w:ascii="GHEA Grapalat" w:hAnsi="GHEA Grapalat" w:cs="Sylfaen"/>
          <w:sz w:val="20"/>
          <w:lang w:val="af-ZA"/>
        </w:rPr>
        <w:t xml:space="preserve"> </w:t>
      </w:r>
      <w:r w:rsidRPr="00416CE0">
        <w:rPr>
          <w:rFonts w:ascii="GHEA Grapalat" w:hAnsi="GHEA Grapalat" w:cs="Sylfaen"/>
          <w:sz w:val="20"/>
        </w:rPr>
        <w:t>հայտ</w:t>
      </w:r>
      <w:r w:rsidRPr="00416CE0">
        <w:rPr>
          <w:rFonts w:ascii="GHEA Grapalat" w:hAnsi="GHEA Grapalat" w:cs="Sylfaen"/>
          <w:sz w:val="20"/>
          <w:lang w:val="af-ZA"/>
        </w:rPr>
        <w:t xml:space="preserve"> </w:t>
      </w:r>
      <w:r w:rsidRPr="00416CE0">
        <w:rPr>
          <w:rFonts w:ascii="GHEA Grapalat" w:hAnsi="GHEA Grapalat" w:cs="Sylfaen"/>
          <w:sz w:val="20"/>
        </w:rPr>
        <w:t>ներկայացնում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մեկից</w:t>
      </w:r>
      <w:r w:rsidRPr="00416CE0">
        <w:rPr>
          <w:rFonts w:ascii="GHEA Grapalat" w:hAnsi="GHEA Grapalat" w:cs="Sylfaen"/>
          <w:sz w:val="20"/>
          <w:lang w:val="af-ZA"/>
        </w:rPr>
        <w:t xml:space="preserve"> </w:t>
      </w:r>
      <w:r w:rsidRPr="00416CE0">
        <w:rPr>
          <w:rFonts w:ascii="GHEA Grapalat" w:hAnsi="GHEA Grapalat" w:cs="Sylfaen"/>
          <w:sz w:val="20"/>
        </w:rPr>
        <w:t>ավել</w:t>
      </w:r>
      <w:r w:rsidRPr="00416CE0">
        <w:rPr>
          <w:rFonts w:ascii="GHEA Grapalat" w:hAnsi="GHEA Grapalat" w:cs="Sylfaen"/>
          <w:sz w:val="20"/>
          <w:lang w:val="af-ZA"/>
        </w:rPr>
        <w:t xml:space="preserve"> </w:t>
      </w:r>
      <w:r w:rsidRPr="00416CE0">
        <w:rPr>
          <w:rFonts w:ascii="GHEA Grapalat" w:hAnsi="GHEA Grapalat" w:cs="Sylfaen"/>
          <w:sz w:val="20"/>
        </w:rPr>
        <w:t>չափաբաժինների</w:t>
      </w:r>
      <w:r w:rsidRPr="00416CE0">
        <w:rPr>
          <w:rFonts w:ascii="GHEA Grapalat" w:hAnsi="GHEA Grapalat" w:cs="Sylfaen"/>
          <w:sz w:val="20"/>
          <w:lang w:val="af-ZA"/>
        </w:rPr>
        <w:t xml:space="preserve"> </w:t>
      </w:r>
      <w:r w:rsidRPr="00416CE0">
        <w:rPr>
          <w:rFonts w:ascii="GHEA Grapalat" w:hAnsi="GHEA Grapalat" w:cs="Sylfaen"/>
          <w:sz w:val="20"/>
        </w:rPr>
        <w:t>համար</w:t>
      </w:r>
      <w:r w:rsidRPr="00416CE0">
        <w:rPr>
          <w:rFonts w:ascii="GHEA Grapalat" w:hAnsi="GHEA Grapalat" w:cs="Sylfaen"/>
          <w:sz w:val="20"/>
          <w:lang w:val="af-ZA"/>
        </w:rPr>
        <w:t xml:space="preserve">, </w:t>
      </w:r>
      <w:r w:rsidRPr="00416CE0">
        <w:rPr>
          <w:rFonts w:ascii="GHEA Grapalat" w:hAnsi="GHEA Grapalat" w:cs="Sylfaen"/>
          <w:sz w:val="20"/>
        </w:rPr>
        <w:t>ապա</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կարող</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ներկայացնել</w:t>
      </w:r>
      <w:r w:rsidRPr="00416CE0">
        <w:rPr>
          <w:rFonts w:ascii="GHEA Grapalat" w:hAnsi="GHEA Grapalat" w:cs="Sylfaen"/>
          <w:sz w:val="20"/>
          <w:lang w:val="af-ZA"/>
        </w:rPr>
        <w:t xml:space="preserve"> </w:t>
      </w:r>
      <w:r w:rsidRPr="00416CE0">
        <w:rPr>
          <w:rFonts w:ascii="GHEA Grapalat" w:hAnsi="GHEA Grapalat" w:cs="Sylfaen"/>
          <w:sz w:val="20"/>
        </w:rPr>
        <w:t>ինչպես</w:t>
      </w:r>
      <w:r w:rsidRPr="00416CE0">
        <w:rPr>
          <w:rFonts w:ascii="GHEA Grapalat" w:hAnsi="GHEA Grapalat" w:cs="Sylfaen"/>
          <w:sz w:val="20"/>
          <w:lang w:val="af-ZA"/>
        </w:rPr>
        <w:t xml:space="preserve"> </w:t>
      </w:r>
      <w:r w:rsidRPr="00416CE0">
        <w:rPr>
          <w:rFonts w:ascii="GHEA Grapalat" w:hAnsi="GHEA Grapalat" w:cs="Sylfaen"/>
          <w:sz w:val="20"/>
        </w:rPr>
        <w:t>յուրաքանչյուր</w:t>
      </w:r>
      <w:r w:rsidRPr="00416CE0">
        <w:rPr>
          <w:rFonts w:ascii="GHEA Grapalat" w:hAnsi="GHEA Grapalat" w:cs="Sylfaen"/>
          <w:sz w:val="20"/>
          <w:lang w:val="af-ZA"/>
        </w:rPr>
        <w:t xml:space="preserve"> </w:t>
      </w:r>
      <w:r w:rsidRPr="00416CE0">
        <w:rPr>
          <w:rFonts w:ascii="GHEA Grapalat" w:hAnsi="GHEA Grapalat" w:cs="Sylfaen"/>
          <w:sz w:val="20"/>
        </w:rPr>
        <w:t>չափաբաժնի</w:t>
      </w:r>
      <w:r w:rsidRPr="00416CE0">
        <w:rPr>
          <w:rFonts w:ascii="GHEA Grapalat" w:hAnsi="GHEA Grapalat" w:cs="Sylfaen"/>
          <w:sz w:val="20"/>
          <w:lang w:val="af-ZA"/>
        </w:rPr>
        <w:t xml:space="preserve"> </w:t>
      </w:r>
      <w:r w:rsidRPr="00416CE0">
        <w:rPr>
          <w:rFonts w:ascii="GHEA Grapalat" w:hAnsi="GHEA Grapalat" w:cs="Sylfaen"/>
          <w:sz w:val="20"/>
        </w:rPr>
        <w:t>համար</w:t>
      </w:r>
      <w:r w:rsidRPr="00416CE0">
        <w:rPr>
          <w:rFonts w:ascii="GHEA Grapalat" w:hAnsi="GHEA Grapalat" w:cs="Sylfaen"/>
          <w:sz w:val="20"/>
          <w:lang w:val="af-ZA"/>
        </w:rPr>
        <w:t xml:space="preserve"> </w:t>
      </w:r>
      <w:r w:rsidRPr="00416CE0">
        <w:rPr>
          <w:rFonts w:ascii="GHEA Grapalat" w:hAnsi="GHEA Grapalat" w:cs="Sylfaen"/>
          <w:sz w:val="20"/>
        </w:rPr>
        <w:t>առանձին</w:t>
      </w:r>
      <w:r w:rsidRPr="00416CE0">
        <w:rPr>
          <w:rFonts w:ascii="GHEA Grapalat" w:hAnsi="GHEA Grapalat" w:cs="Sylfaen"/>
          <w:sz w:val="20"/>
          <w:lang w:val="af-ZA"/>
        </w:rPr>
        <w:t xml:space="preserve">, </w:t>
      </w:r>
      <w:r w:rsidRPr="00416CE0">
        <w:rPr>
          <w:rFonts w:ascii="GHEA Grapalat" w:hAnsi="GHEA Grapalat" w:cs="Sylfaen"/>
          <w:sz w:val="20"/>
        </w:rPr>
        <w:t>այնպես</w:t>
      </w:r>
      <w:r w:rsidRPr="00416CE0">
        <w:rPr>
          <w:rFonts w:ascii="GHEA Grapalat" w:hAnsi="GHEA Grapalat" w:cs="Sylfaen"/>
          <w:sz w:val="20"/>
          <w:lang w:val="af-ZA"/>
        </w:rPr>
        <w:t xml:space="preserve"> </w:t>
      </w:r>
      <w:r w:rsidRPr="00416CE0">
        <w:rPr>
          <w:rFonts w:ascii="GHEA Grapalat" w:hAnsi="GHEA Grapalat" w:cs="Sylfaen"/>
          <w:sz w:val="20"/>
        </w:rPr>
        <w:t>էլ</w:t>
      </w:r>
      <w:r w:rsidRPr="00416CE0">
        <w:rPr>
          <w:rFonts w:ascii="GHEA Grapalat" w:hAnsi="GHEA Grapalat" w:cs="Sylfaen"/>
          <w:sz w:val="20"/>
          <w:lang w:val="af-ZA"/>
        </w:rPr>
        <w:t xml:space="preserve"> </w:t>
      </w:r>
      <w:r w:rsidRPr="00416CE0">
        <w:rPr>
          <w:rFonts w:ascii="GHEA Grapalat" w:hAnsi="GHEA Grapalat" w:cs="Sylfaen"/>
          <w:sz w:val="20"/>
        </w:rPr>
        <w:t>մեկ</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w:t>
      </w:r>
      <w:r w:rsidRPr="00416CE0">
        <w:rPr>
          <w:rFonts w:ascii="GHEA Grapalat" w:hAnsi="GHEA Grapalat" w:cs="Sylfaen"/>
          <w:sz w:val="20"/>
          <w:lang w:val="af-ZA"/>
        </w:rPr>
        <w:t xml:space="preserve">` </w:t>
      </w:r>
      <w:r w:rsidRPr="00416CE0">
        <w:rPr>
          <w:rFonts w:ascii="GHEA Grapalat" w:hAnsi="GHEA Grapalat" w:cs="Sylfaen"/>
          <w:sz w:val="20"/>
        </w:rPr>
        <w:t>բոլոր</w:t>
      </w:r>
      <w:r w:rsidRPr="00416CE0">
        <w:rPr>
          <w:rFonts w:ascii="GHEA Grapalat" w:hAnsi="GHEA Grapalat" w:cs="Sylfaen"/>
          <w:sz w:val="20"/>
          <w:lang w:val="af-ZA"/>
        </w:rPr>
        <w:t xml:space="preserve"> </w:t>
      </w:r>
      <w:r w:rsidRPr="00416CE0">
        <w:rPr>
          <w:rFonts w:ascii="GHEA Grapalat" w:hAnsi="GHEA Grapalat" w:cs="Sylfaen"/>
          <w:sz w:val="20"/>
        </w:rPr>
        <w:t>չափաբաժինների</w:t>
      </w:r>
      <w:r w:rsidRPr="00416CE0">
        <w:rPr>
          <w:rFonts w:ascii="GHEA Grapalat" w:hAnsi="GHEA Grapalat" w:cs="Sylfaen"/>
          <w:sz w:val="20"/>
          <w:lang w:val="af-ZA"/>
        </w:rPr>
        <w:t xml:space="preserve"> </w:t>
      </w:r>
      <w:r w:rsidRPr="00416CE0">
        <w:rPr>
          <w:rFonts w:ascii="GHEA Grapalat" w:hAnsi="GHEA Grapalat" w:cs="Sylfaen"/>
          <w:sz w:val="20"/>
        </w:rPr>
        <w:t>համար</w:t>
      </w:r>
      <w:r w:rsidRPr="00416CE0">
        <w:rPr>
          <w:rFonts w:ascii="GHEA Grapalat" w:hAnsi="GHEA Grapalat" w:cs="Sylfaen"/>
          <w:sz w:val="20"/>
          <w:lang w:val="af-ZA"/>
        </w:rPr>
        <w:t xml:space="preserve">: </w:t>
      </w:r>
      <w:r w:rsidRPr="00416CE0">
        <w:rPr>
          <w:rFonts w:ascii="GHEA Grapalat" w:hAnsi="GHEA Grapalat" w:cs="Sylfaen"/>
          <w:sz w:val="20"/>
        </w:rPr>
        <w:t>Մեկ</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w:t>
      </w:r>
      <w:r w:rsidRPr="00416CE0">
        <w:rPr>
          <w:rFonts w:ascii="GHEA Grapalat" w:hAnsi="GHEA Grapalat" w:cs="Sylfaen"/>
          <w:sz w:val="20"/>
          <w:lang w:val="af-ZA"/>
        </w:rPr>
        <w:t xml:space="preserve"> </w:t>
      </w:r>
      <w:r w:rsidRPr="00416CE0">
        <w:rPr>
          <w:rFonts w:ascii="GHEA Grapalat" w:hAnsi="GHEA Grapalat" w:cs="Sylfaen"/>
          <w:sz w:val="20"/>
        </w:rPr>
        <w:t>ներկայացվելու</w:t>
      </w:r>
      <w:r w:rsidRPr="00416CE0">
        <w:rPr>
          <w:rFonts w:ascii="GHEA Grapalat" w:hAnsi="GHEA Grapalat" w:cs="Sylfaen"/>
          <w:sz w:val="20"/>
          <w:lang w:val="af-ZA"/>
        </w:rPr>
        <w:t xml:space="preserve"> </w:t>
      </w:r>
      <w:r w:rsidRPr="00416CE0">
        <w:rPr>
          <w:rFonts w:ascii="GHEA Grapalat" w:hAnsi="GHEA Grapalat" w:cs="Sylfaen"/>
          <w:sz w:val="20"/>
        </w:rPr>
        <w:t>դեպքում</w:t>
      </w:r>
      <w:r w:rsidRPr="00416CE0">
        <w:rPr>
          <w:rFonts w:ascii="GHEA Grapalat" w:hAnsi="GHEA Grapalat" w:cs="Sylfaen"/>
          <w:sz w:val="20"/>
          <w:lang w:val="af-ZA"/>
        </w:rPr>
        <w:t xml:space="preserve">, </w:t>
      </w:r>
      <w:r w:rsidRPr="00416CE0">
        <w:rPr>
          <w:rFonts w:ascii="GHEA Grapalat" w:hAnsi="GHEA Grapalat" w:cs="Sylfaen"/>
          <w:sz w:val="20"/>
        </w:rPr>
        <w:t>դրա</w:t>
      </w:r>
      <w:r w:rsidRPr="00416CE0">
        <w:rPr>
          <w:rFonts w:ascii="GHEA Grapalat" w:hAnsi="GHEA Grapalat" w:cs="Sylfaen"/>
          <w:sz w:val="20"/>
          <w:lang w:val="af-ZA"/>
        </w:rPr>
        <w:t xml:space="preserve"> </w:t>
      </w:r>
      <w:r w:rsidRPr="00416CE0">
        <w:rPr>
          <w:rFonts w:ascii="GHEA Grapalat" w:hAnsi="GHEA Grapalat" w:cs="Sylfaen"/>
          <w:sz w:val="20"/>
        </w:rPr>
        <w:t>գումարը</w:t>
      </w:r>
      <w:r w:rsidRPr="00416CE0">
        <w:rPr>
          <w:rFonts w:ascii="GHEA Grapalat" w:hAnsi="GHEA Grapalat" w:cs="Sylfaen"/>
          <w:sz w:val="20"/>
          <w:lang w:val="af-ZA"/>
        </w:rPr>
        <w:t xml:space="preserve"> </w:t>
      </w:r>
      <w:r w:rsidRPr="00416CE0">
        <w:rPr>
          <w:rFonts w:ascii="GHEA Grapalat" w:hAnsi="GHEA Grapalat" w:cs="Sylfaen"/>
          <w:sz w:val="20"/>
        </w:rPr>
        <w:t>հաշվարկվում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ներկայացված</w:t>
      </w:r>
      <w:r w:rsidRPr="00416CE0">
        <w:rPr>
          <w:rFonts w:ascii="GHEA Grapalat" w:hAnsi="GHEA Grapalat" w:cs="Sylfaen"/>
          <w:sz w:val="20"/>
          <w:lang w:val="af-ZA"/>
        </w:rPr>
        <w:t xml:space="preserve"> </w:t>
      </w:r>
      <w:r w:rsidRPr="00416CE0">
        <w:rPr>
          <w:rFonts w:ascii="GHEA Grapalat" w:hAnsi="GHEA Grapalat" w:cs="Sylfaen"/>
          <w:sz w:val="20"/>
        </w:rPr>
        <w:t>չափաբաժինների</w:t>
      </w:r>
      <w:r w:rsidRPr="00416CE0">
        <w:rPr>
          <w:rFonts w:ascii="GHEA Grapalat" w:hAnsi="GHEA Grapalat" w:cs="Sylfaen"/>
          <w:sz w:val="20"/>
          <w:lang w:val="af-ZA"/>
        </w:rPr>
        <w:t xml:space="preserve"> </w:t>
      </w:r>
      <w:r w:rsidRPr="00416CE0">
        <w:rPr>
          <w:rFonts w:ascii="GHEA Grapalat" w:hAnsi="GHEA Grapalat" w:cs="Sylfaen"/>
          <w:sz w:val="20"/>
          <w:lang w:val="hy-AM"/>
        </w:rPr>
        <w:t>գնման գների</w:t>
      </w:r>
      <w:r w:rsidRPr="00416CE0">
        <w:rPr>
          <w:rFonts w:ascii="GHEA Grapalat" w:hAnsi="GHEA Grapalat" w:cs="Sylfaen"/>
          <w:sz w:val="20"/>
          <w:lang w:val="af-ZA"/>
        </w:rPr>
        <w:t xml:space="preserve"> </w:t>
      </w:r>
      <w:r w:rsidRPr="00416CE0">
        <w:rPr>
          <w:rFonts w:ascii="GHEA Grapalat" w:hAnsi="GHEA Grapalat" w:cs="Sylfaen"/>
          <w:sz w:val="20"/>
          <w:lang w:val="hy-AM"/>
        </w:rPr>
        <w:t>իսկ</w:t>
      </w:r>
      <w:r w:rsidRPr="00416CE0">
        <w:rPr>
          <w:rFonts w:ascii="GHEA Grapalat" w:hAnsi="GHEA Grapalat" w:cs="Sylfaen"/>
          <w:sz w:val="20"/>
          <w:lang w:val="af-ZA"/>
        </w:rPr>
        <w:t xml:space="preserve"> </w:t>
      </w:r>
      <w:r w:rsidRPr="00416CE0">
        <w:rPr>
          <w:rFonts w:ascii="GHEA Grapalat" w:hAnsi="GHEA Grapalat" w:cs="Sylfaen"/>
          <w:sz w:val="20"/>
          <w:lang w:val="hy-AM"/>
        </w:rPr>
        <w:t>գնային</w:t>
      </w:r>
      <w:r w:rsidRPr="00416CE0">
        <w:rPr>
          <w:rFonts w:ascii="GHEA Grapalat" w:hAnsi="GHEA Grapalat" w:cs="Sylfaen"/>
          <w:sz w:val="20"/>
          <w:lang w:val="af-ZA"/>
        </w:rPr>
        <w:t xml:space="preserve"> </w:t>
      </w:r>
      <w:r w:rsidRPr="00416CE0">
        <w:rPr>
          <w:rFonts w:ascii="GHEA Grapalat" w:hAnsi="GHEA Grapalat" w:cs="Sylfaen"/>
          <w:sz w:val="20"/>
          <w:lang w:val="hy-AM"/>
        </w:rPr>
        <w:t>առաջարկները</w:t>
      </w:r>
      <w:r w:rsidRPr="00416CE0">
        <w:rPr>
          <w:rFonts w:ascii="GHEA Grapalat" w:hAnsi="GHEA Grapalat" w:cs="Sylfaen"/>
          <w:sz w:val="20"/>
          <w:lang w:val="af-ZA"/>
        </w:rPr>
        <w:t xml:space="preserve"> </w:t>
      </w:r>
      <w:r w:rsidRPr="00416CE0">
        <w:rPr>
          <w:rFonts w:ascii="GHEA Grapalat" w:hAnsi="GHEA Grapalat" w:cs="Sylfaen"/>
          <w:sz w:val="20"/>
          <w:lang w:val="hy-AM"/>
        </w:rPr>
        <w:t>գնման</w:t>
      </w:r>
      <w:r w:rsidRPr="00416CE0">
        <w:rPr>
          <w:rFonts w:ascii="GHEA Grapalat" w:hAnsi="GHEA Grapalat" w:cs="Sylfaen"/>
          <w:sz w:val="20"/>
          <w:lang w:val="af-ZA"/>
        </w:rPr>
        <w:t xml:space="preserve"> </w:t>
      </w:r>
      <w:r w:rsidRPr="00416CE0">
        <w:rPr>
          <w:rFonts w:ascii="GHEA Grapalat" w:hAnsi="GHEA Grapalat" w:cs="Sylfaen"/>
          <w:sz w:val="20"/>
          <w:lang w:val="hy-AM"/>
        </w:rPr>
        <w:t>գները</w:t>
      </w:r>
      <w:r w:rsidRPr="00416CE0">
        <w:rPr>
          <w:rFonts w:ascii="GHEA Grapalat" w:hAnsi="GHEA Grapalat" w:cs="Sylfaen"/>
          <w:sz w:val="20"/>
          <w:lang w:val="af-ZA"/>
        </w:rPr>
        <w:t xml:space="preserve"> </w:t>
      </w:r>
      <w:r w:rsidRPr="00416CE0">
        <w:rPr>
          <w:rFonts w:ascii="GHEA Grapalat" w:hAnsi="GHEA Grapalat" w:cs="Sylfaen"/>
          <w:sz w:val="20"/>
          <w:lang w:val="hy-AM"/>
        </w:rPr>
        <w:t>գերազանցելու</w:t>
      </w:r>
      <w:r w:rsidRPr="00416CE0">
        <w:rPr>
          <w:rFonts w:ascii="GHEA Grapalat" w:hAnsi="GHEA Grapalat" w:cs="Sylfaen"/>
          <w:sz w:val="20"/>
          <w:lang w:val="af-ZA"/>
        </w:rPr>
        <w:t xml:space="preserve"> </w:t>
      </w:r>
      <w:r w:rsidRPr="00416CE0">
        <w:rPr>
          <w:rFonts w:ascii="GHEA Grapalat" w:hAnsi="GHEA Grapalat" w:cs="Sylfaen"/>
          <w:sz w:val="20"/>
          <w:lang w:val="hy-AM"/>
        </w:rPr>
        <w:t>դեպքում՝</w:t>
      </w:r>
      <w:r w:rsidRPr="00416CE0">
        <w:rPr>
          <w:rFonts w:ascii="GHEA Grapalat" w:hAnsi="GHEA Grapalat" w:cs="Sylfaen"/>
          <w:sz w:val="20"/>
          <w:lang w:val="af-ZA"/>
        </w:rPr>
        <w:t xml:space="preserve"> </w:t>
      </w:r>
      <w:r w:rsidRPr="00416CE0">
        <w:rPr>
          <w:rFonts w:ascii="GHEA Grapalat" w:hAnsi="GHEA Grapalat" w:cs="Sylfaen"/>
          <w:sz w:val="20"/>
          <w:lang w:val="hy-AM"/>
        </w:rPr>
        <w:lastRenderedPageBreak/>
        <w:t>գնային</w:t>
      </w:r>
      <w:r w:rsidRPr="00416CE0">
        <w:rPr>
          <w:rFonts w:ascii="GHEA Grapalat" w:hAnsi="GHEA Grapalat" w:cs="Sylfaen"/>
          <w:sz w:val="20"/>
          <w:lang w:val="af-ZA"/>
        </w:rPr>
        <w:t xml:space="preserve"> </w:t>
      </w:r>
      <w:r w:rsidRPr="00416CE0">
        <w:rPr>
          <w:rFonts w:ascii="GHEA Grapalat" w:hAnsi="GHEA Grapalat" w:cs="Sylfaen"/>
          <w:sz w:val="20"/>
          <w:lang w:val="hy-AM"/>
        </w:rPr>
        <w:t>առաջարկների</w:t>
      </w:r>
      <w:r w:rsidRPr="00416CE0">
        <w:rPr>
          <w:rFonts w:ascii="GHEA Grapalat" w:hAnsi="GHEA Grapalat" w:cs="Sylfaen"/>
          <w:sz w:val="20"/>
          <w:lang w:val="af-ZA"/>
        </w:rPr>
        <w:t xml:space="preserve"> </w:t>
      </w:r>
      <w:r w:rsidRPr="00416CE0">
        <w:rPr>
          <w:rFonts w:ascii="GHEA Grapalat" w:hAnsi="GHEA Grapalat" w:cs="Sylfaen"/>
          <w:sz w:val="20"/>
          <w:lang w:val="hy-AM"/>
        </w:rPr>
        <w:t>հանրագումարի</w:t>
      </w:r>
      <w:r w:rsidRPr="00416CE0">
        <w:rPr>
          <w:rFonts w:ascii="GHEA Grapalat" w:hAnsi="GHEA Grapalat" w:cs="Sylfaen"/>
          <w:sz w:val="20"/>
          <w:lang w:val="af-ZA"/>
        </w:rPr>
        <w:t xml:space="preserve"> </w:t>
      </w:r>
      <w:r w:rsidRPr="00416CE0">
        <w:rPr>
          <w:rFonts w:ascii="GHEA Grapalat" w:hAnsi="GHEA Grapalat" w:cs="Sylfaen"/>
          <w:sz w:val="20"/>
          <w:lang w:val="hy-AM"/>
        </w:rPr>
        <w:t>նկատմամբ՝</w:t>
      </w:r>
      <w:r w:rsidRPr="00416CE0">
        <w:rPr>
          <w:rFonts w:ascii="GHEA Grapalat" w:hAnsi="GHEA Grapalat" w:cs="Sylfaen"/>
          <w:sz w:val="20"/>
          <w:lang w:val="af-ZA"/>
        </w:rPr>
        <w:t xml:space="preserve"> </w:t>
      </w:r>
      <w:r w:rsidRPr="00416CE0">
        <w:rPr>
          <w:rFonts w:ascii="GHEA Grapalat" w:hAnsi="GHEA Grapalat" w:cs="Sylfaen"/>
          <w:sz w:val="20"/>
          <w:lang w:val="hy-AM"/>
        </w:rPr>
        <w:t>հաշվի</w:t>
      </w:r>
      <w:r w:rsidRPr="00416CE0">
        <w:rPr>
          <w:rFonts w:ascii="GHEA Grapalat" w:hAnsi="GHEA Grapalat" w:cs="Sylfaen"/>
          <w:sz w:val="20"/>
          <w:lang w:val="af-ZA"/>
        </w:rPr>
        <w:t xml:space="preserve"> </w:t>
      </w:r>
      <w:r w:rsidRPr="00416CE0">
        <w:rPr>
          <w:rFonts w:ascii="GHEA Grapalat" w:hAnsi="GHEA Grapalat" w:cs="Sylfaen"/>
          <w:sz w:val="20"/>
          <w:lang w:val="hy-AM"/>
        </w:rPr>
        <w:t>առնելով</w:t>
      </w:r>
      <w:r w:rsidRPr="00416CE0">
        <w:rPr>
          <w:rFonts w:ascii="GHEA Grapalat" w:hAnsi="GHEA Grapalat" w:cs="Sylfaen"/>
          <w:sz w:val="20"/>
          <w:lang w:val="af-ZA"/>
        </w:rPr>
        <w:t xml:space="preserve"> </w:t>
      </w:r>
      <w:r w:rsidRPr="00416CE0">
        <w:rPr>
          <w:rFonts w:ascii="GHEA Grapalat" w:hAnsi="GHEA Grapalat" w:cs="Sylfaen"/>
          <w:sz w:val="20"/>
          <w:lang w:val="hy-AM"/>
        </w:rPr>
        <w:t>Կարգի</w:t>
      </w:r>
      <w:r w:rsidRPr="00416CE0">
        <w:rPr>
          <w:rFonts w:ascii="GHEA Grapalat" w:hAnsi="GHEA Grapalat" w:cs="Sylfaen"/>
          <w:sz w:val="20"/>
          <w:lang w:val="af-ZA"/>
        </w:rPr>
        <w:t xml:space="preserve"> 32-</w:t>
      </w:r>
      <w:r w:rsidRPr="00416CE0">
        <w:rPr>
          <w:rFonts w:ascii="GHEA Grapalat" w:hAnsi="GHEA Grapalat" w:cs="Sylfaen"/>
          <w:sz w:val="20"/>
          <w:lang w:val="hy-AM"/>
        </w:rPr>
        <w:t>րդ</w:t>
      </w:r>
      <w:r w:rsidRPr="00416CE0">
        <w:rPr>
          <w:rFonts w:ascii="GHEA Grapalat" w:hAnsi="GHEA Grapalat" w:cs="Sylfaen"/>
          <w:sz w:val="20"/>
          <w:lang w:val="af-ZA"/>
        </w:rPr>
        <w:t xml:space="preserve"> </w:t>
      </w:r>
      <w:r w:rsidRPr="00416CE0">
        <w:rPr>
          <w:rFonts w:ascii="GHEA Grapalat" w:hAnsi="GHEA Grapalat" w:cs="Sylfaen"/>
          <w:sz w:val="20"/>
          <w:lang w:val="hy-AM"/>
        </w:rPr>
        <w:t>կետի</w:t>
      </w:r>
      <w:r w:rsidRPr="00416CE0">
        <w:rPr>
          <w:rFonts w:ascii="GHEA Grapalat" w:hAnsi="GHEA Grapalat" w:cs="Sylfaen"/>
          <w:sz w:val="20"/>
          <w:lang w:val="af-ZA"/>
        </w:rPr>
        <w:t xml:space="preserve"> 1-</w:t>
      </w:r>
      <w:r w:rsidRPr="00416CE0">
        <w:rPr>
          <w:rFonts w:ascii="GHEA Grapalat" w:hAnsi="GHEA Grapalat" w:cs="Sylfaen"/>
          <w:sz w:val="20"/>
          <w:lang w:val="hy-AM"/>
        </w:rPr>
        <w:t>ին</w:t>
      </w:r>
      <w:r w:rsidRPr="00416CE0">
        <w:rPr>
          <w:rFonts w:ascii="GHEA Grapalat" w:hAnsi="GHEA Grapalat" w:cs="Sylfaen"/>
          <w:sz w:val="20"/>
          <w:lang w:val="af-ZA"/>
        </w:rPr>
        <w:t xml:space="preserve"> </w:t>
      </w:r>
      <w:r w:rsidRPr="00416CE0">
        <w:rPr>
          <w:rFonts w:ascii="GHEA Grapalat" w:hAnsi="GHEA Grapalat" w:cs="Sylfaen"/>
          <w:sz w:val="20"/>
          <w:lang w:val="hy-AM"/>
        </w:rPr>
        <w:t>ենթակետի</w:t>
      </w:r>
      <w:r w:rsidRPr="00416CE0">
        <w:rPr>
          <w:rFonts w:ascii="GHEA Grapalat" w:hAnsi="GHEA Grapalat" w:cs="Sylfaen"/>
          <w:sz w:val="20"/>
          <w:lang w:val="af-ZA"/>
        </w:rPr>
        <w:t xml:space="preserve"> «</w:t>
      </w:r>
      <w:r w:rsidRPr="00416CE0">
        <w:rPr>
          <w:rFonts w:ascii="GHEA Grapalat" w:hAnsi="GHEA Grapalat" w:cs="Sylfaen"/>
          <w:sz w:val="20"/>
          <w:lang w:val="hy-AM"/>
        </w:rPr>
        <w:t>ե</w:t>
      </w:r>
      <w:r w:rsidRPr="00416CE0">
        <w:rPr>
          <w:rFonts w:ascii="GHEA Grapalat" w:hAnsi="GHEA Grapalat" w:cs="Sylfaen"/>
          <w:sz w:val="20"/>
          <w:lang w:val="af-ZA"/>
        </w:rPr>
        <w:t xml:space="preserve">» </w:t>
      </w:r>
      <w:r w:rsidRPr="00416CE0">
        <w:rPr>
          <w:rFonts w:ascii="GHEA Grapalat" w:hAnsi="GHEA Grapalat" w:cs="Sylfaen"/>
          <w:sz w:val="20"/>
          <w:lang w:val="hy-AM"/>
        </w:rPr>
        <w:t>պարբերության</w:t>
      </w:r>
      <w:r w:rsidRPr="00416CE0">
        <w:rPr>
          <w:rFonts w:ascii="GHEA Grapalat" w:hAnsi="GHEA Grapalat" w:cs="Sylfaen"/>
          <w:sz w:val="20"/>
          <w:lang w:val="af-ZA"/>
        </w:rPr>
        <w:t xml:space="preserve"> </w:t>
      </w:r>
      <w:r w:rsidRPr="00416CE0">
        <w:rPr>
          <w:rFonts w:ascii="GHEA Grapalat" w:hAnsi="GHEA Grapalat" w:cs="Sylfaen"/>
          <w:sz w:val="20"/>
          <w:lang w:val="hy-AM"/>
        </w:rPr>
        <w:t>պահանջները</w:t>
      </w:r>
      <w:r w:rsidRPr="00416CE0">
        <w:rPr>
          <w:rFonts w:ascii="GHEA Grapalat" w:hAnsi="GHEA Grapalat" w:cs="Sylfaen"/>
          <w:sz w:val="20"/>
          <w:lang w:val="af-ZA"/>
        </w:rPr>
        <w:t>,</w:t>
      </w:r>
    </w:p>
    <w:p w14:paraId="4B0D12A5"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rPr>
        <w:t>բ</w:t>
      </w:r>
      <w:r w:rsidRPr="00416CE0">
        <w:rPr>
          <w:rFonts w:ascii="GHEA Grapalat" w:hAnsi="GHEA Grapalat" w:cs="Sylfaen"/>
          <w:sz w:val="20"/>
          <w:lang w:val="hy-AM"/>
        </w:rPr>
        <w:t>.</w:t>
      </w:r>
      <w:r w:rsidRPr="00416CE0">
        <w:rPr>
          <w:rFonts w:ascii="GHEA Grapalat" w:hAnsi="GHEA Grapalat" w:cs="Sylfaen"/>
          <w:sz w:val="20"/>
          <w:lang w:val="af-ZA"/>
        </w:rPr>
        <w:t xml:space="preserve"> </w:t>
      </w:r>
      <w:r w:rsidRPr="00416CE0">
        <w:rPr>
          <w:rFonts w:ascii="GHEA Grapalat" w:hAnsi="GHEA Grapalat" w:cs="Sylfaen"/>
          <w:sz w:val="20"/>
          <w:lang w:val="hy-AM"/>
        </w:rPr>
        <w:t>Մ</w:t>
      </w:r>
      <w:r w:rsidRPr="00416CE0">
        <w:rPr>
          <w:rFonts w:ascii="GHEA Grapalat" w:hAnsi="GHEA Grapalat" w:cs="Sylfaen"/>
          <w:sz w:val="20"/>
          <w:lang w:val="ru-RU"/>
        </w:rPr>
        <w:t>ասնակիցը</w:t>
      </w:r>
      <w:r w:rsidRPr="00416CE0">
        <w:rPr>
          <w:rFonts w:ascii="GHEA Grapalat" w:hAnsi="GHEA Grapalat" w:cs="Sylfaen"/>
          <w:sz w:val="20"/>
          <w:lang w:val="af-ZA"/>
        </w:rPr>
        <w:t xml:space="preserve"> </w:t>
      </w:r>
      <w:r w:rsidRPr="00416CE0">
        <w:rPr>
          <w:rFonts w:ascii="GHEA Grapalat" w:hAnsi="GHEA Grapalat" w:cs="Sylfaen"/>
          <w:sz w:val="20"/>
          <w:lang w:val="ru-RU"/>
        </w:rPr>
        <w:t>զրկվում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պայմանագիր</w:t>
      </w:r>
      <w:r w:rsidRPr="00416CE0">
        <w:rPr>
          <w:rFonts w:ascii="GHEA Grapalat" w:hAnsi="GHEA Grapalat" w:cs="Sylfaen"/>
          <w:sz w:val="20"/>
          <w:lang w:val="af-ZA"/>
        </w:rPr>
        <w:t xml:space="preserve"> </w:t>
      </w:r>
      <w:r w:rsidRPr="00416CE0">
        <w:rPr>
          <w:rFonts w:ascii="GHEA Grapalat" w:hAnsi="GHEA Grapalat" w:cs="Sylfaen"/>
          <w:sz w:val="20"/>
          <w:lang w:val="ru-RU"/>
        </w:rPr>
        <w:t>կնքելու</w:t>
      </w:r>
      <w:r w:rsidRPr="00416CE0">
        <w:rPr>
          <w:rFonts w:ascii="GHEA Grapalat" w:hAnsi="GHEA Grapalat" w:cs="Sylfaen"/>
          <w:sz w:val="20"/>
          <w:lang w:val="af-ZA"/>
        </w:rPr>
        <w:t xml:space="preserve"> </w:t>
      </w:r>
      <w:r w:rsidRPr="00416CE0">
        <w:rPr>
          <w:rFonts w:ascii="GHEA Grapalat" w:hAnsi="GHEA Grapalat" w:cs="Sylfaen"/>
          <w:sz w:val="20"/>
          <w:lang w:val="ru-RU"/>
        </w:rPr>
        <w:t>իրավունքից</w:t>
      </w:r>
      <w:r w:rsidRPr="00416CE0">
        <w:rPr>
          <w:rFonts w:ascii="GHEA Grapalat" w:hAnsi="GHEA Grapalat" w:cs="Sylfaen"/>
          <w:sz w:val="20"/>
          <w:lang w:val="af-ZA"/>
        </w:rPr>
        <w:t xml:space="preserve"> </w:t>
      </w:r>
      <w:r w:rsidRPr="00416CE0">
        <w:rPr>
          <w:rFonts w:ascii="GHEA Grapalat" w:hAnsi="GHEA Grapalat" w:cs="Sylfaen"/>
          <w:sz w:val="20"/>
          <w:lang w:val="ru-RU"/>
        </w:rPr>
        <w:t>որևէ</w:t>
      </w:r>
      <w:r w:rsidRPr="00416CE0">
        <w:rPr>
          <w:rFonts w:ascii="GHEA Grapalat" w:hAnsi="GHEA Grapalat" w:cs="Sylfaen"/>
          <w:sz w:val="20"/>
          <w:lang w:val="af-ZA"/>
        </w:rPr>
        <w:t xml:space="preserve"> </w:t>
      </w:r>
      <w:r w:rsidRPr="00416CE0">
        <w:rPr>
          <w:rFonts w:ascii="GHEA Grapalat" w:hAnsi="GHEA Grapalat" w:cs="Sylfaen"/>
          <w:sz w:val="20"/>
          <w:lang w:val="ru-RU"/>
        </w:rPr>
        <w:t>չափաբաժնի</w:t>
      </w:r>
      <w:r w:rsidRPr="00416CE0">
        <w:rPr>
          <w:rFonts w:ascii="GHEA Grapalat" w:hAnsi="GHEA Grapalat" w:cs="Sylfaen"/>
          <w:sz w:val="20"/>
          <w:lang w:val="af-ZA"/>
        </w:rPr>
        <w:t xml:space="preserve"> </w:t>
      </w:r>
      <w:r w:rsidRPr="00416CE0">
        <w:rPr>
          <w:rFonts w:ascii="GHEA Grapalat" w:hAnsi="GHEA Grapalat" w:cs="Sylfaen"/>
          <w:sz w:val="20"/>
          <w:lang w:val="ru-RU"/>
        </w:rPr>
        <w:t>մասով</w:t>
      </w:r>
      <w:r w:rsidRPr="00416CE0">
        <w:rPr>
          <w:rFonts w:ascii="GHEA Grapalat" w:hAnsi="GHEA Grapalat" w:cs="Sylfaen"/>
          <w:sz w:val="20"/>
          <w:lang w:val="af-ZA"/>
        </w:rPr>
        <w:t xml:space="preserve">, </w:t>
      </w:r>
      <w:r w:rsidRPr="00416CE0">
        <w:rPr>
          <w:rFonts w:ascii="GHEA Grapalat" w:hAnsi="GHEA Grapalat" w:cs="Sylfaen"/>
          <w:sz w:val="20"/>
          <w:lang w:val="ru-RU"/>
        </w:rPr>
        <w:t>ապա</w:t>
      </w:r>
      <w:r w:rsidRPr="00416CE0">
        <w:rPr>
          <w:rFonts w:ascii="GHEA Grapalat" w:hAnsi="GHEA Grapalat" w:cs="Sylfaen"/>
          <w:sz w:val="20"/>
          <w:lang w:val="af-ZA"/>
        </w:rPr>
        <w:t xml:space="preserve"> </w:t>
      </w:r>
      <w:r w:rsidRPr="00416CE0">
        <w:rPr>
          <w:rFonts w:ascii="GHEA Grapalat" w:hAnsi="GHEA Grapalat" w:cs="Sylfaen"/>
          <w:sz w:val="20"/>
          <w:lang w:val="ru-RU"/>
        </w:rPr>
        <w:t>հայտի</w:t>
      </w:r>
      <w:r w:rsidRPr="00416CE0">
        <w:rPr>
          <w:rFonts w:ascii="GHEA Grapalat" w:hAnsi="GHEA Grapalat" w:cs="Sylfaen"/>
          <w:sz w:val="20"/>
          <w:lang w:val="af-ZA"/>
        </w:rPr>
        <w:t xml:space="preserve"> </w:t>
      </w:r>
      <w:r w:rsidRPr="00416CE0">
        <w:rPr>
          <w:rFonts w:ascii="GHEA Grapalat" w:hAnsi="GHEA Grapalat" w:cs="Sylfaen"/>
          <w:sz w:val="20"/>
          <w:lang w:val="ru-RU"/>
        </w:rPr>
        <w:t>ապահովումը</w:t>
      </w:r>
      <w:r w:rsidRPr="00416CE0">
        <w:rPr>
          <w:rFonts w:ascii="GHEA Grapalat" w:hAnsi="GHEA Grapalat" w:cs="Sylfaen"/>
          <w:sz w:val="20"/>
          <w:lang w:val="af-ZA"/>
        </w:rPr>
        <w:t xml:space="preserve"> </w:t>
      </w:r>
      <w:r w:rsidRPr="00416CE0">
        <w:rPr>
          <w:rFonts w:ascii="GHEA Grapalat" w:hAnsi="GHEA Grapalat" w:cs="Sylfaen"/>
          <w:sz w:val="20"/>
          <w:lang w:val="ru-RU"/>
        </w:rPr>
        <w:t>վճարվում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միայն</w:t>
      </w:r>
      <w:r w:rsidRPr="00416CE0">
        <w:rPr>
          <w:rFonts w:ascii="GHEA Grapalat" w:hAnsi="GHEA Grapalat" w:cs="Sylfaen"/>
          <w:sz w:val="20"/>
          <w:lang w:val="af-ZA"/>
        </w:rPr>
        <w:t xml:space="preserve"> </w:t>
      </w:r>
      <w:r w:rsidRPr="00416CE0">
        <w:rPr>
          <w:rFonts w:ascii="GHEA Grapalat" w:hAnsi="GHEA Grapalat" w:cs="Sylfaen"/>
          <w:sz w:val="20"/>
          <w:lang w:val="ru-RU"/>
        </w:rPr>
        <w:t>այդ</w:t>
      </w:r>
      <w:r w:rsidRPr="00416CE0">
        <w:rPr>
          <w:rFonts w:ascii="GHEA Grapalat" w:hAnsi="GHEA Grapalat" w:cs="Sylfaen"/>
          <w:sz w:val="20"/>
          <w:lang w:val="af-ZA"/>
        </w:rPr>
        <w:t xml:space="preserve"> </w:t>
      </w:r>
      <w:r w:rsidRPr="00416CE0">
        <w:rPr>
          <w:rFonts w:ascii="GHEA Grapalat" w:hAnsi="GHEA Grapalat" w:cs="Sylfaen"/>
          <w:sz w:val="20"/>
          <w:lang w:val="ru-RU"/>
        </w:rPr>
        <w:t>չափաբաժնի</w:t>
      </w:r>
      <w:r w:rsidRPr="00416CE0">
        <w:rPr>
          <w:rFonts w:ascii="GHEA Grapalat" w:hAnsi="GHEA Grapalat" w:cs="Sylfaen"/>
          <w:sz w:val="20"/>
          <w:lang w:val="af-ZA"/>
        </w:rPr>
        <w:t xml:space="preserve"> </w:t>
      </w:r>
      <w:r w:rsidRPr="00416CE0">
        <w:rPr>
          <w:rFonts w:ascii="GHEA Grapalat" w:hAnsi="GHEA Grapalat" w:cs="Sylfaen"/>
          <w:sz w:val="20"/>
          <w:lang w:val="ru-RU"/>
        </w:rPr>
        <w:t>նկատմամբ</w:t>
      </w:r>
      <w:r w:rsidRPr="00416CE0">
        <w:rPr>
          <w:rFonts w:ascii="GHEA Grapalat" w:hAnsi="GHEA Grapalat" w:cs="Sylfaen"/>
          <w:sz w:val="20"/>
          <w:lang w:val="af-ZA"/>
        </w:rPr>
        <w:t xml:space="preserve"> </w:t>
      </w:r>
      <w:r w:rsidRPr="00416CE0">
        <w:rPr>
          <w:rFonts w:ascii="GHEA Grapalat" w:hAnsi="GHEA Grapalat" w:cs="Sylfaen"/>
          <w:sz w:val="20"/>
          <w:lang w:val="ru-RU"/>
        </w:rPr>
        <w:t>հաշվարկված</w:t>
      </w:r>
      <w:r w:rsidRPr="00416CE0">
        <w:rPr>
          <w:rFonts w:ascii="GHEA Grapalat" w:hAnsi="GHEA Grapalat" w:cs="Sylfaen"/>
          <w:sz w:val="20"/>
          <w:lang w:val="af-ZA"/>
        </w:rPr>
        <w:t xml:space="preserve"> </w:t>
      </w:r>
      <w:r w:rsidRPr="00416CE0">
        <w:rPr>
          <w:rFonts w:ascii="GHEA Grapalat" w:hAnsi="GHEA Grapalat" w:cs="Sylfaen"/>
          <w:sz w:val="20"/>
          <w:lang w:val="ru-RU"/>
        </w:rPr>
        <w:t>ապահովման</w:t>
      </w:r>
      <w:r w:rsidRPr="00416CE0">
        <w:rPr>
          <w:rFonts w:ascii="GHEA Grapalat" w:hAnsi="GHEA Grapalat" w:cs="Sylfaen"/>
          <w:sz w:val="20"/>
          <w:lang w:val="af-ZA"/>
        </w:rPr>
        <w:t xml:space="preserve"> </w:t>
      </w:r>
      <w:r w:rsidRPr="00416CE0">
        <w:rPr>
          <w:rFonts w:ascii="GHEA Grapalat" w:hAnsi="GHEA Grapalat" w:cs="Sylfaen"/>
          <w:sz w:val="20"/>
          <w:lang w:val="ru-RU"/>
        </w:rPr>
        <w:t>չափով</w:t>
      </w:r>
      <w:r w:rsidRPr="00416CE0">
        <w:rPr>
          <w:rFonts w:ascii="GHEA Grapalat" w:hAnsi="GHEA Grapalat" w:cs="Sylfaen"/>
          <w:sz w:val="20"/>
          <w:lang w:val="af-ZA"/>
        </w:rPr>
        <w:t>:</w:t>
      </w:r>
      <w:r w:rsidRPr="00416CE0">
        <w:rPr>
          <w:rFonts w:ascii="GHEA Grapalat" w:hAnsi="GHEA Grapalat" w:cs="Sylfaen"/>
          <w:sz w:val="20"/>
          <w:vertAlign w:val="superscript"/>
          <w:lang w:val="af-ZA"/>
        </w:rPr>
        <w:footnoteReference w:id="4"/>
      </w:r>
    </w:p>
    <w:p w14:paraId="4F910EF2"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7.3 </w:t>
      </w:r>
      <w:r w:rsidRPr="00416CE0">
        <w:rPr>
          <w:rFonts w:ascii="GHEA Grapalat" w:hAnsi="GHEA Grapalat" w:cs="Sylfaen"/>
          <w:sz w:val="20"/>
          <w:lang w:val="ru-RU"/>
        </w:rPr>
        <w:t>Մասնակիցը</w:t>
      </w:r>
      <w:r w:rsidRPr="00416CE0">
        <w:rPr>
          <w:rFonts w:ascii="GHEA Grapalat" w:hAnsi="GHEA Grapalat" w:cs="Sylfaen"/>
          <w:sz w:val="20"/>
          <w:lang w:val="af-ZA"/>
        </w:rPr>
        <w:t xml:space="preserve"> </w:t>
      </w:r>
      <w:r w:rsidRPr="00416CE0">
        <w:rPr>
          <w:rFonts w:ascii="GHEA Grapalat" w:hAnsi="GHEA Grapalat" w:cs="Sylfaen"/>
          <w:sz w:val="20"/>
          <w:lang w:val="ru-RU"/>
        </w:rPr>
        <w:t>վճարում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հայտի</w:t>
      </w:r>
      <w:r w:rsidRPr="00416CE0">
        <w:rPr>
          <w:rFonts w:ascii="GHEA Grapalat" w:hAnsi="GHEA Grapalat" w:cs="Sylfaen"/>
          <w:sz w:val="20"/>
          <w:lang w:val="af-ZA"/>
        </w:rPr>
        <w:t xml:space="preserve"> </w:t>
      </w:r>
      <w:r w:rsidRPr="00416CE0">
        <w:rPr>
          <w:rFonts w:ascii="GHEA Grapalat" w:hAnsi="GHEA Grapalat" w:cs="Sylfaen"/>
          <w:sz w:val="20"/>
          <w:lang w:val="ru-RU"/>
        </w:rPr>
        <w:t>ապահովումը</w:t>
      </w:r>
      <w:r w:rsidRPr="00416CE0">
        <w:rPr>
          <w:rFonts w:ascii="GHEA Grapalat" w:hAnsi="GHEA Grapalat" w:cs="Sylfaen"/>
          <w:sz w:val="20"/>
          <w:lang w:val="af-ZA"/>
        </w:rPr>
        <w:t xml:space="preserve">, </w:t>
      </w:r>
      <w:r w:rsidRPr="00416CE0">
        <w:rPr>
          <w:rFonts w:ascii="GHEA Grapalat" w:hAnsi="GHEA Grapalat" w:cs="Sylfaen"/>
          <w:sz w:val="20"/>
          <w:lang w:val="ru-RU"/>
        </w:rPr>
        <w:t>եթե</w:t>
      </w:r>
      <w:r w:rsidRPr="00416CE0">
        <w:rPr>
          <w:rFonts w:ascii="GHEA Grapalat" w:hAnsi="GHEA Grapalat" w:cs="Sylfaen"/>
          <w:sz w:val="20"/>
          <w:lang w:val="af-ZA"/>
        </w:rPr>
        <w:t xml:space="preserve"> </w:t>
      </w:r>
      <w:r w:rsidRPr="00416CE0">
        <w:rPr>
          <w:rFonts w:ascii="GHEA Grapalat" w:hAnsi="GHEA Grapalat" w:cs="Sylfaen"/>
          <w:sz w:val="20"/>
          <w:lang w:val="ru-RU"/>
        </w:rPr>
        <w:t>նա</w:t>
      </w:r>
      <w:r w:rsidRPr="00416CE0">
        <w:rPr>
          <w:rFonts w:ascii="GHEA Grapalat" w:hAnsi="GHEA Grapalat" w:cs="Sylfaen"/>
          <w:sz w:val="20"/>
          <w:lang w:val="af-ZA"/>
        </w:rPr>
        <w:t>`</w:t>
      </w:r>
    </w:p>
    <w:p w14:paraId="0AF72CF0"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1) </w:t>
      </w:r>
      <w:r w:rsidRPr="00416CE0">
        <w:rPr>
          <w:rFonts w:ascii="GHEA Grapalat" w:hAnsi="GHEA Grapalat" w:cs="Sylfaen"/>
          <w:sz w:val="20"/>
          <w:lang w:val="ru-RU"/>
        </w:rPr>
        <w:t>հայտարարվել</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ընտրված</w:t>
      </w:r>
      <w:r w:rsidRPr="00416CE0">
        <w:rPr>
          <w:rFonts w:ascii="GHEA Grapalat" w:hAnsi="GHEA Grapalat" w:cs="Sylfaen"/>
          <w:sz w:val="20"/>
          <w:lang w:val="af-ZA"/>
        </w:rPr>
        <w:t xml:space="preserve"> </w:t>
      </w:r>
      <w:r w:rsidRPr="00416CE0">
        <w:rPr>
          <w:rFonts w:ascii="GHEA Grapalat" w:hAnsi="GHEA Grapalat" w:cs="Sylfaen"/>
          <w:sz w:val="20"/>
          <w:lang w:val="ru-RU"/>
        </w:rPr>
        <w:t>մասնակից</w:t>
      </w:r>
      <w:r w:rsidRPr="00416CE0">
        <w:rPr>
          <w:rFonts w:ascii="GHEA Grapalat" w:hAnsi="GHEA Grapalat" w:cs="Sylfaen"/>
          <w:sz w:val="20"/>
          <w:lang w:val="af-ZA"/>
        </w:rPr>
        <w:t xml:space="preserve">, </w:t>
      </w:r>
      <w:r w:rsidRPr="00416CE0">
        <w:rPr>
          <w:rFonts w:ascii="GHEA Grapalat" w:hAnsi="GHEA Grapalat" w:cs="Sylfaen"/>
          <w:sz w:val="20"/>
          <w:lang w:val="ru-RU"/>
        </w:rPr>
        <w:t>սակայն</w:t>
      </w:r>
      <w:r w:rsidRPr="00416CE0">
        <w:rPr>
          <w:rFonts w:ascii="GHEA Grapalat" w:hAnsi="GHEA Grapalat" w:cs="Sylfaen"/>
          <w:sz w:val="20"/>
          <w:lang w:val="af-ZA"/>
        </w:rPr>
        <w:t xml:space="preserve"> </w:t>
      </w:r>
      <w:r w:rsidRPr="00416CE0">
        <w:rPr>
          <w:rFonts w:ascii="GHEA Grapalat" w:hAnsi="GHEA Grapalat" w:cs="Sylfaen"/>
          <w:sz w:val="20"/>
          <w:lang w:val="ru-RU"/>
        </w:rPr>
        <w:t>հրաժարվում</w:t>
      </w:r>
      <w:r w:rsidRPr="00416CE0">
        <w:rPr>
          <w:rFonts w:ascii="GHEA Grapalat" w:hAnsi="GHEA Grapalat" w:cs="Sylfaen"/>
          <w:sz w:val="20"/>
          <w:lang w:val="af-ZA"/>
        </w:rPr>
        <w:t xml:space="preserve"> </w:t>
      </w:r>
      <w:r w:rsidRPr="00416CE0">
        <w:rPr>
          <w:rFonts w:ascii="GHEA Grapalat" w:hAnsi="GHEA Grapalat" w:cs="Sylfaen"/>
          <w:sz w:val="20"/>
          <w:lang w:val="ru-RU"/>
        </w:rPr>
        <w:t>կամ</w:t>
      </w:r>
      <w:r w:rsidRPr="00416CE0">
        <w:rPr>
          <w:rFonts w:ascii="GHEA Grapalat" w:hAnsi="GHEA Grapalat" w:cs="Sylfaen"/>
          <w:sz w:val="20"/>
          <w:lang w:val="af-ZA"/>
        </w:rPr>
        <w:t xml:space="preserve"> </w:t>
      </w:r>
      <w:r w:rsidRPr="00416CE0">
        <w:rPr>
          <w:rFonts w:ascii="GHEA Grapalat" w:hAnsi="GHEA Grapalat" w:cs="Sylfaen"/>
          <w:sz w:val="20"/>
          <w:lang w:val="ru-RU"/>
        </w:rPr>
        <w:t>զրկվում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պայմանագիր</w:t>
      </w:r>
      <w:r w:rsidRPr="00416CE0">
        <w:rPr>
          <w:rFonts w:ascii="GHEA Grapalat" w:hAnsi="GHEA Grapalat" w:cs="Sylfaen"/>
          <w:sz w:val="20"/>
          <w:lang w:val="af-ZA"/>
        </w:rPr>
        <w:t xml:space="preserve"> </w:t>
      </w:r>
      <w:r w:rsidRPr="00416CE0">
        <w:rPr>
          <w:rFonts w:ascii="GHEA Grapalat" w:hAnsi="GHEA Grapalat" w:cs="Sylfaen"/>
          <w:sz w:val="20"/>
          <w:lang w:val="ru-RU"/>
        </w:rPr>
        <w:t>կնքելու</w:t>
      </w:r>
      <w:r w:rsidRPr="00416CE0">
        <w:rPr>
          <w:rFonts w:ascii="GHEA Grapalat" w:hAnsi="GHEA Grapalat" w:cs="Sylfaen"/>
          <w:sz w:val="20"/>
          <w:lang w:val="af-ZA"/>
        </w:rPr>
        <w:t xml:space="preserve"> </w:t>
      </w:r>
      <w:r w:rsidRPr="00416CE0">
        <w:rPr>
          <w:rFonts w:ascii="GHEA Grapalat" w:hAnsi="GHEA Grapalat" w:cs="Sylfaen"/>
          <w:sz w:val="20"/>
          <w:lang w:val="ru-RU"/>
        </w:rPr>
        <w:t>իրավունքից</w:t>
      </w:r>
      <w:r w:rsidRPr="00416CE0">
        <w:rPr>
          <w:rFonts w:ascii="GHEA Grapalat" w:hAnsi="GHEA Grapalat" w:cs="Sylfaen"/>
          <w:sz w:val="20"/>
          <w:lang w:val="af-ZA"/>
        </w:rPr>
        <w:t>.</w:t>
      </w:r>
    </w:p>
    <w:p w14:paraId="4783B08E"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2) </w:t>
      </w:r>
      <w:r w:rsidRPr="00416CE0">
        <w:rPr>
          <w:rFonts w:ascii="GHEA Grapalat" w:hAnsi="GHEA Grapalat" w:cs="Sylfaen"/>
          <w:sz w:val="20"/>
          <w:lang w:val="ru-RU"/>
        </w:rPr>
        <w:t>խախտել</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գնման</w:t>
      </w:r>
      <w:r w:rsidRPr="00416CE0">
        <w:rPr>
          <w:rFonts w:ascii="GHEA Grapalat" w:hAnsi="GHEA Grapalat" w:cs="Sylfaen"/>
          <w:sz w:val="20"/>
          <w:lang w:val="af-ZA"/>
        </w:rPr>
        <w:t xml:space="preserve"> </w:t>
      </w:r>
      <w:r w:rsidRPr="00416CE0">
        <w:rPr>
          <w:rFonts w:ascii="GHEA Grapalat" w:hAnsi="GHEA Grapalat" w:cs="Sylfaen"/>
          <w:sz w:val="20"/>
          <w:lang w:val="ru-RU"/>
        </w:rPr>
        <w:t>գործընթացի</w:t>
      </w:r>
      <w:r w:rsidRPr="00416CE0">
        <w:rPr>
          <w:rFonts w:ascii="GHEA Grapalat" w:hAnsi="GHEA Grapalat" w:cs="Sylfaen"/>
          <w:sz w:val="20"/>
          <w:lang w:val="af-ZA"/>
        </w:rPr>
        <w:t xml:space="preserve"> </w:t>
      </w:r>
      <w:r w:rsidRPr="00416CE0">
        <w:rPr>
          <w:rFonts w:ascii="GHEA Grapalat" w:hAnsi="GHEA Grapalat" w:cs="Sylfaen"/>
          <w:sz w:val="20"/>
          <w:lang w:val="ru-RU"/>
        </w:rPr>
        <w:t>շրջանակում</w:t>
      </w:r>
      <w:r w:rsidRPr="00416CE0">
        <w:rPr>
          <w:rFonts w:ascii="GHEA Grapalat" w:hAnsi="GHEA Grapalat" w:cs="Sylfaen"/>
          <w:sz w:val="20"/>
          <w:lang w:val="af-ZA"/>
        </w:rPr>
        <w:t xml:space="preserve"> </w:t>
      </w:r>
      <w:r w:rsidRPr="00416CE0">
        <w:rPr>
          <w:rFonts w:ascii="GHEA Grapalat" w:hAnsi="GHEA Grapalat" w:cs="Sylfaen"/>
          <w:sz w:val="20"/>
          <w:lang w:val="ru-RU"/>
        </w:rPr>
        <w:t>ստանձնած</w:t>
      </w:r>
      <w:r w:rsidRPr="00416CE0">
        <w:rPr>
          <w:rFonts w:ascii="GHEA Grapalat" w:hAnsi="GHEA Grapalat" w:cs="Sylfaen"/>
          <w:sz w:val="20"/>
          <w:lang w:val="af-ZA"/>
        </w:rPr>
        <w:t xml:space="preserve"> </w:t>
      </w:r>
      <w:r w:rsidRPr="00416CE0">
        <w:rPr>
          <w:rFonts w:ascii="GHEA Grapalat" w:hAnsi="GHEA Grapalat" w:cs="Sylfaen"/>
          <w:sz w:val="20"/>
          <w:lang w:val="ru-RU"/>
        </w:rPr>
        <w:t>պարտավորություն</w:t>
      </w:r>
      <w:r w:rsidRPr="00416CE0">
        <w:rPr>
          <w:rFonts w:ascii="GHEA Grapalat" w:hAnsi="GHEA Grapalat" w:cs="Sylfaen"/>
          <w:sz w:val="20"/>
          <w:lang w:val="af-ZA"/>
        </w:rPr>
        <w:t xml:space="preserve">, </w:t>
      </w:r>
      <w:r w:rsidRPr="00416CE0">
        <w:rPr>
          <w:rFonts w:ascii="GHEA Grapalat" w:hAnsi="GHEA Grapalat" w:cs="Sylfaen"/>
          <w:sz w:val="20"/>
          <w:lang w:val="ru-RU"/>
        </w:rPr>
        <w:t>որը</w:t>
      </w:r>
      <w:r w:rsidRPr="00416CE0">
        <w:rPr>
          <w:rFonts w:ascii="GHEA Grapalat" w:hAnsi="GHEA Grapalat" w:cs="Sylfaen"/>
          <w:sz w:val="20"/>
          <w:lang w:val="af-ZA"/>
        </w:rPr>
        <w:t xml:space="preserve"> </w:t>
      </w:r>
      <w:r w:rsidRPr="00416CE0">
        <w:rPr>
          <w:rFonts w:ascii="GHEA Grapalat" w:hAnsi="GHEA Grapalat" w:cs="Sylfaen"/>
          <w:sz w:val="20"/>
          <w:lang w:val="ru-RU"/>
        </w:rPr>
        <w:t>հանգեցրել</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գործընթացին</w:t>
      </w:r>
      <w:r w:rsidRPr="00416CE0">
        <w:rPr>
          <w:rFonts w:ascii="GHEA Grapalat" w:hAnsi="GHEA Grapalat" w:cs="Sylfaen"/>
          <w:sz w:val="20"/>
          <w:lang w:val="af-ZA"/>
        </w:rPr>
        <w:t xml:space="preserve"> </w:t>
      </w:r>
      <w:r w:rsidRPr="00416CE0">
        <w:rPr>
          <w:rFonts w:ascii="GHEA Grapalat" w:hAnsi="GHEA Grapalat" w:cs="Sylfaen"/>
          <w:sz w:val="20"/>
          <w:lang w:val="ru-RU"/>
        </w:rPr>
        <w:t>տվյալ</w:t>
      </w:r>
      <w:r w:rsidRPr="00416CE0">
        <w:rPr>
          <w:rFonts w:ascii="GHEA Grapalat" w:hAnsi="GHEA Grapalat" w:cs="Sylfaen"/>
          <w:sz w:val="20"/>
          <w:lang w:val="af-ZA"/>
        </w:rPr>
        <w:t xml:space="preserve"> </w:t>
      </w:r>
      <w:r w:rsidRPr="00416CE0">
        <w:rPr>
          <w:rFonts w:ascii="GHEA Grapalat" w:hAnsi="GHEA Grapalat" w:cs="Sylfaen"/>
          <w:sz w:val="20"/>
        </w:rPr>
        <w:t>Մ</w:t>
      </w:r>
      <w:r w:rsidRPr="00416CE0">
        <w:rPr>
          <w:rFonts w:ascii="GHEA Grapalat" w:hAnsi="GHEA Grapalat" w:cs="Sylfaen"/>
          <w:sz w:val="20"/>
          <w:lang w:val="ru-RU"/>
        </w:rPr>
        <w:t>ասնակցի</w:t>
      </w:r>
      <w:r w:rsidRPr="00416CE0">
        <w:rPr>
          <w:rFonts w:ascii="GHEA Grapalat" w:hAnsi="GHEA Grapalat" w:cs="Sylfaen"/>
          <w:sz w:val="20"/>
          <w:lang w:val="af-ZA"/>
        </w:rPr>
        <w:t xml:space="preserve"> </w:t>
      </w:r>
      <w:r w:rsidRPr="00416CE0">
        <w:rPr>
          <w:rFonts w:ascii="GHEA Grapalat" w:hAnsi="GHEA Grapalat" w:cs="Sylfaen"/>
          <w:sz w:val="20"/>
          <w:lang w:val="ru-RU"/>
        </w:rPr>
        <w:t>հետագա</w:t>
      </w:r>
      <w:r w:rsidRPr="00416CE0">
        <w:rPr>
          <w:rFonts w:ascii="GHEA Grapalat" w:hAnsi="GHEA Grapalat" w:cs="Sylfaen"/>
          <w:sz w:val="20"/>
          <w:lang w:val="af-ZA"/>
        </w:rPr>
        <w:t xml:space="preserve"> </w:t>
      </w:r>
      <w:r w:rsidRPr="00416CE0">
        <w:rPr>
          <w:rFonts w:ascii="GHEA Grapalat" w:hAnsi="GHEA Grapalat" w:cs="Sylfaen"/>
          <w:sz w:val="20"/>
          <w:lang w:val="ru-RU"/>
        </w:rPr>
        <w:t>մասնակցության</w:t>
      </w:r>
      <w:r w:rsidRPr="00416CE0">
        <w:rPr>
          <w:rFonts w:ascii="GHEA Grapalat" w:hAnsi="GHEA Grapalat" w:cs="Sylfaen"/>
          <w:sz w:val="20"/>
          <w:lang w:val="af-ZA"/>
        </w:rPr>
        <w:t xml:space="preserve"> </w:t>
      </w:r>
      <w:r w:rsidRPr="00416CE0">
        <w:rPr>
          <w:rFonts w:ascii="GHEA Grapalat" w:hAnsi="GHEA Grapalat" w:cs="Sylfaen"/>
          <w:sz w:val="20"/>
          <w:lang w:val="ru-RU"/>
        </w:rPr>
        <w:t>դադարեցմանը</w:t>
      </w:r>
      <w:r w:rsidRPr="00416CE0">
        <w:rPr>
          <w:rFonts w:ascii="GHEA Grapalat" w:hAnsi="GHEA Grapalat" w:cs="Sylfaen"/>
          <w:sz w:val="20"/>
          <w:lang w:val="af-ZA"/>
        </w:rPr>
        <w:t>.</w:t>
      </w:r>
    </w:p>
    <w:p w14:paraId="2219085C"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7.4</w:t>
      </w:r>
      <w:r w:rsidRPr="00416CE0">
        <w:rPr>
          <w:rFonts w:ascii="GHEA Grapalat" w:hAnsi="GHEA Grapalat" w:cs="Sylfaen"/>
          <w:sz w:val="20"/>
          <w:lang w:val="af-ZA"/>
        </w:rPr>
        <w:tab/>
      </w:r>
      <w:r w:rsidRPr="00416CE0">
        <w:rPr>
          <w:rFonts w:ascii="GHEA Grapalat" w:hAnsi="GHEA Grapalat" w:cs="Sylfaen"/>
          <w:sz w:val="20"/>
          <w:lang w:val="ru-RU"/>
        </w:rPr>
        <w:t>Հայտի</w:t>
      </w:r>
      <w:r w:rsidRPr="00416CE0">
        <w:rPr>
          <w:rFonts w:ascii="GHEA Grapalat" w:hAnsi="GHEA Grapalat" w:cs="Sylfaen"/>
          <w:sz w:val="20"/>
          <w:lang w:val="af-ZA"/>
        </w:rPr>
        <w:t xml:space="preserve"> </w:t>
      </w:r>
      <w:r w:rsidRPr="00416CE0">
        <w:rPr>
          <w:rFonts w:ascii="GHEA Grapalat" w:hAnsi="GHEA Grapalat" w:cs="Sylfaen"/>
          <w:sz w:val="20"/>
          <w:lang w:val="ru-RU"/>
        </w:rPr>
        <w:t>ապահով</w:t>
      </w:r>
      <w:r w:rsidRPr="00416CE0">
        <w:rPr>
          <w:rFonts w:ascii="GHEA Grapalat" w:hAnsi="GHEA Grapalat" w:cs="Sylfaen"/>
          <w:sz w:val="20"/>
        </w:rPr>
        <w:t>ումը</w:t>
      </w:r>
      <w:r w:rsidRPr="00416CE0">
        <w:rPr>
          <w:rFonts w:ascii="GHEA Grapalat" w:hAnsi="GHEA Grapalat" w:cs="Sylfaen"/>
          <w:sz w:val="20"/>
          <w:lang w:val="af-ZA"/>
        </w:rPr>
        <w:t xml:space="preserve"> </w:t>
      </w:r>
      <w:r w:rsidRPr="00416CE0">
        <w:rPr>
          <w:rFonts w:ascii="GHEA Grapalat" w:hAnsi="GHEA Grapalat" w:cs="Sylfaen"/>
          <w:sz w:val="20"/>
        </w:rPr>
        <w:t>պետք</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վավեր</w:t>
      </w:r>
      <w:r w:rsidRPr="00416CE0">
        <w:rPr>
          <w:rFonts w:ascii="GHEA Grapalat" w:hAnsi="GHEA Grapalat" w:cs="Sylfaen"/>
          <w:sz w:val="20"/>
          <w:lang w:val="af-ZA"/>
        </w:rPr>
        <w:t xml:space="preserve"> </w:t>
      </w:r>
      <w:r w:rsidRPr="00416CE0">
        <w:rPr>
          <w:rFonts w:ascii="GHEA Grapalat" w:hAnsi="GHEA Grapalat" w:cs="Sylfaen"/>
          <w:sz w:val="20"/>
        </w:rPr>
        <w:t>լինի</w:t>
      </w:r>
      <w:r w:rsidRPr="00416CE0">
        <w:rPr>
          <w:rFonts w:ascii="GHEA Grapalat" w:hAnsi="GHEA Grapalat" w:cs="Sylfaen"/>
          <w:sz w:val="20"/>
          <w:lang w:val="af-ZA"/>
        </w:rPr>
        <w:t xml:space="preserve"> </w:t>
      </w:r>
      <w:r w:rsidRPr="00416CE0">
        <w:rPr>
          <w:rFonts w:ascii="GHEA Grapalat" w:hAnsi="GHEA Grapalat" w:cs="Sylfaen"/>
          <w:sz w:val="20"/>
          <w:lang w:val="hy-AM"/>
        </w:rPr>
        <w:t xml:space="preserve">հայտերի ներկայացման վերջնաժամկետը լրանալու </w:t>
      </w:r>
      <w:r w:rsidRPr="00416CE0">
        <w:rPr>
          <w:rFonts w:ascii="GHEA Grapalat" w:hAnsi="GHEA Grapalat" w:cs="Sylfaen"/>
          <w:sz w:val="20"/>
        </w:rPr>
        <w:t>օրվանից</w:t>
      </w:r>
      <w:r w:rsidRPr="00416CE0">
        <w:rPr>
          <w:rFonts w:ascii="GHEA Grapalat" w:hAnsi="GHEA Grapalat" w:cs="Sylfaen"/>
          <w:sz w:val="20"/>
          <w:lang w:val="af-ZA"/>
        </w:rPr>
        <w:t xml:space="preserve"> </w:t>
      </w:r>
      <w:r w:rsidRPr="00416CE0">
        <w:rPr>
          <w:rFonts w:ascii="GHEA Grapalat" w:hAnsi="GHEA Grapalat" w:cs="Sylfaen"/>
          <w:sz w:val="20"/>
        </w:rPr>
        <w:t>հաշված</w:t>
      </w:r>
      <w:r w:rsidRPr="00416CE0">
        <w:rPr>
          <w:rFonts w:ascii="GHEA Grapalat" w:hAnsi="GHEA Grapalat" w:cs="Sylfaen"/>
          <w:sz w:val="20"/>
          <w:lang w:val="af-ZA"/>
        </w:rPr>
        <w:t xml:space="preserve"> 90</w:t>
      </w:r>
      <w:r w:rsidRPr="00416CE0">
        <w:rPr>
          <w:rFonts w:ascii="GHEA Grapalat" w:hAnsi="GHEA Grapalat" w:cs="Sylfaen"/>
          <w:sz w:val="20"/>
          <w:lang w:val="hy-AM"/>
        </w:rPr>
        <w:t xml:space="preserve"> </w:t>
      </w:r>
      <w:r w:rsidRPr="00416CE0">
        <w:rPr>
          <w:rFonts w:ascii="GHEA Grapalat" w:hAnsi="GHEA Grapalat" w:cs="Sylfaen"/>
          <w:sz w:val="20"/>
          <w:lang w:val="af-ZA"/>
        </w:rPr>
        <w:t>(</w:t>
      </w:r>
      <w:r w:rsidRPr="00416CE0">
        <w:rPr>
          <w:rFonts w:ascii="GHEA Grapalat" w:hAnsi="GHEA Grapalat" w:cs="Sylfaen"/>
          <w:sz w:val="20"/>
          <w:lang w:val="hy-AM"/>
        </w:rPr>
        <w:t>իննսուն</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w:t>
      </w:r>
      <w:r w:rsidRPr="00416CE0">
        <w:rPr>
          <w:rFonts w:ascii="GHEA Grapalat" w:hAnsi="GHEA Grapalat" w:cs="Sylfaen"/>
          <w:sz w:val="20"/>
          <w:lang w:val="af-ZA"/>
        </w:rPr>
        <w:t>:</w:t>
      </w:r>
      <w:r w:rsidRPr="00416CE0">
        <w:rPr>
          <w:rFonts w:ascii="GHEA Grapalat" w:hAnsi="GHEA Grapalat" w:cs="Sylfaen"/>
          <w:sz w:val="20"/>
          <w:vertAlign w:val="superscript"/>
          <w:lang w:val="af-ZA"/>
        </w:rPr>
        <w:footnoteReference w:id="5"/>
      </w:r>
    </w:p>
    <w:p w14:paraId="356283EB"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16CE0">
        <w:rPr>
          <w:rFonts w:ascii="GHEA Grapalat" w:hAnsi="GHEA Grapalat" w:cs="Sylfaen"/>
          <w:sz w:val="20"/>
          <w:lang w:val="hy-AM"/>
        </w:rPr>
        <w:t>ՀՀ ֆինանսների նախարարություն</w:t>
      </w:r>
      <w:r w:rsidRPr="00416CE0">
        <w:rPr>
          <w:rFonts w:ascii="GHEA Grapalat" w:hAnsi="GHEA Grapalat" w:cs="Sylfaen"/>
          <w:sz w:val="20"/>
          <w:lang w:val="af-ZA"/>
        </w:rPr>
        <w:t>, ներկայացնում է</w:t>
      </w:r>
      <w:r w:rsidRPr="00416CE0">
        <w:rPr>
          <w:rFonts w:ascii="GHEA Grapalat" w:hAnsi="GHEA Grapalat" w:cs="Sylfaen"/>
          <w:sz w:val="20"/>
          <w:lang w:val="hy-AM"/>
        </w:rPr>
        <w:t xml:space="preserve"> գրավոր ՝</w:t>
      </w:r>
      <w:r w:rsidRPr="00416CE0">
        <w:rPr>
          <w:rFonts w:ascii="GHEA Grapalat" w:hAnsi="GHEA Grapalat" w:cs="Sylfaen"/>
          <w:sz w:val="20"/>
          <w:lang w:val="af-ZA"/>
        </w:rPr>
        <w:t xml:space="preserve"> հայտի ապահովման վճարման հիմքը առաջանալու օրվան հաջորդող </w:t>
      </w:r>
      <w:r w:rsidRPr="00416CE0">
        <w:rPr>
          <w:rFonts w:ascii="GHEA Grapalat" w:hAnsi="GHEA Grapalat" w:cs="Sylfaen"/>
          <w:sz w:val="20"/>
          <w:lang w:val="hy-AM"/>
        </w:rPr>
        <w:t>հինգ</w:t>
      </w:r>
      <w:r w:rsidRPr="00416CE0">
        <w:rPr>
          <w:rFonts w:ascii="GHEA Grapalat" w:hAnsi="GHEA Grapalat" w:cs="Sylfaen"/>
          <w:sz w:val="20"/>
          <w:lang w:val="af-ZA"/>
        </w:rPr>
        <w:t xml:space="preserve"> աշխատանքային օրվա ընթացքում: Եթե ապահովման վճարման պահանջը բանկի</w:t>
      </w:r>
      <w:r w:rsidRPr="00416CE0">
        <w:rPr>
          <w:rFonts w:ascii="GHEA Grapalat" w:hAnsi="GHEA Grapalat" w:cs="Sylfaen"/>
          <w:sz w:val="20"/>
          <w:lang w:val="hy-AM"/>
        </w:rPr>
        <w:t xml:space="preserve"> կամ ՀՀ ֆինանսների նախարարության</w:t>
      </w:r>
      <w:r w:rsidRPr="00416CE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16CE0">
        <w:rPr>
          <w:rFonts w:ascii="GHEA Grapalat" w:hAnsi="GHEA Grapalat" w:cs="Sylfaen"/>
          <w:sz w:val="20"/>
          <w:lang w:val="hy-AM"/>
        </w:rPr>
        <w:t>գրավոր</w:t>
      </w:r>
      <w:r w:rsidRPr="00416CE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6BA7B0"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7</w:t>
      </w:r>
      <w:r w:rsidRPr="00416CE0">
        <w:rPr>
          <w:rFonts w:ascii="Microsoft JhengHei" w:eastAsia="Microsoft JhengHei" w:hAnsi="Microsoft JhengHei" w:cs="Microsoft JhengHei" w:hint="eastAsia"/>
          <w:sz w:val="20"/>
          <w:lang w:val="af-ZA"/>
        </w:rPr>
        <w:t>․</w:t>
      </w:r>
      <w:r w:rsidRPr="00416CE0">
        <w:rPr>
          <w:rFonts w:ascii="GHEA Grapalat" w:hAnsi="GHEA Grapalat" w:cs="Sylfaen"/>
          <w:sz w:val="20"/>
          <w:lang w:val="hy-AM"/>
        </w:rPr>
        <w:t>6</w:t>
      </w:r>
      <w:r w:rsidRPr="00416CE0">
        <w:rPr>
          <w:rFonts w:ascii="GHEA Grapalat" w:hAnsi="GHEA Grapalat" w:cs="Sylfaen"/>
          <w:sz w:val="20"/>
          <w:lang w:val="af-ZA"/>
        </w:rPr>
        <w:t xml:space="preserve"> </w:t>
      </w:r>
      <w:r w:rsidRPr="00416CE0">
        <w:rPr>
          <w:rFonts w:ascii="GHEA Grapalat" w:hAnsi="GHEA Grapalat" w:cs="Sylfaen"/>
          <w:sz w:val="20"/>
          <w:lang w:val="hy-AM"/>
        </w:rPr>
        <w:t>Մասնակցի</w:t>
      </w:r>
      <w:r w:rsidRPr="00416CE0">
        <w:rPr>
          <w:rFonts w:ascii="GHEA Grapalat" w:hAnsi="GHEA Grapalat" w:cs="Sylfaen"/>
          <w:sz w:val="20"/>
          <w:lang w:val="af-ZA"/>
        </w:rPr>
        <w:t xml:space="preserve"> </w:t>
      </w:r>
      <w:r w:rsidRPr="00416CE0">
        <w:rPr>
          <w:rFonts w:ascii="GHEA Grapalat" w:hAnsi="GHEA Grapalat" w:cs="Sylfaen"/>
          <w:sz w:val="20"/>
          <w:lang w:val="hy-AM"/>
        </w:rPr>
        <w:t>հայտը</w:t>
      </w:r>
      <w:r w:rsidRPr="00416CE0">
        <w:rPr>
          <w:rFonts w:ascii="GHEA Grapalat" w:hAnsi="GHEA Grapalat" w:cs="Sylfaen"/>
          <w:sz w:val="20"/>
          <w:lang w:val="af-ZA"/>
        </w:rPr>
        <w:t xml:space="preserve"> </w:t>
      </w:r>
      <w:r w:rsidRPr="00416CE0">
        <w:rPr>
          <w:rFonts w:ascii="GHEA Grapalat" w:hAnsi="GHEA Grapalat" w:cs="Sylfaen"/>
          <w:sz w:val="20"/>
          <w:lang w:val="hy-AM"/>
        </w:rPr>
        <w:t>ենթակա</w:t>
      </w:r>
      <w:r w:rsidRPr="00416CE0">
        <w:rPr>
          <w:rFonts w:ascii="GHEA Grapalat" w:hAnsi="GHEA Grapalat" w:cs="Sylfaen"/>
          <w:sz w:val="20"/>
          <w:lang w:val="af-ZA"/>
        </w:rPr>
        <w:t xml:space="preserve"> </w:t>
      </w:r>
      <w:r w:rsidRPr="00416CE0">
        <w:rPr>
          <w:rFonts w:ascii="GHEA Grapalat" w:hAnsi="GHEA Grapalat" w:cs="Sylfaen"/>
          <w:sz w:val="20"/>
          <w:lang w:val="hy-AM"/>
        </w:rPr>
        <w:t>է</w:t>
      </w:r>
      <w:r w:rsidRPr="00416CE0">
        <w:rPr>
          <w:rFonts w:ascii="GHEA Grapalat" w:hAnsi="GHEA Grapalat" w:cs="Sylfaen"/>
          <w:sz w:val="20"/>
          <w:lang w:val="af-ZA"/>
        </w:rPr>
        <w:t xml:space="preserve"> </w:t>
      </w:r>
      <w:r w:rsidRPr="00416CE0">
        <w:rPr>
          <w:rFonts w:ascii="GHEA Grapalat" w:hAnsi="GHEA Grapalat" w:cs="Sylfaen"/>
          <w:sz w:val="20"/>
          <w:lang w:val="hy-AM"/>
        </w:rPr>
        <w:t>մերժման</w:t>
      </w:r>
      <w:r w:rsidRPr="00416CE0">
        <w:rPr>
          <w:rFonts w:ascii="GHEA Grapalat" w:hAnsi="GHEA Grapalat" w:cs="Sylfaen"/>
          <w:sz w:val="20"/>
          <w:lang w:val="af-ZA"/>
        </w:rPr>
        <w:t xml:space="preserve">, </w:t>
      </w:r>
      <w:r w:rsidRPr="00416CE0">
        <w:rPr>
          <w:rFonts w:ascii="GHEA Grapalat" w:hAnsi="GHEA Grapalat" w:cs="Sylfaen"/>
          <w:sz w:val="20"/>
          <w:lang w:val="hy-AM"/>
        </w:rPr>
        <w:t>եթե</w:t>
      </w:r>
      <w:r w:rsidRPr="00416CE0">
        <w:rPr>
          <w:rFonts w:ascii="GHEA Grapalat" w:hAnsi="GHEA Grapalat" w:cs="Sylfaen"/>
          <w:sz w:val="20"/>
          <w:lang w:val="af-ZA"/>
        </w:rPr>
        <w:t xml:space="preserve"> </w:t>
      </w:r>
      <w:r w:rsidRPr="00416CE0">
        <w:rPr>
          <w:rFonts w:ascii="GHEA Grapalat" w:hAnsi="GHEA Grapalat" w:cs="Sylfaen"/>
          <w:sz w:val="20"/>
          <w:lang w:val="hy-AM"/>
        </w:rPr>
        <w:t>դրանում</w:t>
      </w:r>
      <w:r w:rsidRPr="00416CE0">
        <w:rPr>
          <w:rFonts w:ascii="GHEA Grapalat" w:hAnsi="GHEA Grapalat" w:cs="Sylfaen"/>
          <w:sz w:val="20"/>
          <w:lang w:val="af-ZA"/>
        </w:rPr>
        <w:t xml:space="preserve"> </w:t>
      </w:r>
      <w:r w:rsidRPr="00416CE0">
        <w:rPr>
          <w:rFonts w:ascii="GHEA Grapalat" w:hAnsi="GHEA Grapalat" w:cs="Sylfaen"/>
          <w:sz w:val="20"/>
          <w:lang w:val="hy-AM"/>
        </w:rPr>
        <w:t>բացակայում</w:t>
      </w:r>
      <w:r w:rsidRPr="00416CE0">
        <w:rPr>
          <w:rFonts w:ascii="GHEA Grapalat" w:hAnsi="GHEA Grapalat" w:cs="Sylfaen"/>
          <w:sz w:val="20"/>
          <w:lang w:val="af-ZA"/>
        </w:rPr>
        <w:t xml:space="preserve"> </w:t>
      </w:r>
      <w:r w:rsidRPr="00416CE0">
        <w:rPr>
          <w:rFonts w:ascii="GHEA Grapalat" w:hAnsi="GHEA Grapalat" w:cs="Sylfaen"/>
          <w:sz w:val="20"/>
          <w:lang w:val="hy-AM"/>
        </w:rPr>
        <w:t>է</w:t>
      </w:r>
      <w:r w:rsidRPr="00416CE0">
        <w:rPr>
          <w:rFonts w:ascii="GHEA Grapalat" w:hAnsi="GHEA Grapalat" w:cs="Sylfaen"/>
          <w:sz w:val="20"/>
          <w:lang w:val="af-ZA"/>
        </w:rPr>
        <w:t xml:space="preserve"> </w:t>
      </w:r>
      <w:r w:rsidRPr="00416CE0">
        <w:rPr>
          <w:rFonts w:ascii="GHEA Grapalat" w:hAnsi="GHEA Grapalat" w:cs="Sylfaen"/>
          <w:sz w:val="20"/>
          <w:lang w:val="hy-AM"/>
        </w:rPr>
        <w:t>հայտի</w:t>
      </w:r>
      <w:r w:rsidRPr="00416CE0">
        <w:rPr>
          <w:rFonts w:ascii="GHEA Grapalat" w:hAnsi="GHEA Grapalat" w:cs="Sylfaen"/>
          <w:sz w:val="20"/>
          <w:lang w:val="af-ZA"/>
        </w:rPr>
        <w:t xml:space="preserve"> </w:t>
      </w:r>
      <w:r w:rsidRPr="00416CE0">
        <w:rPr>
          <w:rFonts w:ascii="GHEA Grapalat" w:hAnsi="GHEA Grapalat" w:cs="Sylfaen"/>
          <w:sz w:val="20"/>
          <w:lang w:val="hy-AM"/>
        </w:rPr>
        <w:t>ապահովումը</w:t>
      </w:r>
      <w:r w:rsidRPr="00416CE0">
        <w:rPr>
          <w:rFonts w:ascii="GHEA Grapalat" w:hAnsi="GHEA Grapalat" w:cs="Sylfaen"/>
          <w:sz w:val="20"/>
          <w:lang w:val="af-ZA"/>
        </w:rPr>
        <w:t xml:space="preserve">, </w:t>
      </w:r>
      <w:r w:rsidRPr="00416CE0">
        <w:rPr>
          <w:rFonts w:ascii="GHEA Grapalat" w:hAnsi="GHEA Grapalat" w:cs="Sylfaen"/>
          <w:sz w:val="20"/>
          <w:lang w:val="hy-AM"/>
        </w:rPr>
        <w:t>կամ</w:t>
      </w:r>
      <w:r w:rsidRPr="00416CE0">
        <w:rPr>
          <w:rFonts w:ascii="GHEA Grapalat" w:hAnsi="GHEA Grapalat" w:cs="Sylfaen"/>
          <w:sz w:val="20"/>
          <w:lang w:val="af-ZA"/>
        </w:rPr>
        <w:t xml:space="preserve"> </w:t>
      </w:r>
      <w:r w:rsidRPr="00416CE0">
        <w:rPr>
          <w:rFonts w:ascii="GHEA Grapalat" w:hAnsi="GHEA Grapalat" w:cs="Sylfaen"/>
          <w:sz w:val="20"/>
          <w:lang w:val="hy-AM"/>
        </w:rPr>
        <w:t>եթե</w:t>
      </w:r>
      <w:r w:rsidRPr="00416CE0">
        <w:rPr>
          <w:rFonts w:ascii="GHEA Grapalat" w:hAnsi="GHEA Grapalat" w:cs="Sylfaen"/>
          <w:sz w:val="20"/>
          <w:lang w:val="af-ZA"/>
        </w:rPr>
        <w:t xml:space="preserve"> </w:t>
      </w:r>
      <w:r w:rsidRPr="00416CE0">
        <w:rPr>
          <w:rFonts w:ascii="GHEA Grapalat" w:hAnsi="GHEA Grapalat" w:cs="Sylfaen"/>
          <w:sz w:val="20"/>
          <w:lang w:val="hy-AM"/>
        </w:rPr>
        <w:t>այն</w:t>
      </w:r>
      <w:r w:rsidRPr="00416CE0">
        <w:rPr>
          <w:rFonts w:ascii="GHEA Grapalat" w:hAnsi="GHEA Grapalat" w:cs="Sylfaen"/>
          <w:sz w:val="20"/>
          <w:lang w:val="af-ZA"/>
        </w:rPr>
        <w:t xml:space="preserve"> </w:t>
      </w:r>
      <w:r w:rsidRPr="00416CE0">
        <w:rPr>
          <w:rFonts w:ascii="GHEA Grapalat" w:hAnsi="GHEA Grapalat" w:cs="Sylfaen"/>
          <w:sz w:val="20"/>
          <w:lang w:val="hy-AM"/>
        </w:rPr>
        <w:t>ներկայացված</w:t>
      </w:r>
      <w:r w:rsidRPr="00416CE0">
        <w:rPr>
          <w:rFonts w:ascii="GHEA Grapalat" w:hAnsi="GHEA Grapalat" w:cs="Sylfaen"/>
          <w:sz w:val="20"/>
          <w:lang w:val="af-ZA"/>
        </w:rPr>
        <w:t xml:space="preserve"> </w:t>
      </w:r>
      <w:r w:rsidRPr="00416CE0">
        <w:rPr>
          <w:rFonts w:ascii="GHEA Grapalat" w:hAnsi="GHEA Grapalat" w:cs="Sylfaen"/>
          <w:sz w:val="20"/>
          <w:lang w:val="hy-AM"/>
        </w:rPr>
        <w:t>է</w:t>
      </w:r>
      <w:r w:rsidRPr="00416CE0">
        <w:rPr>
          <w:rFonts w:ascii="GHEA Grapalat" w:hAnsi="GHEA Grapalat" w:cs="Sylfaen"/>
          <w:sz w:val="20"/>
          <w:lang w:val="af-ZA"/>
        </w:rPr>
        <w:t xml:space="preserve"> </w:t>
      </w:r>
      <w:r w:rsidRPr="00416CE0">
        <w:rPr>
          <w:rFonts w:ascii="GHEA Grapalat" w:hAnsi="GHEA Grapalat" w:cs="Sylfaen"/>
          <w:sz w:val="20"/>
          <w:lang w:val="hy-AM"/>
        </w:rPr>
        <w:t>հրավերի</w:t>
      </w:r>
      <w:r w:rsidRPr="00416CE0">
        <w:rPr>
          <w:rFonts w:ascii="GHEA Grapalat" w:hAnsi="GHEA Grapalat" w:cs="Sylfaen"/>
          <w:sz w:val="20"/>
          <w:lang w:val="af-ZA"/>
        </w:rPr>
        <w:t xml:space="preserve"> </w:t>
      </w:r>
      <w:r w:rsidRPr="00416CE0">
        <w:rPr>
          <w:rFonts w:ascii="GHEA Grapalat" w:hAnsi="GHEA Grapalat" w:cs="Sylfaen"/>
          <w:sz w:val="20"/>
          <w:lang w:val="hy-AM"/>
        </w:rPr>
        <w:t>պահանջներին</w:t>
      </w:r>
      <w:r w:rsidRPr="00416CE0">
        <w:rPr>
          <w:rFonts w:ascii="GHEA Grapalat" w:hAnsi="GHEA Grapalat" w:cs="Sylfaen"/>
          <w:sz w:val="20"/>
          <w:lang w:val="af-ZA"/>
        </w:rPr>
        <w:t xml:space="preserve"> </w:t>
      </w:r>
      <w:r w:rsidRPr="00416CE0">
        <w:rPr>
          <w:rFonts w:ascii="GHEA Grapalat" w:hAnsi="GHEA Grapalat" w:cs="Sylfaen"/>
          <w:sz w:val="20"/>
          <w:lang w:val="hy-AM"/>
        </w:rPr>
        <w:t>անհամապատասխան</w:t>
      </w:r>
      <w:r w:rsidRPr="00416CE0">
        <w:rPr>
          <w:rFonts w:ascii="GHEA Grapalat" w:hAnsi="GHEA Grapalat" w:cs="Sylfaen"/>
          <w:sz w:val="20"/>
          <w:lang w:val="af-ZA"/>
        </w:rPr>
        <w:t>:</w:t>
      </w:r>
    </w:p>
    <w:p w14:paraId="57A653EA" w14:textId="77777777" w:rsidR="0000763D" w:rsidRPr="00064ADD" w:rsidRDefault="0000763D" w:rsidP="0000763D">
      <w:pPr>
        <w:ind w:firstLine="567"/>
        <w:jc w:val="both"/>
        <w:rPr>
          <w:rFonts w:ascii="GHEA Grapalat" w:hAnsi="GHEA Grapalat" w:cs="Sylfaen"/>
          <w:sz w:val="20"/>
          <w:lang w:val="af-ZA"/>
        </w:rPr>
      </w:pPr>
    </w:p>
    <w:p w14:paraId="22EE18D1" w14:textId="2F25F5DA" w:rsidR="0000763D" w:rsidRPr="00064ADD" w:rsidRDefault="0000763D" w:rsidP="0000763D">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233AD77B" w14:textId="77777777" w:rsidR="0000763D" w:rsidRPr="00064ADD" w:rsidRDefault="0000763D" w:rsidP="0000763D">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3693D16" w14:textId="77777777" w:rsidR="0000763D" w:rsidRPr="00064ADD" w:rsidRDefault="0000763D" w:rsidP="0000763D">
      <w:pPr>
        <w:ind w:firstLine="567"/>
        <w:jc w:val="both"/>
        <w:rPr>
          <w:rFonts w:ascii="GHEA Grapalat" w:hAnsi="GHEA Grapalat"/>
          <w:b/>
          <w:sz w:val="20"/>
          <w:lang w:val="af-ZA"/>
        </w:rPr>
      </w:pPr>
    </w:p>
    <w:p w14:paraId="17593FB3" w14:textId="23D4CE22" w:rsidR="0000763D" w:rsidRPr="00064ADD" w:rsidRDefault="0000763D" w:rsidP="0000763D">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82095F">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82095F">
        <w:rPr>
          <w:rFonts w:ascii="GHEA Grapalat" w:hAnsi="GHEA Grapalat" w:cs="Sylfaen"/>
          <w:szCs w:val="24"/>
          <w:lang w:val="hy-AM"/>
        </w:rPr>
        <w:t>1</w:t>
      </w:r>
      <w:r w:rsidR="00093993">
        <w:rPr>
          <w:rFonts w:ascii="GHEA Grapalat" w:hAnsi="GHEA Grapalat" w:cs="Sylfaen"/>
          <w:szCs w:val="24"/>
          <w:lang w:val="hy-AM"/>
        </w:rPr>
        <w:t>2</w:t>
      </w:r>
      <w:r w:rsidR="0082095F">
        <w:rPr>
          <w:rFonts w:ascii="GHEA Grapalat" w:hAnsi="GHEA Grapalat" w:cs="Sylfaen"/>
          <w:szCs w:val="24"/>
          <w:lang w:val="hy-AM"/>
        </w:rPr>
        <w:t>։00</w:t>
      </w:r>
      <w:r w:rsidRPr="00064ADD">
        <w:rPr>
          <w:rFonts w:ascii="GHEA Grapalat" w:hAnsi="GHEA Grapalat" w:cs="Sylfaen"/>
          <w:szCs w:val="24"/>
        </w:rPr>
        <w:t>»-</w:t>
      </w:r>
      <w:r w:rsidRPr="00093993">
        <w:rPr>
          <w:rFonts w:ascii="GHEA Grapalat" w:hAnsi="GHEA Grapalat" w:cs="Sylfaen"/>
          <w:szCs w:val="24"/>
          <w:lang w:val="hy-AM"/>
        </w:rPr>
        <w:t>ին։</w:t>
      </w:r>
      <w:r w:rsidRPr="00064ADD">
        <w:rPr>
          <w:rFonts w:ascii="GHEA Grapalat" w:hAnsi="GHEA Grapalat" w:cs="Sylfaen"/>
          <w:szCs w:val="24"/>
        </w:rPr>
        <w:t xml:space="preserve"> </w:t>
      </w:r>
    </w:p>
    <w:p w14:paraId="55ED6D2C" w14:textId="77777777" w:rsidR="0000763D" w:rsidRPr="00064ADD" w:rsidRDefault="0000763D" w:rsidP="0000763D">
      <w:pPr>
        <w:ind w:firstLine="567"/>
        <w:jc w:val="both"/>
        <w:rPr>
          <w:rFonts w:ascii="GHEA Grapalat" w:hAnsi="GHEA Grapalat" w:cs="Sylfaen"/>
          <w:sz w:val="20"/>
          <w:lang w:val="af-ZA"/>
        </w:rPr>
      </w:pPr>
      <w:r w:rsidRPr="00093993">
        <w:rPr>
          <w:rFonts w:ascii="GHEA Grapalat" w:hAnsi="GHEA Grapalat" w:cs="Sylfaen"/>
          <w:sz w:val="20"/>
          <w:lang w:val="hy-AM"/>
        </w:rPr>
        <w:t>Հայտերի</w:t>
      </w:r>
      <w:r w:rsidRPr="00064ADD">
        <w:rPr>
          <w:rFonts w:ascii="GHEA Grapalat" w:hAnsi="GHEA Grapalat" w:cs="Sylfaen"/>
          <w:sz w:val="20"/>
          <w:lang w:val="af-ZA"/>
        </w:rPr>
        <w:t xml:space="preserve"> </w:t>
      </w:r>
      <w:r w:rsidRPr="00093993">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093993">
        <w:rPr>
          <w:rFonts w:ascii="GHEA Grapalat" w:hAnsi="GHEA Grapalat" w:cs="Sylfaen"/>
          <w:sz w:val="20"/>
          <w:lang w:val="hy-AM"/>
        </w:rPr>
        <w:t>նիստում՝</w:t>
      </w:r>
    </w:p>
    <w:p w14:paraId="1082253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93993">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093993">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93993">
        <w:rPr>
          <w:rFonts w:ascii="GHEA Grapalat" w:hAnsi="GHEA Grapalat" w:cs="Sylfaen"/>
          <w:sz w:val="20"/>
          <w:lang w:val="hy-AM"/>
        </w:rPr>
        <w:t>սույն</w:t>
      </w:r>
      <w:r w:rsidRPr="00064ADD">
        <w:rPr>
          <w:rFonts w:ascii="GHEA Grapalat" w:hAnsi="GHEA Grapalat" w:cs="Sylfaen"/>
          <w:sz w:val="20"/>
          <w:lang w:val="af-ZA"/>
        </w:rPr>
        <w:t xml:space="preserve"> </w:t>
      </w:r>
      <w:r w:rsidRPr="00093993">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093993">
        <w:rPr>
          <w:rFonts w:ascii="GHEA Grapalat" w:hAnsi="GHEA Grapalat" w:cs="Sylfaen"/>
          <w:sz w:val="20"/>
          <w:lang w:val="hy-AM"/>
        </w:rPr>
        <w:t>շրջանակում</w:t>
      </w:r>
      <w:r w:rsidRPr="00064ADD">
        <w:rPr>
          <w:rFonts w:ascii="GHEA Grapalat" w:hAnsi="GHEA Grapalat" w:cs="Sylfaen"/>
          <w:sz w:val="20"/>
          <w:lang w:val="af-ZA"/>
        </w:rPr>
        <w:t xml:space="preserve"> </w:t>
      </w:r>
      <w:r w:rsidRPr="00093993">
        <w:rPr>
          <w:rFonts w:ascii="GHEA Grapalat" w:hAnsi="GHEA Grapalat" w:cs="Sylfaen"/>
          <w:sz w:val="20"/>
          <w:lang w:val="hy-AM"/>
        </w:rPr>
        <w:t>գնվելիք</w:t>
      </w:r>
      <w:r w:rsidRPr="00064ADD">
        <w:rPr>
          <w:rFonts w:ascii="GHEA Grapalat" w:hAnsi="GHEA Grapalat" w:cs="Sylfaen"/>
          <w:sz w:val="20"/>
          <w:lang w:val="af-ZA"/>
        </w:rPr>
        <w:t xml:space="preserve"> </w:t>
      </w:r>
      <w:r w:rsidRPr="00093993">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93993">
        <w:rPr>
          <w:rFonts w:ascii="GHEA Grapalat" w:hAnsi="GHEA Grapalat" w:cs="Sylfaen"/>
          <w:sz w:val="20"/>
          <w:lang w:val="hy-AM"/>
        </w:rPr>
        <w:t>ինչպես</w:t>
      </w:r>
      <w:r w:rsidRPr="00064ADD">
        <w:rPr>
          <w:rFonts w:ascii="GHEA Grapalat" w:hAnsi="GHEA Grapalat" w:cs="Sylfaen"/>
          <w:sz w:val="20"/>
          <w:lang w:val="af-ZA"/>
        </w:rPr>
        <w:t xml:space="preserve"> </w:t>
      </w:r>
      <w:r w:rsidRPr="00093993">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6BD9E4CD" w14:textId="77777777" w:rsidR="0000763D" w:rsidRPr="00064ADD" w:rsidRDefault="0000763D" w:rsidP="0000763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12B6D0F" w14:textId="77777777" w:rsidR="0000763D" w:rsidRPr="00064ADD" w:rsidRDefault="0000763D" w:rsidP="0000763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A03912C" w14:textId="77777777" w:rsidR="0000763D" w:rsidRPr="00064ADD" w:rsidRDefault="0000763D" w:rsidP="0000763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15E50BB8" w14:textId="77777777" w:rsidR="0000763D" w:rsidRPr="00064ADD" w:rsidRDefault="0000763D" w:rsidP="0000763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EFF574E"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74C50D6B"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46A0CA0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F24F39">
        <w:rPr>
          <w:rFonts w:ascii="GHEA Grapalat" w:hAnsi="GHEA Grapalat" w:cs="Sylfaen"/>
          <w:strike/>
          <w:sz w:val="20"/>
          <w:lang w:val="hy-AM"/>
        </w:rPr>
        <w:t>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2172D6F1"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w:t>
      </w:r>
      <w:r w:rsidRPr="00064ADD">
        <w:rPr>
          <w:rFonts w:ascii="GHEA Grapalat" w:hAnsi="GHEA Grapalat" w:cs="Sylfaen"/>
          <w:szCs w:val="24"/>
        </w:rPr>
        <w:lastRenderedPageBreak/>
        <w:t xml:space="preserve">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4DACAD12" w14:textId="76FF7D4D"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82095F">
        <w:rPr>
          <w:rFonts w:ascii="GHEA Grapalat" w:hAnsi="GHEA Grapalat" w:cs="Sylfaen"/>
          <w:i w:val="0"/>
          <w:szCs w:val="24"/>
          <w:lang w:val="hy-AM"/>
        </w:rPr>
        <w:t xml:space="preserve"> կենտրոնական բանկի տվյալ օրվա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74787D5A"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4D6DE286"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B982033"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6617FF1F" w14:textId="77777777" w:rsidR="0000763D" w:rsidRPr="00064ADD" w:rsidRDefault="0000763D" w:rsidP="0000763D">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41A323C0"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2A9F4E46" w14:textId="77777777" w:rsidR="0000763D" w:rsidRPr="00A86963" w:rsidRDefault="0000763D" w:rsidP="0000763D">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3C8A9EE2" w14:textId="77777777" w:rsidR="0000763D" w:rsidRPr="00B864E3"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CFE1A92" w14:textId="77777777" w:rsidR="0000763D" w:rsidRPr="00B864E3"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2B4E1E0B" w14:textId="4276F101" w:rsidR="0000763D" w:rsidRPr="0033785F" w:rsidRDefault="0000763D" w:rsidP="0000763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w:t>
      </w:r>
      <w:r w:rsidR="00C7499F">
        <w:rPr>
          <w:rFonts w:ascii="GHEA Grapalat" w:hAnsi="GHEA Grapalat"/>
          <w:sz w:val="20"/>
          <w:szCs w:val="20"/>
          <w:lang w:val="hy-AM" w:eastAsia="x-none"/>
        </w:rPr>
        <w:t xml:space="preserve"> </w:t>
      </w:r>
      <w:r w:rsidRPr="00064AD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6EE35F04" w14:textId="77777777" w:rsidR="0000763D" w:rsidRPr="00064ADD" w:rsidRDefault="0000763D" w:rsidP="0000763D">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23C1002F" w14:textId="77777777" w:rsidR="0000763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30DBEC" w14:textId="77777777" w:rsidR="0000763D" w:rsidRPr="00C7499F" w:rsidRDefault="0000763D" w:rsidP="0000763D">
      <w:pPr>
        <w:spacing w:after="160" w:line="276" w:lineRule="auto"/>
        <w:ind w:firstLine="375"/>
        <w:contextualSpacing/>
        <w:jc w:val="both"/>
        <w:rPr>
          <w:rFonts w:ascii="GHEA Grapalat" w:hAnsi="GHEA Grapalat"/>
          <w:b/>
          <w:bCs/>
          <w:sz w:val="20"/>
          <w:szCs w:val="20"/>
          <w:lang w:val="es-ES"/>
        </w:rPr>
      </w:pPr>
      <w:bookmarkStart w:id="11" w:name="_Hlk201942354"/>
      <w:r w:rsidRPr="00C7499F">
        <w:rPr>
          <w:rFonts w:ascii="GHEA Grapalat" w:hAnsi="GHEA Grapalat"/>
          <w:b/>
          <w:bCs/>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7371C632" w14:textId="77777777" w:rsidR="0000763D" w:rsidRPr="0033785F" w:rsidRDefault="0000763D" w:rsidP="0000763D">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դեպքում տվյալ </w:t>
      </w:r>
      <w:r w:rsidRPr="00064ADD">
        <w:rPr>
          <w:rFonts w:ascii="GHEA Grapalat" w:hAnsi="GHEA Grapalat" w:cs="Sylfaen"/>
          <w:sz w:val="20"/>
          <w:lang w:val="hy-AM"/>
        </w:rPr>
        <w:lastRenderedPageBreak/>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6ECD67B8"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910EBEA"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79374366"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5821A6A0" w14:textId="77777777" w:rsidR="0000763D" w:rsidRPr="00064ADD" w:rsidRDefault="0000763D" w:rsidP="0000763D">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E022AA8" w14:textId="77777777" w:rsidR="0000763D" w:rsidRPr="00993392"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42B4366" w14:textId="5E557925" w:rsidR="0000763D" w:rsidRPr="0031092D" w:rsidRDefault="0000763D" w:rsidP="0000763D">
      <w:pPr>
        <w:shd w:val="clear" w:color="auto" w:fill="FFFFFF"/>
        <w:ind w:firstLine="375"/>
        <w:jc w:val="both"/>
        <w:rPr>
          <w:rFonts w:ascii="GHEA Grapalat" w:hAnsi="GHEA Grapalat" w:cs="Sylfaen"/>
          <w:sz w:val="20"/>
          <w:lang w:val="hy-AM"/>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1AC58E20"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27EA34F2" w14:textId="77777777" w:rsidR="0000763D" w:rsidRPr="00993392" w:rsidRDefault="0000763D" w:rsidP="0000763D">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5EFE0127" w14:textId="77777777" w:rsidR="0000763D" w:rsidRPr="00993392" w:rsidRDefault="0000763D">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17F1BD2" w14:textId="77777777" w:rsidR="0000763D" w:rsidRPr="002A779A" w:rsidRDefault="0000763D">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5B1B49" w14:textId="77777777" w:rsidR="0000763D" w:rsidRDefault="0000763D" w:rsidP="0000763D">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06328AC0" w14:textId="3AE7249C" w:rsidR="0000763D" w:rsidRDefault="0000763D" w:rsidP="0000763D">
      <w:pPr>
        <w:shd w:val="clear" w:color="auto" w:fill="FFFFFF"/>
        <w:ind w:firstLine="375"/>
        <w:jc w:val="both"/>
        <w:rPr>
          <w:rFonts w:ascii="GHEA Grapalat" w:hAnsi="GHEA Grapalat" w:cs="Sylfaen"/>
          <w:sz w:val="20"/>
          <w:lang w:val="af-ZA"/>
        </w:rPr>
      </w:pPr>
      <w:r>
        <w:rPr>
          <w:rFonts w:ascii="GHEA Grapalat" w:hAnsi="GHEA Grapalat" w:cs="Sylfaen"/>
          <w:sz w:val="20"/>
          <w:lang w:val="af-ZA"/>
        </w:rPr>
        <w:lastRenderedPageBreak/>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5C01A950" w14:textId="77777777" w:rsidR="0000763D" w:rsidRPr="00427247" w:rsidRDefault="0000763D" w:rsidP="0000763D">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46C9396E" w14:textId="13370BB5" w:rsidR="0000763D" w:rsidRPr="00064ADD" w:rsidRDefault="0000763D" w:rsidP="0000763D">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30AD02DC" w14:textId="77777777" w:rsidR="0000763D" w:rsidRPr="00064ADD" w:rsidRDefault="0000763D" w:rsidP="0000763D">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785379DA"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3576886C"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1F5C6430" w14:textId="77777777" w:rsidR="0000763D" w:rsidRPr="00064ADD" w:rsidRDefault="0000763D" w:rsidP="0000763D">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67C4DD2" w14:textId="50744572" w:rsidR="0000763D" w:rsidRPr="00C7499F" w:rsidRDefault="0000763D" w:rsidP="0000763D">
      <w:pPr>
        <w:pStyle w:val="BodyTextIndent2"/>
        <w:spacing w:line="240" w:lineRule="auto"/>
        <w:ind w:firstLine="567"/>
        <w:rPr>
          <w:rFonts w:ascii="GHEA Grapalat" w:hAnsi="GHEA Grapalat"/>
          <w:strike/>
          <w:lang w:val="hy-AM"/>
        </w:rPr>
      </w:pPr>
      <w:r w:rsidRPr="00C7499F">
        <w:rPr>
          <w:rFonts w:ascii="GHEA Grapalat" w:hAnsi="GHEA Grapalat"/>
          <w:strike/>
        </w:rPr>
        <w:t>8</w:t>
      </w:r>
      <w:r w:rsidRPr="00C7499F">
        <w:rPr>
          <w:rFonts w:ascii="GHEA Grapalat" w:hAnsi="GHEA Grapalat"/>
          <w:strike/>
          <w:lang w:val="hy-AM"/>
        </w:rPr>
        <w:t>.</w:t>
      </w:r>
      <w:r w:rsidRPr="00C7499F">
        <w:rPr>
          <w:rFonts w:ascii="GHEA Grapalat" w:hAnsi="GHEA Grapalat"/>
          <w:strike/>
        </w:rPr>
        <w:t>1</w:t>
      </w:r>
      <w:r w:rsidRPr="00C7499F">
        <w:rPr>
          <w:rFonts w:ascii="GHEA Grapalat" w:hAnsi="GHEA Grapalat"/>
          <w:strike/>
          <w:lang w:val="hy-AM"/>
        </w:rPr>
        <w:t>8</w:t>
      </w:r>
      <w:r w:rsidRPr="00C7499F">
        <w:rPr>
          <w:rFonts w:ascii="GHEA Grapalat" w:hAnsi="GHEA Grapalat"/>
          <w:strike/>
        </w:rPr>
        <w:t xml:space="preserve"> </w:t>
      </w:r>
      <w:r w:rsidRPr="00C7499F">
        <w:rPr>
          <w:rFonts w:ascii="GHEA Grapalat" w:hAnsi="GHEA Grapalat" w:cs="Sylfaen"/>
          <w:strike/>
        </w:rPr>
        <w:t>Հայտերի</w:t>
      </w:r>
      <w:r w:rsidRPr="00C7499F">
        <w:rPr>
          <w:rFonts w:ascii="GHEA Grapalat" w:hAnsi="GHEA Grapalat" w:cs="Arial"/>
          <w:strike/>
        </w:rPr>
        <w:t xml:space="preserve"> </w:t>
      </w:r>
      <w:r w:rsidRPr="00C7499F">
        <w:rPr>
          <w:rFonts w:ascii="GHEA Grapalat" w:hAnsi="GHEA Grapalat" w:cs="Sylfaen"/>
          <w:strike/>
        </w:rPr>
        <w:t>գնահատումը</w:t>
      </w:r>
      <w:r w:rsidRPr="00C7499F">
        <w:rPr>
          <w:rFonts w:ascii="GHEA Grapalat" w:hAnsi="GHEA Grapalat" w:cs="Arial"/>
          <w:strike/>
        </w:rPr>
        <w:t xml:space="preserve"> </w:t>
      </w:r>
      <w:r w:rsidRPr="00C7499F">
        <w:rPr>
          <w:rFonts w:ascii="GHEA Grapalat" w:hAnsi="GHEA Grapalat" w:cs="Sylfaen"/>
          <w:strike/>
        </w:rPr>
        <w:t>և</w:t>
      </w:r>
      <w:r w:rsidRPr="00C7499F">
        <w:rPr>
          <w:rFonts w:ascii="GHEA Grapalat" w:hAnsi="GHEA Grapalat" w:cs="Arial"/>
          <w:strike/>
        </w:rPr>
        <w:t xml:space="preserve"> </w:t>
      </w:r>
      <w:r w:rsidRPr="00C7499F">
        <w:rPr>
          <w:rFonts w:ascii="GHEA Grapalat" w:hAnsi="GHEA Grapalat" w:cs="Sylfaen"/>
          <w:strike/>
        </w:rPr>
        <w:t>ընտրված մասնակցի որոշումն</w:t>
      </w:r>
      <w:r w:rsidRPr="00C7499F">
        <w:rPr>
          <w:rFonts w:ascii="GHEA Grapalat" w:hAnsi="GHEA Grapalat" w:cs="Arial"/>
          <w:strike/>
        </w:rPr>
        <w:t xml:space="preserve"> </w:t>
      </w:r>
      <w:r w:rsidRPr="00C7499F">
        <w:rPr>
          <w:rFonts w:ascii="GHEA Grapalat" w:hAnsi="GHEA Grapalat" w:cs="Sylfaen"/>
          <w:strike/>
        </w:rPr>
        <w:t>իրականացվում</w:t>
      </w:r>
      <w:r w:rsidRPr="00C7499F">
        <w:rPr>
          <w:rFonts w:ascii="GHEA Grapalat" w:hAnsi="GHEA Grapalat" w:cs="Arial"/>
          <w:strike/>
        </w:rPr>
        <w:t xml:space="preserve"> </w:t>
      </w:r>
      <w:r w:rsidRPr="00C7499F">
        <w:rPr>
          <w:rFonts w:ascii="GHEA Grapalat" w:hAnsi="GHEA Grapalat" w:cs="Sylfaen"/>
          <w:strike/>
        </w:rPr>
        <w:t>է</w:t>
      </w:r>
      <w:r w:rsidRPr="00C7499F">
        <w:rPr>
          <w:rFonts w:ascii="GHEA Grapalat" w:hAnsi="GHEA Grapalat" w:cs="Arial"/>
          <w:strike/>
        </w:rPr>
        <w:t xml:space="preserve"> </w:t>
      </w:r>
      <w:r w:rsidRPr="00C7499F">
        <w:rPr>
          <w:rFonts w:ascii="GHEA Grapalat" w:hAnsi="GHEA Grapalat" w:cs="Sylfaen"/>
          <w:strike/>
        </w:rPr>
        <w:t>ըստ</w:t>
      </w:r>
      <w:r w:rsidRPr="00C7499F">
        <w:rPr>
          <w:rFonts w:ascii="GHEA Grapalat" w:hAnsi="GHEA Grapalat" w:cs="Arial"/>
          <w:strike/>
        </w:rPr>
        <w:t xml:space="preserve"> </w:t>
      </w:r>
      <w:r w:rsidRPr="00C7499F">
        <w:rPr>
          <w:rFonts w:ascii="GHEA Grapalat" w:hAnsi="GHEA Grapalat" w:cs="Sylfaen"/>
          <w:strike/>
        </w:rPr>
        <w:t>առանձին</w:t>
      </w:r>
      <w:r w:rsidRPr="00C7499F">
        <w:rPr>
          <w:rFonts w:ascii="GHEA Grapalat" w:hAnsi="GHEA Grapalat" w:cs="Arial"/>
          <w:strike/>
        </w:rPr>
        <w:t xml:space="preserve"> </w:t>
      </w:r>
      <w:r w:rsidRPr="00C7499F">
        <w:rPr>
          <w:rFonts w:ascii="GHEA Grapalat" w:hAnsi="GHEA Grapalat" w:cs="Sylfaen"/>
          <w:strike/>
        </w:rPr>
        <w:t>չափաբաժինների</w:t>
      </w:r>
      <w:r w:rsidRPr="00C7499F">
        <w:rPr>
          <w:rFonts w:ascii="GHEA Grapalat" w:hAnsi="GHEA Grapalat" w:cs="Sylfaen"/>
          <w:strike/>
          <w:lang w:val="hy-AM"/>
        </w:rPr>
        <w:t>:</w:t>
      </w:r>
    </w:p>
    <w:p w14:paraId="59C23699" w14:textId="77777777" w:rsidR="0000763D" w:rsidRPr="00064ADD" w:rsidRDefault="0000763D" w:rsidP="0000763D">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0AB56619"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C1A90BD"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22FA3B0"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08A768B0" w14:textId="77777777" w:rsidR="0000763D" w:rsidRPr="00064ADD" w:rsidRDefault="0000763D" w:rsidP="0000763D">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967E1EF"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415357EE" w14:textId="5D8DA5B9" w:rsidR="0000763D" w:rsidRPr="00064ADD" w:rsidRDefault="0000763D" w:rsidP="0000763D">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173C02">
        <w:rPr>
          <w:rFonts w:ascii="GHEA Grapalat" w:hAnsi="GHEA Grapalat" w:cs="Sylfaen"/>
          <w:b/>
          <w:bCs/>
          <w:lang w:val="es-ES"/>
        </w:rPr>
        <w:t>«</w:t>
      </w:r>
      <w:r w:rsidR="00173C02" w:rsidRPr="00173C02">
        <w:rPr>
          <w:rFonts w:ascii="GHEA Grapalat" w:hAnsi="GHEA Grapalat" w:cs="Sylfaen"/>
          <w:b/>
          <w:bCs/>
          <w:lang w:val="hy-AM"/>
        </w:rPr>
        <w:t>10</w:t>
      </w:r>
      <w:r w:rsidRPr="00173C02">
        <w:rPr>
          <w:rFonts w:ascii="GHEA Grapalat" w:hAnsi="GHEA Grapalat" w:cs="Sylfaen"/>
          <w:b/>
          <w:bCs/>
          <w:lang w:val="es-ES"/>
        </w:rPr>
        <w:t>» օրացուցային</w:t>
      </w:r>
      <w:r w:rsidRPr="00173C02">
        <w:rPr>
          <w:rFonts w:ascii="GHEA Grapalat" w:hAnsi="GHEA Grapalat" w:cs="Arial"/>
          <w:b/>
          <w:bCs/>
          <w:lang w:val="es-ES"/>
        </w:rPr>
        <w:t xml:space="preserve"> </w:t>
      </w:r>
      <w:r w:rsidRPr="00173C02">
        <w:rPr>
          <w:rFonts w:ascii="GHEA Grapalat" w:hAnsi="GHEA Grapalat" w:cs="Sylfaen"/>
          <w:b/>
          <w:bCs/>
          <w:lang w:val="es-ES"/>
        </w:rPr>
        <w:t>օր</w:t>
      </w:r>
      <w:r w:rsidRPr="00173C02">
        <w:rPr>
          <w:rFonts w:ascii="GHEA Grapalat" w:hAnsi="GHEA Grapalat" w:cs="Arial"/>
          <w:b/>
          <w:bCs/>
          <w:lang w:val="es-ES"/>
        </w:rPr>
        <w:t xml:space="preserve"> </w:t>
      </w:r>
      <w:r w:rsidRPr="00173C02">
        <w:rPr>
          <w:rFonts w:ascii="GHEA Grapalat" w:hAnsi="GHEA Grapalat" w:cs="Sylfaen"/>
          <w:b/>
          <w:bCs/>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35611197" w14:textId="77777777" w:rsidR="0000763D" w:rsidRPr="00064ADD" w:rsidRDefault="0000763D" w:rsidP="0000763D">
      <w:pPr>
        <w:ind w:firstLine="567"/>
        <w:jc w:val="both"/>
        <w:rPr>
          <w:rFonts w:ascii="GHEA Grapalat" w:hAnsi="GHEA Grapalat" w:cs="Arial"/>
          <w:sz w:val="20"/>
          <w:szCs w:val="20"/>
          <w:lang w:val="hy-AM"/>
        </w:rPr>
      </w:pPr>
      <w:r w:rsidRPr="00064ADD">
        <w:rPr>
          <w:rFonts w:ascii="GHEA Grapalat" w:hAnsi="GHEA Grapalat" w:cs="Sylfaen"/>
          <w:sz w:val="20"/>
          <w:szCs w:val="20"/>
          <w:lang w:val="hy-AM"/>
        </w:rPr>
        <w:lastRenderedPageBreak/>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67EC964F" w14:textId="1E1B9B20" w:rsidR="0000763D" w:rsidRPr="00064ADD" w:rsidRDefault="0000763D" w:rsidP="000076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4F4756" w14:textId="77777777" w:rsidR="0000763D" w:rsidRPr="00064ADD" w:rsidRDefault="0000763D" w:rsidP="0000763D">
      <w:pPr>
        <w:jc w:val="both"/>
        <w:rPr>
          <w:rFonts w:ascii="GHEA Grapalat" w:hAnsi="GHEA Grapalat"/>
          <w:i/>
          <w:sz w:val="20"/>
          <w:szCs w:val="20"/>
          <w:lang w:val="hy-AM"/>
        </w:rPr>
      </w:pPr>
    </w:p>
    <w:p w14:paraId="4E70AAFF"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535CE31C" w14:textId="77777777" w:rsidR="0000763D" w:rsidRPr="00064ADD" w:rsidRDefault="0000763D" w:rsidP="0000763D">
      <w:pPr>
        <w:ind w:firstLine="567"/>
        <w:jc w:val="center"/>
        <w:rPr>
          <w:rFonts w:ascii="GHEA Grapalat" w:hAnsi="GHEA Grapalat"/>
          <w:b/>
          <w:sz w:val="20"/>
          <w:lang w:val="es-ES"/>
        </w:rPr>
      </w:pPr>
    </w:p>
    <w:p w14:paraId="2D818749" w14:textId="77777777" w:rsidR="0000763D" w:rsidRPr="00064ADD" w:rsidRDefault="0000763D" w:rsidP="0000763D">
      <w:pPr>
        <w:ind w:firstLine="567"/>
        <w:jc w:val="center"/>
        <w:rPr>
          <w:rFonts w:ascii="GHEA Grapalat" w:hAnsi="GHEA Grapalat"/>
          <w:b/>
          <w:sz w:val="20"/>
          <w:lang w:val="es-ES"/>
        </w:rPr>
      </w:pPr>
    </w:p>
    <w:p w14:paraId="0D802FD8" w14:textId="77777777" w:rsidR="001F727F" w:rsidRDefault="001F727F" w:rsidP="0000763D">
      <w:pPr>
        <w:jc w:val="center"/>
        <w:rPr>
          <w:rFonts w:ascii="GHEA Grapalat" w:hAnsi="GHEA Grapalat"/>
          <w:b/>
          <w:iCs/>
          <w:sz w:val="20"/>
          <w:lang w:val="es-ES"/>
        </w:rPr>
      </w:pPr>
    </w:p>
    <w:p w14:paraId="79E0F8E6" w14:textId="77777777" w:rsidR="001F727F" w:rsidRDefault="001F727F" w:rsidP="0000763D">
      <w:pPr>
        <w:jc w:val="center"/>
        <w:rPr>
          <w:rFonts w:ascii="GHEA Grapalat" w:hAnsi="GHEA Grapalat"/>
          <w:b/>
          <w:iCs/>
          <w:sz w:val="20"/>
          <w:lang w:val="es-ES"/>
        </w:rPr>
      </w:pPr>
    </w:p>
    <w:p w14:paraId="588D6EA2" w14:textId="77777777" w:rsidR="001F727F" w:rsidRDefault="001F727F" w:rsidP="0000763D">
      <w:pPr>
        <w:jc w:val="center"/>
        <w:rPr>
          <w:rFonts w:ascii="GHEA Grapalat" w:hAnsi="GHEA Grapalat"/>
          <w:b/>
          <w:iCs/>
          <w:sz w:val="20"/>
          <w:lang w:val="es-ES"/>
        </w:rPr>
      </w:pPr>
    </w:p>
    <w:p w14:paraId="7E886BC1" w14:textId="77777777" w:rsidR="001F727F" w:rsidRDefault="001F727F" w:rsidP="0000763D">
      <w:pPr>
        <w:jc w:val="center"/>
        <w:rPr>
          <w:rFonts w:ascii="GHEA Grapalat" w:hAnsi="GHEA Grapalat"/>
          <w:b/>
          <w:iCs/>
          <w:sz w:val="20"/>
          <w:lang w:val="es-ES"/>
        </w:rPr>
      </w:pPr>
    </w:p>
    <w:p w14:paraId="1499B514" w14:textId="77777777" w:rsidR="001F727F" w:rsidRDefault="001F727F" w:rsidP="0000763D">
      <w:pPr>
        <w:jc w:val="center"/>
        <w:rPr>
          <w:rFonts w:ascii="GHEA Grapalat" w:hAnsi="GHEA Grapalat"/>
          <w:b/>
          <w:iCs/>
          <w:sz w:val="20"/>
          <w:lang w:val="es-ES"/>
        </w:rPr>
      </w:pPr>
    </w:p>
    <w:p w14:paraId="78C99879" w14:textId="77777777" w:rsidR="001F727F" w:rsidRDefault="001F727F" w:rsidP="0000763D">
      <w:pPr>
        <w:jc w:val="center"/>
        <w:rPr>
          <w:rFonts w:ascii="GHEA Grapalat" w:hAnsi="GHEA Grapalat"/>
          <w:b/>
          <w:iCs/>
          <w:sz w:val="20"/>
          <w:lang w:val="es-ES"/>
        </w:rPr>
      </w:pPr>
    </w:p>
    <w:p w14:paraId="282B05DA" w14:textId="77777777" w:rsidR="001F727F" w:rsidRDefault="001F727F" w:rsidP="0000763D">
      <w:pPr>
        <w:jc w:val="center"/>
        <w:rPr>
          <w:rFonts w:ascii="GHEA Grapalat" w:hAnsi="GHEA Grapalat"/>
          <w:b/>
          <w:iCs/>
          <w:sz w:val="20"/>
          <w:lang w:val="es-ES"/>
        </w:rPr>
      </w:pPr>
    </w:p>
    <w:p w14:paraId="42439AA9" w14:textId="77777777" w:rsidR="001F727F" w:rsidRDefault="001F727F" w:rsidP="0000763D">
      <w:pPr>
        <w:jc w:val="center"/>
        <w:rPr>
          <w:rFonts w:ascii="GHEA Grapalat" w:hAnsi="GHEA Grapalat"/>
          <w:b/>
          <w:iCs/>
          <w:sz w:val="20"/>
          <w:lang w:val="es-ES"/>
        </w:rPr>
      </w:pPr>
    </w:p>
    <w:p w14:paraId="76B605FE" w14:textId="77777777" w:rsidR="001F727F" w:rsidRDefault="001F727F" w:rsidP="0000763D">
      <w:pPr>
        <w:jc w:val="center"/>
        <w:rPr>
          <w:rFonts w:ascii="GHEA Grapalat" w:hAnsi="GHEA Grapalat"/>
          <w:b/>
          <w:iCs/>
          <w:sz w:val="20"/>
          <w:lang w:val="es-ES"/>
        </w:rPr>
      </w:pPr>
    </w:p>
    <w:p w14:paraId="63DA694D" w14:textId="77777777" w:rsidR="001F727F" w:rsidRDefault="001F727F" w:rsidP="0000763D">
      <w:pPr>
        <w:jc w:val="center"/>
        <w:rPr>
          <w:rFonts w:ascii="GHEA Grapalat" w:hAnsi="GHEA Grapalat"/>
          <w:b/>
          <w:iCs/>
          <w:sz w:val="20"/>
          <w:lang w:val="es-ES"/>
        </w:rPr>
      </w:pPr>
    </w:p>
    <w:p w14:paraId="13A94C77" w14:textId="77777777" w:rsidR="001F727F" w:rsidRDefault="001F727F" w:rsidP="0000763D">
      <w:pPr>
        <w:jc w:val="center"/>
        <w:rPr>
          <w:rFonts w:ascii="GHEA Grapalat" w:hAnsi="GHEA Grapalat"/>
          <w:b/>
          <w:iCs/>
          <w:sz w:val="20"/>
          <w:lang w:val="es-ES"/>
        </w:rPr>
      </w:pPr>
    </w:p>
    <w:p w14:paraId="1D7DF0AE" w14:textId="77777777" w:rsidR="001F727F" w:rsidRDefault="001F727F" w:rsidP="0000763D">
      <w:pPr>
        <w:jc w:val="center"/>
        <w:rPr>
          <w:rFonts w:ascii="GHEA Grapalat" w:hAnsi="GHEA Grapalat"/>
          <w:b/>
          <w:iCs/>
          <w:sz w:val="20"/>
          <w:lang w:val="es-ES"/>
        </w:rPr>
      </w:pPr>
    </w:p>
    <w:p w14:paraId="6D9E197E" w14:textId="77777777" w:rsidR="001F727F" w:rsidRDefault="001F727F" w:rsidP="0000763D">
      <w:pPr>
        <w:jc w:val="center"/>
        <w:rPr>
          <w:rFonts w:ascii="GHEA Grapalat" w:hAnsi="GHEA Grapalat"/>
          <w:b/>
          <w:iCs/>
          <w:sz w:val="20"/>
          <w:lang w:val="es-ES"/>
        </w:rPr>
      </w:pPr>
    </w:p>
    <w:p w14:paraId="1F931FB7" w14:textId="77777777" w:rsidR="001F727F" w:rsidRDefault="001F727F" w:rsidP="0000763D">
      <w:pPr>
        <w:jc w:val="center"/>
        <w:rPr>
          <w:rFonts w:ascii="GHEA Grapalat" w:hAnsi="GHEA Grapalat"/>
          <w:b/>
          <w:iCs/>
          <w:sz w:val="20"/>
          <w:lang w:val="es-ES"/>
        </w:rPr>
      </w:pPr>
    </w:p>
    <w:p w14:paraId="766646F1" w14:textId="77777777" w:rsidR="001F727F" w:rsidRDefault="001F727F" w:rsidP="0000763D">
      <w:pPr>
        <w:jc w:val="center"/>
        <w:rPr>
          <w:rFonts w:ascii="GHEA Grapalat" w:hAnsi="GHEA Grapalat"/>
          <w:b/>
          <w:iCs/>
          <w:sz w:val="20"/>
          <w:lang w:val="es-ES"/>
        </w:rPr>
      </w:pPr>
    </w:p>
    <w:p w14:paraId="759B3BB1" w14:textId="77777777" w:rsidR="001F727F" w:rsidRDefault="001F727F" w:rsidP="0000763D">
      <w:pPr>
        <w:jc w:val="center"/>
        <w:rPr>
          <w:rFonts w:ascii="GHEA Grapalat" w:hAnsi="GHEA Grapalat"/>
          <w:b/>
          <w:iCs/>
          <w:sz w:val="20"/>
          <w:lang w:val="es-ES"/>
        </w:rPr>
      </w:pPr>
    </w:p>
    <w:p w14:paraId="4ADEDE0F" w14:textId="77777777" w:rsidR="001F727F" w:rsidRDefault="001F727F" w:rsidP="0000763D">
      <w:pPr>
        <w:jc w:val="center"/>
        <w:rPr>
          <w:rFonts w:ascii="GHEA Grapalat" w:hAnsi="GHEA Grapalat"/>
          <w:b/>
          <w:iCs/>
          <w:sz w:val="20"/>
          <w:lang w:val="es-ES"/>
        </w:rPr>
      </w:pPr>
    </w:p>
    <w:p w14:paraId="21CD6FD3" w14:textId="77777777" w:rsidR="001F727F" w:rsidRDefault="001F727F" w:rsidP="0000763D">
      <w:pPr>
        <w:jc w:val="center"/>
        <w:rPr>
          <w:rFonts w:ascii="GHEA Grapalat" w:hAnsi="GHEA Grapalat"/>
          <w:b/>
          <w:iCs/>
          <w:sz w:val="20"/>
          <w:lang w:val="es-ES"/>
        </w:rPr>
      </w:pPr>
    </w:p>
    <w:p w14:paraId="17A7715B" w14:textId="77777777" w:rsidR="001F727F" w:rsidRDefault="001F727F" w:rsidP="0000763D">
      <w:pPr>
        <w:jc w:val="center"/>
        <w:rPr>
          <w:rFonts w:ascii="GHEA Grapalat" w:hAnsi="GHEA Grapalat"/>
          <w:b/>
          <w:iCs/>
          <w:sz w:val="20"/>
          <w:lang w:val="es-ES"/>
        </w:rPr>
      </w:pPr>
    </w:p>
    <w:p w14:paraId="6029C499" w14:textId="77777777" w:rsidR="001F727F" w:rsidRDefault="001F727F" w:rsidP="0000763D">
      <w:pPr>
        <w:jc w:val="center"/>
        <w:rPr>
          <w:rFonts w:ascii="GHEA Grapalat" w:hAnsi="GHEA Grapalat"/>
          <w:b/>
          <w:iCs/>
          <w:sz w:val="20"/>
          <w:lang w:val="es-ES"/>
        </w:rPr>
      </w:pPr>
    </w:p>
    <w:p w14:paraId="5C6F6A03" w14:textId="77777777" w:rsidR="001F727F" w:rsidRDefault="001F727F" w:rsidP="0000763D">
      <w:pPr>
        <w:jc w:val="center"/>
        <w:rPr>
          <w:rFonts w:ascii="GHEA Grapalat" w:hAnsi="GHEA Grapalat"/>
          <w:b/>
          <w:iCs/>
          <w:sz w:val="20"/>
          <w:lang w:val="es-ES"/>
        </w:rPr>
      </w:pPr>
    </w:p>
    <w:p w14:paraId="55FD501E" w14:textId="77777777" w:rsidR="001F727F" w:rsidRDefault="001F727F" w:rsidP="0000763D">
      <w:pPr>
        <w:jc w:val="center"/>
        <w:rPr>
          <w:rFonts w:ascii="GHEA Grapalat" w:hAnsi="GHEA Grapalat"/>
          <w:b/>
          <w:iCs/>
          <w:sz w:val="20"/>
          <w:lang w:val="es-ES"/>
        </w:rPr>
      </w:pPr>
    </w:p>
    <w:p w14:paraId="3FB59B94" w14:textId="77777777" w:rsidR="001F727F" w:rsidRDefault="001F727F" w:rsidP="0000763D">
      <w:pPr>
        <w:jc w:val="center"/>
        <w:rPr>
          <w:rFonts w:ascii="GHEA Grapalat" w:hAnsi="GHEA Grapalat"/>
          <w:b/>
          <w:iCs/>
          <w:sz w:val="20"/>
          <w:lang w:val="es-ES"/>
        </w:rPr>
      </w:pPr>
    </w:p>
    <w:p w14:paraId="6501EB9A" w14:textId="77777777" w:rsidR="001F727F" w:rsidRDefault="001F727F" w:rsidP="0000763D">
      <w:pPr>
        <w:jc w:val="center"/>
        <w:rPr>
          <w:rFonts w:ascii="GHEA Grapalat" w:hAnsi="GHEA Grapalat"/>
          <w:b/>
          <w:iCs/>
          <w:sz w:val="20"/>
          <w:lang w:val="es-ES"/>
        </w:rPr>
      </w:pPr>
    </w:p>
    <w:p w14:paraId="5FAD8FE8" w14:textId="77777777" w:rsidR="001F727F" w:rsidRDefault="001F727F" w:rsidP="0000763D">
      <w:pPr>
        <w:jc w:val="center"/>
        <w:rPr>
          <w:rFonts w:ascii="GHEA Grapalat" w:hAnsi="GHEA Grapalat"/>
          <w:b/>
          <w:iCs/>
          <w:sz w:val="20"/>
          <w:lang w:val="es-ES"/>
        </w:rPr>
      </w:pPr>
    </w:p>
    <w:p w14:paraId="028A02D5" w14:textId="77777777" w:rsidR="001F727F" w:rsidRDefault="001F727F" w:rsidP="0000763D">
      <w:pPr>
        <w:jc w:val="center"/>
        <w:rPr>
          <w:rFonts w:ascii="GHEA Grapalat" w:hAnsi="GHEA Grapalat"/>
          <w:b/>
          <w:iCs/>
          <w:sz w:val="20"/>
          <w:lang w:val="es-ES"/>
        </w:rPr>
      </w:pPr>
    </w:p>
    <w:p w14:paraId="76BB7D1D" w14:textId="77777777" w:rsidR="001F727F" w:rsidRDefault="001F727F" w:rsidP="0000763D">
      <w:pPr>
        <w:jc w:val="center"/>
        <w:rPr>
          <w:rFonts w:ascii="GHEA Grapalat" w:hAnsi="GHEA Grapalat"/>
          <w:b/>
          <w:iCs/>
          <w:sz w:val="20"/>
          <w:lang w:val="es-ES"/>
        </w:rPr>
      </w:pPr>
    </w:p>
    <w:p w14:paraId="697A172F" w14:textId="77777777" w:rsidR="001F727F" w:rsidRDefault="001F727F" w:rsidP="0000763D">
      <w:pPr>
        <w:jc w:val="center"/>
        <w:rPr>
          <w:rFonts w:ascii="GHEA Grapalat" w:hAnsi="GHEA Grapalat"/>
          <w:b/>
          <w:iCs/>
          <w:sz w:val="20"/>
          <w:lang w:val="es-ES"/>
        </w:rPr>
      </w:pPr>
    </w:p>
    <w:p w14:paraId="07ECA290" w14:textId="77777777" w:rsidR="001F727F" w:rsidRDefault="001F727F" w:rsidP="0000763D">
      <w:pPr>
        <w:jc w:val="center"/>
        <w:rPr>
          <w:rFonts w:ascii="GHEA Grapalat" w:hAnsi="GHEA Grapalat"/>
          <w:b/>
          <w:iCs/>
          <w:sz w:val="20"/>
          <w:lang w:val="es-ES"/>
        </w:rPr>
      </w:pPr>
    </w:p>
    <w:p w14:paraId="58E9E468" w14:textId="77777777" w:rsidR="001F727F" w:rsidRDefault="001F727F" w:rsidP="0000763D">
      <w:pPr>
        <w:jc w:val="center"/>
        <w:rPr>
          <w:rFonts w:ascii="GHEA Grapalat" w:hAnsi="GHEA Grapalat"/>
          <w:b/>
          <w:iCs/>
          <w:sz w:val="20"/>
          <w:lang w:val="es-ES"/>
        </w:rPr>
      </w:pPr>
    </w:p>
    <w:p w14:paraId="45DC9D15" w14:textId="77777777" w:rsidR="001F727F" w:rsidRDefault="001F727F" w:rsidP="0000763D">
      <w:pPr>
        <w:jc w:val="center"/>
        <w:rPr>
          <w:rFonts w:ascii="GHEA Grapalat" w:hAnsi="GHEA Grapalat"/>
          <w:b/>
          <w:iCs/>
          <w:sz w:val="20"/>
          <w:lang w:val="es-ES"/>
        </w:rPr>
      </w:pPr>
    </w:p>
    <w:p w14:paraId="2A2E34B2" w14:textId="77777777" w:rsidR="001F727F" w:rsidRDefault="001F727F" w:rsidP="0000763D">
      <w:pPr>
        <w:jc w:val="center"/>
        <w:rPr>
          <w:rFonts w:ascii="GHEA Grapalat" w:hAnsi="GHEA Grapalat"/>
          <w:b/>
          <w:iCs/>
          <w:sz w:val="20"/>
          <w:lang w:val="es-ES"/>
        </w:rPr>
      </w:pPr>
    </w:p>
    <w:p w14:paraId="57D204AC" w14:textId="77777777" w:rsidR="001F727F" w:rsidRDefault="001F727F" w:rsidP="0000763D">
      <w:pPr>
        <w:jc w:val="center"/>
        <w:rPr>
          <w:rFonts w:ascii="GHEA Grapalat" w:hAnsi="GHEA Grapalat"/>
          <w:b/>
          <w:iCs/>
          <w:sz w:val="20"/>
          <w:lang w:val="es-ES"/>
        </w:rPr>
      </w:pPr>
    </w:p>
    <w:p w14:paraId="306169D6" w14:textId="77777777" w:rsidR="001F727F" w:rsidRDefault="001F727F" w:rsidP="0000763D">
      <w:pPr>
        <w:jc w:val="center"/>
        <w:rPr>
          <w:rFonts w:ascii="GHEA Grapalat" w:hAnsi="GHEA Grapalat"/>
          <w:b/>
          <w:iCs/>
          <w:sz w:val="20"/>
          <w:lang w:val="es-ES"/>
        </w:rPr>
      </w:pPr>
    </w:p>
    <w:p w14:paraId="5F6BC2EF" w14:textId="77777777" w:rsidR="001F727F" w:rsidRDefault="001F727F" w:rsidP="0000763D">
      <w:pPr>
        <w:jc w:val="center"/>
        <w:rPr>
          <w:rFonts w:ascii="GHEA Grapalat" w:hAnsi="GHEA Grapalat"/>
          <w:b/>
          <w:iCs/>
          <w:sz w:val="20"/>
          <w:lang w:val="es-ES"/>
        </w:rPr>
      </w:pPr>
    </w:p>
    <w:p w14:paraId="5D2FB463" w14:textId="2425F66F" w:rsidR="0000763D" w:rsidRPr="00064ADD" w:rsidRDefault="0000763D" w:rsidP="0000763D">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0A283500" w14:textId="77777777" w:rsidR="0000763D" w:rsidRPr="00064ADD" w:rsidRDefault="0000763D" w:rsidP="0000763D">
      <w:pPr>
        <w:jc w:val="center"/>
        <w:rPr>
          <w:rFonts w:ascii="GHEA Grapalat" w:hAnsi="GHEA Grapalat"/>
          <w:b/>
          <w:iCs/>
          <w:sz w:val="20"/>
          <w:lang w:val="af-ZA"/>
        </w:rPr>
      </w:pPr>
    </w:p>
    <w:p w14:paraId="4385FE37"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06766D2F"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0847587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34190C58" w14:textId="77777777" w:rsidR="0000763D" w:rsidRPr="00064ADD" w:rsidRDefault="0000763D" w:rsidP="0000763D">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w:t>
      </w:r>
      <w:r w:rsidRPr="00064ADD">
        <w:rPr>
          <w:rFonts w:ascii="GHEA Grapalat" w:hAnsi="GHEA Grapalat" w:cs="Sylfaen"/>
          <w:sz w:val="20"/>
          <w:lang w:val="hy-AM"/>
        </w:rPr>
        <w:lastRenderedPageBreak/>
        <w:t>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3FFB5A45"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28C2DBCA" w14:textId="77777777"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56769C3D" w14:textId="77777777" w:rsidR="0000763D" w:rsidRPr="00064ADD" w:rsidRDefault="0000763D" w:rsidP="0000763D">
      <w:pPr>
        <w:jc w:val="center"/>
        <w:rPr>
          <w:rFonts w:ascii="GHEA Grapalat" w:hAnsi="GHEA Grapalat"/>
          <w:b/>
          <w:iCs/>
          <w:sz w:val="20"/>
          <w:lang w:val="af-ZA"/>
        </w:rPr>
      </w:pPr>
    </w:p>
    <w:p w14:paraId="1F54B16B" w14:textId="77777777" w:rsidR="0000763D" w:rsidRPr="00064ADD" w:rsidRDefault="0000763D" w:rsidP="0000763D">
      <w:pPr>
        <w:jc w:val="center"/>
        <w:rPr>
          <w:rFonts w:ascii="GHEA Grapalat" w:hAnsi="GHEA Grapalat"/>
          <w:b/>
          <w:iCs/>
          <w:sz w:val="20"/>
          <w:lang w:val="af-ZA"/>
        </w:rPr>
      </w:pPr>
    </w:p>
    <w:p w14:paraId="0F2726DF" w14:textId="77777777" w:rsidR="0000763D" w:rsidRPr="00064ADD" w:rsidRDefault="0000763D" w:rsidP="0000763D">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6C0AFA0C" w14:textId="77777777" w:rsidR="0000763D" w:rsidRPr="00064ADD" w:rsidRDefault="0000763D" w:rsidP="0000763D">
      <w:pPr>
        <w:jc w:val="center"/>
        <w:rPr>
          <w:rFonts w:ascii="GHEA Grapalat" w:hAnsi="GHEA Grapalat"/>
          <w:b/>
          <w:iCs/>
          <w:sz w:val="20"/>
          <w:lang w:val="af-ZA"/>
        </w:rPr>
      </w:pPr>
    </w:p>
    <w:p w14:paraId="7C2791AC" w14:textId="241AEA33" w:rsidR="0000763D" w:rsidRDefault="0000763D" w:rsidP="0000763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150C624E" w14:textId="2AD0583D"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00173C02">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172416B1"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873B4C"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04FAB8E4"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A6C8404" w14:textId="77777777" w:rsidR="0000763D" w:rsidRDefault="0000763D" w:rsidP="0000763D">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0117381"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cs="Arial"/>
          <w:sz w:val="20"/>
          <w:lang w:val="hy-AM"/>
        </w:rPr>
      </w:pPr>
    </w:p>
    <w:p w14:paraId="688904D6"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B8B7203" w14:textId="46E1CAF1" w:rsidR="0000763D" w:rsidRPr="00064ADD" w:rsidRDefault="0000763D" w:rsidP="0000763D">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F24F39" w:rsidRPr="00F24F39">
        <w:rPr>
          <w:rFonts w:ascii="GHEA Grapalat" w:hAnsi="GHEA Grapalat" w:cs="Sylfaen"/>
          <w:sz w:val="20"/>
          <w:lang w:val="hy-AM"/>
        </w:rPr>
        <w:t>միակողմանի հաստատված հայտարարության՝ տուժանքի (հավելված 5.1) կամ կանխիկ փողի ձևով</w:t>
      </w:r>
      <w:r w:rsidRPr="00064ADD">
        <w:rPr>
          <w:rFonts w:ascii="GHEA Grapalat" w:hAnsi="GHEA Grapalat" w:cs="Sylfaen"/>
          <w:sz w:val="20"/>
          <w:lang w:val="hy-AM"/>
        </w:rPr>
        <w:t>:</w:t>
      </w:r>
    </w:p>
    <w:p w14:paraId="5FA1C8FC" w14:textId="77777777" w:rsidR="0000763D" w:rsidRPr="00064ADD" w:rsidRDefault="0000763D" w:rsidP="0000763D">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CA85AF7" w14:textId="1E0BD472" w:rsidR="0000763D" w:rsidRPr="00064ADD" w:rsidRDefault="0000763D" w:rsidP="0000763D">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F24F39">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1B69364"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4413F1E"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61F28EF" w14:textId="77777777" w:rsidR="0000763D" w:rsidRPr="00064ADD" w:rsidRDefault="0000763D" w:rsidP="0000763D">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147213CC"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6E2AB5" w14:textId="77777777" w:rsidR="0000763D" w:rsidRPr="002A779A" w:rsidRDefault="0000763D" w:rsidP="0000763D">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8696B65"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5F49F574"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335A5555"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B8870D3" w14:textId="77777777" w:rsidR="0000763D" w:rsidRPr="007C7FCA" w:rsidRDefault="0000763D" w:rsidP="0000763D">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41BADF8" w14:textId="77777777" w:rsidR="0000763D" w:rsidRPr="00D20E6D" w:rsidRDefault="0000763D" w:rsidP="0000763D">
      <w:pPr>
        <w:jc w:val="center"/>
        <w:rPr>
          <w:rFonts w:ascii="GHEA Grapalat" w:hAnsi="GHEA Grapalat"/>
          <w:b/>
          <w:szCs w:val="22"/>
          <w:lang w:val="af-ZA"/>
        </w:rPr>
      </w:pPr>
    </w:p>
    <w:p w14:paraId="74EDDEF4" w14:textId="77777777" w:rsidR="0000763D" w:rsidRPr="00D20E6D" w:rsidRDefault="0000763D" w:rsidP="0000763D">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48F2B01" w14:textId="77777777" w:rsidR="0000763D" w:rsidRPr="00D20E6D" w:rsidRDefault="0000763D" w:rsidP="0000763D">
      <w:pPr>
        <w:jc w:val="center"/>
        <w:rPr>
          <w:rFonts w:ascii="GHEA Grapalat" w:hAnsi="GHEA Grapalat"/>
          <w:b/>
          <w:sz w:val="20"/>
          <w:lang w:val="af-ZA"/>
        </w:rPr>
      </w:pPr>
    </w:p>
    <w:p w14:paraId="6371A2A6"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1979999E"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906F7AC" w14:textId="2A65389B" w:rsidR="0000763D" w:rsidRPr="00D20E6D" w:rsidRDefault="0000763D" w:rsidP="0000763D">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p>
    <w:p w14:paraId="4B5860F1"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188BE721"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4A2E8DD7"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7045B6D" w14:textId="77777777" w:rsidR="0000763D" w:rsidRPr="00D20E6D" w:rsidRDefault="0000763D" w:rsidP="0000763D">
      <w:pPr>
        <w:ind w:firstLine="567"/>
        <w:jc w:val="both"/>
        <w:rPr>
          <w:rFonts w:ascii="GHEA Grapalat" w:hAnsi="GHEA Grapalat" w:cs="Sylfaen"/>
          <w:sz w:val="20"/>
          <w:lang w:val="af-ZA"/>
        </w:rPr>
      </w:pPr>
    </w:p>
    <w:p w14:paraId="7D345B21" w14:textId="77777777" w:rsidR="0000763D" w:rsidRPr="00D20E6D" w:rsidRDefault="0000763D" w:rsidP="0000763D">
      <w:pPr>
        <w:pStyle w:val="BodyTextIndent"/>
        <w:spacing w:line="240" w:lineRule="auto"/>
        <w:rPr>
          <w:rFonts w:ascii="GHEA Grapalat" w:hAnsi="GHEA Grapalat"/>
          <w:i w:val="0"/>
          <w:sz w:val="18"/>
          <w:szCs w:val="18"/>
          <w:u w:val="single"/>
          <w:lang w:val="af-ZA"/>
        </w:rPr>
      </w:pPr>
    </w:p>
    <w:p w14:paraId="5C990EFA" w14:textId="77777777" w:rsidR="0000763D" w:rsidRPr="00D20E6D" w:rsidRDefault="0000763D" w:rsidP="0000763D">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76E06EC0" w14:textId="77777777" w:rsidR="0000763D" w:rsidRPr="00D20E6D" w:rsidRDefault="0000763D" w:rsidP="0000763D">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1B05A51A" w14:textId="77777777" w:rsidR="0000763D" w:rsidRPr="00D20E6D" w:rsidRDefault="0000763D" w:rsidP="0000763D">
      <w:pPr>
        <w:jc w:val="center"/>
        <w:rPr>
          <w:rFonts w:ascii="GHEA Grapalat" w:hAnsi="GHEA Grapalat"/>
          <w:b/>
          <w:sz w:val="20"/>
          <w:lang w:val="af-ZA"/>
        </w:rPr>
      </w:pPr>
      <w:r w:rsidRPr="00D20E6D">
        <w:rPr>
          <w:rFonts w:ascii="GHEA Grapalat" w:hAnsi="GHEA Grapalat"/>
          <w:b/>
          <w:sz w:val="20"/>
          <w:lang w:val="af-ZA"/>
        </w:rPr>
        <w:t>ԻՐԱՎՈՒՆՔԸ ԵՎ ԿԱՐԳԸ</w:t>
      </w:r>
    </w:p>
    <w:p w14:paraId="429B98E8" w14:textId="77777777" w:rsidR="0000763D" w:rsidRPr="00D20E6D" w:rsidRDefault="0000763D" w:rsidP="0000763D">
      <w:pPr>
        <w:jc w:val="center"/>
        <w:rPr>
          <w:rFonts w:ascii="GHEA Grapalat" w:hAnsi="GHEA Grapalat"/>
          <w:b/>
          <w:sz w:val="20"/>
          <w:lang w:val="af-ZA"/>
        </w:rPr>
      </w:pPr>
    </w:p>
    <w:p w14:paraId="7819F5C2"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6F61E2C"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7AF039D9"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6CE83F0D"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4C7D46E" w14:textId="77777777" w:rsidR="0000763D" w:rsidRPr="00D20E6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212D396F"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F011703"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47DCB710"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967CD01"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30AAA8"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4C0FBC48"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2B6FA6A"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10B16956"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122BDE5"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CDBAFC4"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02F2C72D"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36CFC794"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C2839C4"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0E3D07D2"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5661C12E"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F3CDCE5" w14:textId="5F335BDC"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CF33F91"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DA799C"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2A785101"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64C86C9A"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77FB3698" w14:textId="77777777" w:rsidR="0000763D" w:rsidRPr="00064ADD" w:rsidRDefault="0000763D" w:rsidP="0000763D">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7B6A5F93" w14:textId="77777777" w:rsidR="0000763D" w:rsidRPr="00064ADD" w:rsidRDefault="0000763D" w:rsidP="0000763D">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AE17C12" w14:textId="32A9067D" w:rsidR="0000763D" w:rsidRPr="00064ADD" w:rsidRDefault="00B052B8" w:rsidP="0000763D">
      <w:pPr>
        <w:pStyle w:val="BodyText"/>
        <w:ind w:right="-7"/>
        <w:jc w:val="center"/>
        <w:rPr>
          <w:rFonts w:ascii="GHEA Grapalat" w:hAnsi="GHEA Grapalat"/>
          <w:b/>
          <w:szCs w:val="22"/>
          <w:lang w:val="af-ZA"/>
        </w:rPr>
      </w:pPr>
      <w:r>
        <w:rPr>
          <w:rFonts w:ascii="GHEA Grapalat" w:hAnsi="GHEA Grapalat"/>
          <w:b/>
          <w:szCs w:val="22"/>
          <w:lang w:val="hy-AM"/>
        </w:rPr>
        <w:t>Գ Ն Ա Ն Ա Շ Մ Ա Ն  Հ Ա Ր Ց Մ Ա Ն</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Հ</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Ա</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Յ</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Տ</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Ը</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Պ</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Ա</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Տ</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Ր</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Ա</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Ս</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Տ</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Ե</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Լ</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ՈՒ</w:t>
      </w:r>
    </w:p>
    <w:p w14:paraId="77618724" w14:textId="77777777" w:rsidR="0000763D" w:rsidRPr="00064ADD" w:rsidRDefault="0000763D" w:rsidP="0000763D">
      <w:pPr>
        <w:ind w:firstLine="567"/>
        <w:jc w:val="center"/>
        <w:rPr>
          <w:rFonts w:ascii="GHEA Grapalat" w:hAnsi="GHEA Grapalat"/>
          <w:szCs w:val="22"/>
          <w:lang w:val="af-ZA"/>
        </w:rPr>
      </w:pPr>
    </w:p>
    <w:p w14:paraId="738A70A7" w14:textId="77777777" w:rsidR="0000763D" w:rsidRPr="00064ADD" w:rsidRDefault="0000763D" w:rsidP="0000763D">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2110AB2F" w14:textId="77777777" w:rsidR="0000763D" w:rsidRPr="00064ADD" w:rsidRDefault="0000763D" w:rsidP="0000763D">
      <w:pPr>
        <w:ind w:firstLine="567"/>
        <w:jc w:val="both"/>
        <w:rPr>
          <w:rFonts w:ascii="GHEA Grapalat" w:hAnsi="GHEA Grapalat"/>
          <w:szCs w:val="22"/>
          <w:lang w:val="af-ZA"/>
        </w:rPr>
      </w:pPr>
      <w:r w:rsidRPr="00064ADD">
        <w:rPr>
          <w:rFonts w:ascii="GHEA Grapalat" w:hAnsi="GHEA Grapalat"/>
          <w:szCs w:val="22"/>
          <w:lang w:val="af-ZA"/>
        </w:rPr>
        <w:t xml:space="preserve"> </w:t>
      </w:r>
    </w:p>
    <w:p w14:paraId="1783EEF0"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3B721DE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23F19037"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05366666" w14:textId="77777777" w:rsidR="0000763D" w:rsidRPr="00064ADD" w:rsidRDefault="0000763D" w:rsidP="0000763D">
      <w:pPr>
        <w:jc w:val="center"/>
        <w:rPr>
          <w:rFonts w:ascii="GHEA Grapalat" w:hAnsi="GHEA Grapalat"/>
          <w:b/>
          <w:szCs w:val="22"/>
          <w:lang w:val="af-ZA"/>
        </w:rPr>
      </w:pPr>
    </w:p>
    <w:p w14:paraId="1303176C" w14:textId="77777777" w:rsidR="0000763D" w:rsidRPr="00064ADD" w:rsidRDefault="0000763D" w:rsidP="0000763D">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8A63ED5" w14:textId="77777777" w:rsidR="0000763D" w:rsidRPr="00064ADD" w:rsidRDefault="0000763D" w:rsidP="0000763D">
      <w:pPr>
        <w:ind w:firstLine="720"/>
        <w:jc w:val="center"/>
        <w:rPr>
          <w:rFonts w:ascii="GHEA Grapalat" w:hAnsi="GHEA Grapalat"/>
          <w:szCs w:val="22"/>
          <w:lang w:val="af-ZA"/>
        </w:rPr>
      </w:pPr>
    </w:p>
    <w:p w14:paraId="1CC55EDA" w14:textId="77777777" w:rsidR="0000763D" w:rsidRPr="00064ADD" w:rsidRDefault="0000763D" w:rsidP="0000763D">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AD49335"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8203312"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7653F2B5" w14:textId="77777777" w:rsidR="0000763D" w:rsidRPr="00064ADD" w:rsidRDefault="0000763D" w:rsidP="0000763D">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0D92FA4D" w14:textId="77777777" w:rsidR="0000763D" w:rsidRPr="00064ADD" w:rsidRDefault="0000763D" w:rsidP="0000763D">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6"/>
      </w:r>
    </w:p>
    <w:p w14:paraId="1B734885" w14:textId="30B1C67F" w:rsidR="00F24F39" w:rsidRDefault="00F24F39" w:rsidP="0000763D">
      <w:pPr>
        <w:ind w:firstLine="567"/>
        <w:jc w:val="both"/>
        <w:rPr>
          <w:rFonts w:ascii="GHEA Grapalat" w:hAnsi="GHEA Grapalat" w:cs="Sylfaen"/>
          <w:sz w:val="20"/>
          <w:lang w:val="af-ZA"/>
        </w:rPr>
      </w:pPr>
    </w:p>
    <w:p w14:paraId="3BF58BD5" w14:textId="1A46713F"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56022ECA" w14:textId="77777777" w:rsidR="0000763D" w:rsidRPr="00064ADD" w:rsidRDefault="0000763D" w:rsidP="0000763D">
      <w:pPr>
        <w:ind w:firstLine="567"/>
        <w:jc w:val="both"/>
        <w:rPr>
          <w:rFonts w:ascii="GHEA Grapalat" w:hAnsi="GHEA Grapalat" w:cs="Sylfaen"/>
          <w:sz w:val="20"/>
          <w:lang w:val="af-ZA"/>
        </w:rPr>
      </w:pPr>
    </w:p>
    <w:p w14:paraId="2CC9CF01" w14:textId="5AD436C8" w:rsidR="0000763D" w:rsidRPr="00064ADD" w:rsidRDefault="0000763D" w:rsidP="0000763D">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5517281D" w14:textId="77777777" w:rsidR="0000763D" w:rsidRPr="00064ADD" w:rsidRDefault="0000763D" w:rsidP="0000763D">
      <w:pPr>
        <w:jc w:val="center"/>
        <w:rPr>
          <w:rFonts w:ascii="GHEA Grapalat" w:hAnsi="GHEA Grapalat" w:cs="Sylfaen"/>
          <w:b/>
          <w:sz w:val="20"/>
          <w:lang w:val="es-ES"/>
        </w:rPr>
      </w:pPr>
    </w:p>
    <w:p w14:paraId="746AB6B3" w14:textId="77777777" w:rsidR="0000763D" w:rsidRPr="00064ADD" w:rsidRDefault="0000763D" w:rsidP="0000763D">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3CEFECE2" w14:textId="08048D62"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052B8" w:rsidRPr="00B052B8">
        <w:rPr>
          <w:rFonts w:ascii="GHEA Grapalat" w:hAnsi="GHEA Grapalat"/>
          <w:b/>
          <w:bCs/>
          <w:color w:val="FF0000"/>
          <w:sz w:val="20"/>
          <w:szCs w:val="20"/>
          <w:lang w:val="hy-AM"/>
        </w:rPr>
        <w:t xml:space="preserve">2 </w:t>
      </w:r>
      <w:r w:rsidRPr="00B052B8">
        <w:rPr>
          <w:rFonts w:ascii="GHEA Grapalat" w:hAnsi="GHEA Grapalat"/>
          <w:b/>
          <w:bCs/>
          <w:color w:val="FF0000"/>
          <w:sz w:val="20"/>
          <w:szCs w:val="20"/>
        </w:rPr>
        <w:t>օրինակ</w:t>
      </w:r>
      <w:r w:rsidRPr="00B052B8">
        <w:rPr>
          <w:rFonts w:ascii="GHEA Grapalat" w:hAnsi="GHEA Grapalat"/>
          <w:b/>
          <w:bCs/>
          <w:color w:val="FF0000"/>
          <w:sz w:val="20"/>
          <w:szCs w:val="20"/>
          <w:lang w:val="es-ES"/>
        </w:rPr>
        <w:t xml:space="preserve"> </w:t>
      </w:r>
      <w:r w:rsidRPr="00B052B8">
        <w:rPr>
          <w:rFonts w:ascii="GHEA Grapalat" w:hAnsi="GHEA Grapalat" w:cs="Sylfaen"/>
          <w:b/>
          <w:bCs/>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5B5F7DAE" w14:textId="77777777" w:rsidR="0000763D" w:rsidRPr="00064ADD" w:rsidRDefault="0000763D" w:rsidP="0000763D">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9656568" w14:textId="77777777" w:rsidR="0000763D" w:rsidRPr="00064ADD" w:rsidRDefault="0000763D" w:rsidP="0000763D">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1F047E2"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3A0281BE"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0D382B4C"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3EE1AAD9"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2640F0F" w14:textId="77777777" w:rsidR="0000763D" w:rsidRPr="00064ADD" w:rsidRDefault="0000763D" w:rsidP="0000763D">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03A2B68D" w14:textId="77777777" w:rsidR="0000763D" w:rsidRPr="00064ADD" w:rsidRDefault="0000763D" w:rsidP="0000763D">
      <w:pPr>
        <w:ind w:firstLine="567"/>
        <w:jc w:val="both"/>
        <w:rPr>
          <w:rFonts w:ascii="GHEA Grapalat" w:hAnsi="GHEA Grapalat"/>
          <w:b/>
          <w:sz w:val="20"/>
          <w:lang w:val="af-ZA"/>
        </w:rPr>
      </w:pPr>
    </w:p>
    <w:p w14:paraId="1441FBB1" w14:textId="64C1A912" w:rsidR="0000763D" w:rsidRDefault="0000763D" w:rsidP="0000763D">
      <w:pPr>
        <w:pStyle w:val="norm"/>
        <w:spacing w:line="240" w:lineRule="auto"/>
        <w:ind w:firstLine="284"/>
        <w:jc w:val="right"/>
        <w:rPr>
          <w:rFonts w:ascii="GHEA Grapalat" w:hAnsi="GHEA Grapalat" w:cs="Sylfaen"/>
          <w:b/>
          <w:sz w:val="20"/>
          <w:lang w:val="es-ES"/>
        </w:rPr>
      </w:pPr>
    </w:p>
    <w:p w14:paraId="747FFBA4" w14:textId="6CE5B631" w:rsidR="00F24F39" w:rsidRDefault="00F24F39" w:rsidP="0000763D">
      <w:pPr>
        <w:pStyle w:val="norm"/>
        <w:spacing w:line="240" w:lineRule="auto"/>
        <w:ind w:firstLine="284"/>
        <w:jc w:val="right"/>
        <w:rPr>
          <w:rFonts w:ascii="GHEA Grapalat" w:hAnsi="GHEA Grapalat" w:cs="Sylfaen"/>
          <w:b/>
          <w:sz w:val="20"/>
          <w:lang w:val="es-ES"/>
        </w:rPr>
      </w:pPr>
    </w:p>
    <w:p w14:paraId="438B5A21" w14:textId="540D8638" w:rsidR="00F24F39" w:rsidRDefault="00F24F39" w:rsidP="0000763D">
      <w:pPr>
        <w:pStyle w:val="norm"/>
        <w:spacing w:line="240" w:lineRule="auto"/>
        <w:ind w:firstLine="284"/>
        <w:jc w:val="right"/>
        <w:rPr>
          <w:rFonts w:ascii="GHEA Grapalat" w:hAnsi="GHEA Grapalat" w:cs="Sylfaen"/>
          <w:b/>
          <w:sz w:val="20"/>
          <w:lang w:val="es-ES"/>
        </w:rPr>
      </w:pPr>
    </w:p>
    <w:p w14:paraId="25E2F134" w14:textId="77777777" w:rsidR="00F24F39" w:rsidRPr="00064ADD" w:rsidRDefault="00F24F39" w:rsidP="0000763D">
      <w:pPr>
        <w:pStyle w:val="norm"/>
        <w:spacing w:line="240" w:lineRule="auto"/>
        <w:ind w:firstLine="284"/>
        <w:jc w:val="right"/>
        <w:rPr>
          <w:rFonts w:ascii="GHEA Grapalat" w:hAnsi="GHEA Grapalat" w:cs="Sylfaen"/>
          <w:b/>
          <w:sz w:val="20"/>
          <w:lang w:val="es-ES"/>
        </w:rPr>
      </w:pPr>
    </w:p>
    <w:p w14:paraId="42617F2E" w14:textId="77777777" w:rsidR="0000763D" w:rsidRPr="00064ADD" w:rsidRDefault="0000763D" w:rsidP="0000763D">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3158E54C" w14:textId="6293A2B6" w:rsidR="0000763D" w:rsidRPr="00064ADD" w:rsidRDefault="0000763D" w:rsidP="0000763D">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344E5" w:rsidRPr="00A344E5">
        <w:rPr>
          <w:rFonts w:ascii="GHEA Grapalat" w:hAnsi="GHEA Grapalat" w:cs="Sylfaen"/>
          <w:b/>
          <w:lang w:val="es-ES"/>
        </w:rPr>
        <w:t>ՀՊՏՀ-ԳՀԾՁԲ-2</w:t>
      </w:r>
      <w:r w:rsidR="00F42690">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-1</w:t>
      </w:r>
      <w:r w:rsidR="00A344E5" w:rsidRPr="00A344E5">
        <w:rPr>
          <w:rFonts w:ascii="GHEA Grapalat" w:hAnsi="GHEA Grapalat" w:cs="Sylfaen"/>
          <w:b/>
          <w:lang w:val="af-ZA"/>
        </w:rPr>
        <w:t xml:space="preserve"> </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A61696E" w14:textId="3AC209E5" w:rsidR="0000763D" w:rsidRPr="00064ADD" w:rsidRDefault="0000763D" w:rsidP="0000763D">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064ADD">
        <w:rPr>
          <w:rFonts w:ascii="GHEA Grapalat" w:hAnsi="GHEA Grapalat" w:cs="Sylfaen"/>
          <w:b/>
          <w:lang w:val="es-ES"/>
        </w:rPr>
        <w:t>հրավերի</w:t>
      </w:r>
    </w:p>
    <w:p w14:paraId="46166C1D" w14:textId="77777777" w:rsidR="0000763D" w:rsidRPr="00064ADD" w:rsidRDefault="0000763D" w:rsidP="0000763D">
      <w:pPr>
        <w:jc w:val="center"/>
        <w:rPr>
          <w:rFonts w:ascii="GHEA Grapalat" w:hAnsi="GHEA Grapalat" w:cs="Sylfaen"/>
          <w:b/>
          <w:lang w:val="es-ES"/>
        </w:rPr>
      </w:pPr>
    </w:p>
    <w:p w14:paraId="653E757E" w14:textId="77777777" w:rsidR="0000763D" w:rsidRPr="00064ADD" w:rsidRDefault="0000763D" w:rsidP="0000763D">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282E3E43" w14:textId="77777777" w:rsidR="0000763D" w:rsidRPr="00064ADD" w:rsidRDefault="0000763D" w:rsidP="0000763D">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11761DD" w14:textId="77777777" w:rsidR="0000763D" w:rsidRPr="00064ADD" w:rsidRDefault="0000763D" w:rsidP="0000763D">
      <w:pPr>
        <w:rPr>
          <w:lang w:val="es-ES" w:eastAsia="ru-RU"/>
        </w:rPr>
      </w:pPr>
    </w:p>
    <w:p w14:paraId="491226BD" w14:textId="77777777" w:rsidR="0000763D" w:rsidRPr="00064ADD" w:rsidRDefault="0000763D" w:rsidP="0000763D">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5864F720" w14:textId="77777777" w:rsidR="0000763D" w:rsidRPr="00064ADD" w:rsidRDefault="0000763D" w:rsidP="0000763D">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46977FE" w14:textId="35078272" w:rsidR="0000763D" w:rsidRPr="00064ADD" w:rsidRDefault="0000763D" w:rsidP="0000763D">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A344E5" w:rsidRPr="00A344E5">
        <w:rPr>
          <w:rFonts w:ascii="GHEA Grapalat" w:hAnsi="GHEA Grapalat" w:cs="Sylfaen"/>
          <w:b/>
          <w:sz w:val="20"/>
          <w:szCs w:val="20"/>
          <w:lang w:val="es-ES"/>
        </w:rPr>
        <w:t>ՀՊՏՀ-ԳՀԾՁԲ-2</w:t>
      </w:r>
      <w:r w:rsidR="00F42690">
        <w:rPr>
          <w:rFonts w:ascii="GHEA Grapalat" w:hAnsi="GHEA Grapalat" w:cs="Sylfaen"/>
          <w:b/>
          <w:sz w:val="20"/>
          <w:szCs w:val="20"/>
          <w:lang w:val="es-ES"/>
        </w:rPr>
        <w:t>6</w:t>
      </w:r>
      <w:r w:rsidR="00A344E5" w:rsidRPr="00A344E5">
        <w:rPr>
          <w:rFonts w:ascii="GHEA Grapalat" w:hAnsi="GHEA Grapalat" w:cs="Sylfaen"/>
          <w:b/>
          <w:sz w:val="20"/>
          <w:szCs w:val="20"/>
          <w:lang w:val="es-ES"/>
        </w:rPr>
        <w:t>/</w:t>
      </w:r>
      <w:r w:rsidR="00A344E5" w:rsidRPr="00A344E5">
        <w:rPr>
          <w:rFonts w:ascii="GHEA Grapalat" w:hAnsi="GHEA Grapalat" w:cs="Sylfaen"/>
          <w:b/>
          <w:sz w:val="20"/>
          <w:szCs w:val="20"/>
          <w:lang w:val="hy-AM"/>
        </w:rPr>
        <w:t>ՀԱՊԾ</w:t>
      </w:r>
      <w:r w:rsidR="00A344E5" w:rsidRPr="00A344E5">
        <w:rPr>
          <w:rFonts w:ascii="GHEA Grapalat" w:hAnsi="GHEA Grapalat" w:cs="Sylfaen"/>
          <w:b/>
          <w:sz w:val="20"/>
          <w:szCs w:val="20"/>
          <w:lang w:val="es-ES"/>
        </w:rPr>
        <w:t>-1</w:t>
      </w:r>
      <w:r w:rsidR="00A344E5" w:rsidRPr="00A344E5">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4D2D1E4B" w14:textId="77777777" w:rsidR="0000763D" w:rsidRPr="00064ADD" w:rsidRDefault="0000763D" w:rsidP="0000763D">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56F006F9" w14:textId="77777777" w:rsidR="0000763D" w:rsidRPr="00064AD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51487598" w14:textId="77777777" w:rsidR="0000763D" w:rsidRPr="00064ADD" w:rsidRDefault="0000763D" w:rsidP="0000763D">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63D41AB7" w14:textId="77777777" w:rsidR="0000763D" w:rsidRPr="00064ADD" w:rsidRDefault="0000763D" w:rsidP="0000763D">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5B11B7CB" w14:textId="77777777" w:rsidR="0000763D" w:rsidRPr="00064ADD" w:rsidRDefault="0000763D" w:rsidP="0000763D">
      <w:pPr>
        <w:jc w:val="both"/>
        <w:rPr>
          <w:rFonts w:ascii="GHEA Grapalat" w:hAnsi="GHEA Grapalat"/>
          <w:sz w:val="12"/>
          <w:szCs w:val="12"/>
          <w:u w:val="single"/>
          <w:lang w:val="es-ES"/>
        </w:rPr>
      </w:pPr>
    </w:p>
    <w:p w14:paraId="51C4D45E"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713EA07"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205B3C9"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4FCEE40F" w14:textId="77777777" w:rsidR="0000763D" w:rsidRPr="00064ADD" w:rsidRDefault="0000763D" w:rsidP="0000763D">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4F0FFC93" w14:textId="77777777" w:rsidR="0000763D" w:rsidRPr="00064ADD" w:rsidDel="00437CDB" w:rsidRDefault="0000763D" w:rsidP="0000763D">
      <w:pPr>
        <w:jc w:val="both"/>
        <w:rPr>
          <w:rFonts w:ascii="GHEA Grapalat" w:hAnsi="GHEA Grapalat" w:cs="Sylfaen"/>
          <w:sz w:val="20"/>
          <w:szCs w:val="20"/>
          <w:lang w:val="es-ES"/>
        </w:rPr>
      </w:pPr>
    </w:p>
    <w:p w14:paraId="3359672C"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7D7DFAD"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7FAC9768"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B396D64" w14:textId="77777777" w:rsidR="0000763D" w:rsidRPr="00064ADD" w:rsidRDefault="0000763D">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264B81" w14:textId="77777777" w:rsidR="0000763D" w:rsidRPr="00064ADD" w:rsidRDefault="0000763D" w:rsidP="0000763D">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292B53DB" w14:textId="77777777" w:rsidR="0000763D" w:rsidRPr="00064ADD" w:rsidRDefault="0000763D">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7E3CB0AD" w14:textId="77777777" w:rsidR="0000763D" w:rsidRPr="00064ADD" w:rsidRDefault="0000763D" w:rsidP="0000763D">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952DEEC" w14:textId="77777777" w:rsidR="0000763D" w:rsidRPr="00064ADD" w:rsidRDefault="0000763D" w:rsidP="0000763D">
      <w:pPr>
        <w:jc w:val="right"/>
        <w:rPr>
          <w:rFonts w:ascii="GHEA Grapalat" w:hAnsi="GHEA Grapalat"/>
          <w:sz w:val="10"/>
          <w:szCs w:val="10"/>
          <w:lang w:val="es-ES"/>
        </w:rPr>
      </w:pPr>
    </w:p>
    <w:p w14:paraId="7B3EEA28" w14:textId="77777777" w:rsidR="0000763D" w:rsidRPr="00064ADD" w:rsidRDefault="0000763D" w:rsidP="0000763D">
      <w:pPr>
        <w:jc w:val="right"/>
        <w:rPr>
          <w:rFonts w:ascii="GHEA Grapalat" w:hAnsi="GHEA Grapalat"/>
          <w:sz w:val="10"/>
          <w:szCs w:val="10"/>
          <w:lang w:val="es-ES"/>
        </w:rPr>
      </w:pPr>
    </w:p>
    <w:p w14:paraId="37AA0C6C" w14:textId="77777777" w:rsidR="0000763D" w:rsidRPr="00064ADD" w:rsidRDefault="0000763D" w:rsidP="0000763D">
      <w:pPr>
        <w:jc w:val="right"/>
        <w:rPr>
          <w:rFonts w:ascii="GHEA Grapalat" w:hAnsi="GHEA Grapalat"/>
          <w:sz w:val="10"/>
          <w:szCs w:val="10"/>
          <w:lang w:val="es-ES"/>
        </w:rPr>
      </w:pPr>
    </w:p>
    <w:p w14:paraId="11AB69DF" w14:textId="77777777" w:rsidR="0000763D" w:rsidRPr="00064ADD" w:rsidRDefault="0000763D" w:rsidP="0000763D">
      <w:pPr>
        <w:jc w:val="right"/>
        <w:rPr>
          <w:rFonts w:ascii="GHEA Grapalat" w:hAnsi="GHEA Grapalat"/>
          <w:sz w:val="10"/>
          <w:szCs w:val="10"/>
          <w:lang w:val="hy-AM"/>
        </w:rPr>
      </w:pPr>
    </w:p>
    <w:p w14:paraId="7809534B" w14:textId="77777777" w:rsidR="0000763D" w:rsidRPr="00064ADD" w:rsidRDefault="0000763D">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18CD68CC" w14:textId="77777777" w:rsidR="0000763D" w:rsidRPr="00064ADD" w:rsidRDefault="0000763D" w:rsidP="0000763D">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1B3A1A07" w14:textId="77777777" w:rsidR="0000763D" w:rsidRPr="00064ADD" w:rsidRDefault="0000763D" w:rsidP="0000763D">
      <w:pPr>
        <w:ind w:firstLine="708"/>
        <w:jc w:val="both"/>
        <w:rPr>
          <w:rFonts w:ascii="GHEA Grapalat" w:hAnsi="GHEA Grapalat" w:cs="Arial"/>
          <w:sz w:val="20"/>
          <w:szCs w:val="20"/>
          <w:lang w:val="hy-AM"/>
        </w:rPr>
      </w:pPr>
    </w:p>
    <w:p w14:paraId="1F052FB3" w14:textId="77777777" w:rsidR="0000763D" w:rsidRPr="00064ADD" w:rsidRDefault="0000763D">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25039F80" w14:textId="77777777" w:rsidR="0000763D" w:rsidRPr="00B864E3" w:rsidRDefault="0000763D" w:rsidP="0000763D">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170AB131" w14:textId="77777777" w:rsidR="0000763D" w:rsidRPr="00B864E3" w:rsidRDefault="0000763D" w:rsidP="0000763D">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103C676A" w14:textId="77777777" w:rsidR="0000763D" w:rsidRPr="00B864E3" w:rsidRDefault="0000763D" w:rsidP="0000763D">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8581356" w14:textId="77777777" w:rsidR="0000763D" w:rsidRPr="00B864E3" w:rsidRDefault="0000763D" w:rsidP="0000763D">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5EAD588" w14:textId="77777777" w:rsidR="0000763D" w:rsidRPr="00B864E3" w:rsidRDefault="0000763D" w:rsidP="0000763D">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D0EB604" w14:textId="11190241" w:rsidR="0000763D" w:rsidRPr="00B864E3" w:rsidRDefault="0000763D" w:rsidP="0000763D">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344E5" w:rsidRPr="00A344E5">
        <w:rPr>
          <w:rFonts w:ascii="GHEA Grapalat" w:hAnsi="GHEA Grapalat" w:cs="Arial"/>
          <w:b/>
          <w:sz w:val="20"/>
          <w:szCs w:val="20"/>
          <w:lang w:val="es-ES"/>
        </w:rPr>
        <w:t>ՀՊՏՀ-ԳՀԾՁԲ-2</w:t>
      </w:r>
      <w:r w:rsidR="00F42690">
        <w:rPr>
          <w:rFonts w:ascii="GHEA Grapalat" w:hAnsi="GHEA Grapalat" w:cs="Arial"/>
          <w:b/>
          <w:sz w:val="20"/>
          <w:szCs w:val="20"/>
          <w:lang w:val="es-ES"/>
        </w:rPr>
        <w:t>6</w:t>
      </w:r>
      <w:r w:rsidR="00A344E5" w:rsidRPr="00A344E5">
        <w:rPr>
          <w:rFonts w:ascii="GHEA Grapalat" w:hAnsi="GHEA Grapalat" w:cs="Arial"/>
          <w:b/>
          <w:sz w:val="20"/>
          <w:szCs w:val="20"/>
          <w:lang w:val="es-ES"/>
        </w:rPr>
        <w:t>/</w:t>
      </w:r>
      <w:r w:rsidR="00A344E5" w:rsidRPr="00A344E5">
        <w:rPr>
          <w:rFonts w:ascii="GHEA Grapalat" w:hAnsi="GHEA Grapalat" w:cs="Arial"/>
          <w:b/>
          <w:sz w:val="20"/>
          <w:szCs w:val="20"/>
          <w:lang w:val="hy-AM"/>
        </w:rPr>
        <w:t>ՀԱՊԾ</w:t>
      </w:r>
      <w:r w:rsidR="00A344E5" w:rsidRPr="00A344E5">
        <w:rPr>
          <w:rFonts w:ascii="GHEA Grapalat" w:hAnsi="GHEA Grapalat" w:cs="Arial"/>
          <w:b/>
          <w:sz w:val="20"/>
          <w:szCs w:val="20"/>
          <w:lang w:val="es-ES"/>
        </w:rPr>
        <w:t>-1</w:t>
      </w:r>
      <w:r w:rsidR="00A344E5" w:rsidRPr="00A344E5">
        <w:rPr>
          <w:rFonts w:ascii="GHEA Grapalat" w:hAnsi="GHEA Grapalat" w:cs="Arial"/>
          <w:sz w:val="20"/>
          <w:szCs w:val="20"/>
          <w:lang w:val="es-ES"/>
        </w:rPr>
        <w:t xml:space="preserve"> </w:t>
      </w:r>
      <w:r w:rsidRPr="00B864E3">
        <w:rPr>
          <w:rFonts w:ascii="GHEA Grapalat" w:hAnsi="GHEA Grapalat" w:cs="Arial"/>
          <w:sz w:val="20"/>
          <w:szCs w:val="20"/>
          <w:lang w:val="es-ES"/>
        </w:rPr>
        <w:t>*</w:t>
      </w:r>
      <w:r w:rsidR="00B052B8">
        <w:rPr>
          <w:rFonts w:ascii="GHEA Grapalat" w:hAnsi="GHEA Grapalat" w:cs="Arial"/>
          <w:sz w:val="20"/>
          <w:szCs w:val="20"/>
          <w:lang w:val="hy-AM"/>
        </w:rPr>
        <w:t xml:space="preserve"> </w:t>
      </w:r>
      <w:r w:rsidRPr="00B864E3">
        <w:rPr>
          <w:rFonts w:ascii="GHEA Grapalat" w:hAnsi="GHEA Grapalat" w:cs="Arial"/>
          <w:sz w:val="20"/>
          <w:szCs w:val="20"/>
          <w:lang w:val="es-ES"/>
        </w:rPr>
        <w:t>ծածկագրով</w:t>
      </w:r>
      <w:r w:rsidR="00B052B8">
        <w:rPr>
          <w:rFonts w:ascii="GHEA Grapalat" w:hAnsi="GHEA Grapalat" w:cs="Arial"/>
          <w:sz w:val="20"/>
          <w:szCs w:val="20"/>
          <w:lang w:val="hy-AM"/>
        </w:rPr>
        <w:t xml:space="preserve"> </w:t>
      </w:r>
      <w:r>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3869C212" w14:textId="77777777" w:rsidR="0000763D" w:rsidRPr="00B864E3" w:rsidRDefault="0000763D" w:rsidP="0000763D">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C4707E0" w14:textId="77777777" w:rsidR="0000763D" w:rsidRDefault="0000763D" w:rsidP="0000763D">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C060652" w14:textId="2B83BBB7" w:rsidR="0000763D" w:rsidRPr="00064ADD" w:rsidRDefault="0000763D" w:rsidP="0000763D">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00A344E5" w:rsidRPr="00A344E5">
        <w:rPr>
          <w:rFonts w:ascii="GHEA Grapalat" w:hAnsi="GHEA Grapalat" w:cs="Arial"/>
          <w:b/>
          <w:sz w:val="20"/>
          <w:szCs w:val="20"/>
          <w:lang w:val="es-ES"/>
        </w:rPr>
        <w:t>ՀՊՏՀ-ԳՀԾՁԲ-2</w:t>
      </w:r>
      <w:r w:rsidR="00F42690">
        <w:rPr>
          <w:rFonts w:ascii="GHEA Grapalat" w:hAnsi="GHEA Grapalat" w:cs="Arial"/>
          <w:b/>
          <w:sz w:val="20"/>
          <w:szCs w:val="20"/>
          <w:lang w:val="es-ES"/>
        </w:rPr>
        <w:t>6</w:t>
      </w:r>
      <w:r w:rsidR="00A344E5" w:rsidRPr="00A344E5">
        <w:rPr>
          <w:rFonts w:ascii="GHEA Grapalat" w:hAnsi="GHEA Grapalat" w:cs="Arial"/>
          <w:b/>
          <w:sz w:val="20"/>
          <w:szCs w:val="20"/>
          <w:lang w:val="es-ES"/>
        </w:rPr>
        <w:t>/</w:t>
      </w:r>
      <w:r w:rsidR="00A344E5" w:rsidRPr="00A344E5">
        <w:rPr>
          <w:rFonts w:ascii="GHEA Grapalat" w:hAnsi="GHEA Grapalat" w:cs="Arial"/>
          <w:b/>
          <w:sz w:val="20"/>
          <w:szCs w:val="20"/>
          <w:lang w:val="hy-AM"/>
        </w:rPr>
        <w:t>ՀԱՊԾ</w:t>
      </w:r>
      <w:r w:rsidR="00A344E5" w:rsidRPr="00A344E5">
        <w:rPr>
          <w:rFonts w:ascii="GHEA Grapalat" w:hAnsi="GHEA Grapalat" w:cs="Arial"/>
          <w:b/>
          <w:sz w:val="20"/>
          <w:szCs w:val="20"/>
          <w:lang w:val="es-ES"/>
        </w:rPr>
        <w:t>-1</w:t>
      </w:r>
      <w:r w:rsidR="00A344E5" w:rsidRPr="00A344E5">
        <w:rPr>
          <w:rFonts w:ascii="GHEA Grapalat" w:hAnsi="GHEA Grapalat" w:cs="Arial"/>
          <w:sz w:val="20"/>
          <w:szCs w:val="20"/>
          <w:lang w:val="es-ES"/>
        </w:rPr>
        <w:t xml:space="preserve"> </w:t>
      </w:r>
      <w:r w:rsidRPr="004B6666">
        <w:rPr>
          <w:rFonts w:ascii="GHEA Grapalat" w:hAnsi="GHEA Grapalat" w:cs="Arial"/>
          <w:sz w:val="20"/>
          <w:szCs w:val="20"/>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ծածկագրով բաց մրցույթին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6E2D71D8" w14:textId="3D03CDA2" w:rsidR="0000763D" w:rsidRPr="00064ADD" w:rsidRDefault="0000763D">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075678C" w14:textId="77777777" w:rsidR="0000763D" w:rsidRPr="00064ADD" w:rsidRDefault="0000763D">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13125E46" w14:textId="77777777" w:rsidR="0000763D" w:rsidRPr="00064ADD" w:rsidRDefault="0000763D" w:rsidP="0000763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42B752EF" w14:textId="77777777" w:rsidR="0000763D" w:rsidRPr="00064ADD" w:rsidRDefault="0000763D" w:rsidP="0000763D">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0DF57AD0" w14:textId="77777777" w:rsidR="0000763D" w:rsidRPr="00064ADD" w:rsidRDefault="0000763D" w:rsidP="0000763D">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7524D4" w14:textId="77777777" w:rsidR="0000763D" w:rsidRPr="00064ADD" w:rsidRDefault="0000763D" w:rsidP="0000763D">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32129363" w14:textId="77777777" w:rsidR="0000763D" w:rsidRPr="00064ADD" w:rsidRDefault="0000763D" w:rsidP="0000763D">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DAD038D" w14:textId="77777777" w:rsidR="0000763D" w:rsidRPr="00064ADD" w:rsidRDefault="0000763D" w:rsidP="0000763D">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16DEFBF" w14:textId="77777777" w:rsidR="0000763D" w:rsidRPr="00064ADD" w:rsidRDefault="0000763D" w:rsidP="0000763D">
      <w:pPr>
        <w:jc w:val="both"/>
        <w:rPr>
          <w:rFonts w:ascii="GHEA Grapalat" w:hAnsi="GHEA Grapalat" w:cs="Arial"/>
          <w:sz w:val="20"/>
          <w:szCs w:val="20"/>
          <w:lang w:val="es-ES"/>
        </w:rPr>
      </w:pPr>
    </w:p>
    <w:p w14:paraId="31933CB7" w14:textId="77777777" w:rsidR="0000763D" w:rsidRPr="00064ADD" w:rsidRDefault="0000763D" w:rsidP="0000763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88D1982" w14:textId="77777777" w:rsidR="0000763D" w:rsidRPr="00064ADD" w:rsidRDefault="0000763D" w:rsidP="0000763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818990B" w14:textId="77777777" w:rsidR="0000763D" w:rsidRPr="00064ADD" w:rsidRDefault="0000763D" w:rsidP="0000763D">
      <w:pPr>
        <w:jc w:val="both"/>
        <w:rPr>
          <w:rFonts w:ascii="GHEA Grapalat" w:hAnsi="GHEA Grapalat"/>
          <w:sz w:val="22"/>
          <w:szCs w:val="22"/>
          <w:lang w:val="hy-AM"/>
        </w:rPr>
      </w:pPr>
    </w:p>
    <w:p w14:paraId="42B42EE9" w14:textId="77777777" w:rsidR="0000763D" w:rsidRPr="00064ADD" w:rsidRDefault="0000763D" w:rsidP="0000763D">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15787A69" w14:textId="77777777" w:rsidR="0000763D" w:rsidRPr="00064ADD" w:rsidRDefault="0000763D" w:rsidP="0000763D">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49FCD8D9" w14:textId="77777777" w:rsidR="0000763D" w:rsidRPr="00064ADD" w:rsidRDefault="0000763D" w:rsidP="0000763D">
      <w:pPr>
        <w:ind w:firstLine="708"/>
        <w:jc w:val="both"/>
        <w:rPr>
          <w:rFonts w:ascii="GHEA Grapalat" w:hAnsi="GHEA Grapalat"/>
          <w:sz w:val="20"/>
          <w:lang w:val="es-ES"/>
        </w:rPr>
      </w:pPr>
    </w:p>
    <w:p w14:paraId="0417DA59" w14:textId="77777777" w:rsidR="0000763D" w:rsidRPr="00064ADD" w:rsidRDefault="0000763D" w:rsidP="0000763D">
      <w:pPr>
        <w:ind w:firstLine="708"/>
        <w:jc w:val="both"/>
        <w:rPr>
          <w:rFonts w:ascii="GHEA Grapalat" w:hAnsi="GHEA Grapalat"/>
          <w:sz w:val="20"/>
          <w:lang w:val="es-ES"/>
        </w:rPr>
      </w:pPr>
    </w:p>
    <w:p w14:paraId="22202FD2" w14:textId="77777777" w:rsidR="0000763D" w:rsidRPr="00064ADD" w:rsidRDefault="0000763D" w:rsidP="0000763D">
      <w:pPr>
        <w:jc w:val="both"/>
        <w:rPr>
          <w:rFonts w:ascii="GHEA Grapalat" w:hAnsi="GHEA Grapalat"/>
          <w:sz w:val="20"/>
          <w:lang w:val="es-ES"/>
        </w:rPr>
      </w:pPr>
    </w:p>
    <w:p w14:paraId="47D75A90" w14:textId="77777777" w:rsidR="0000763D" w:rsidRPr="00064ADD" w:rsidRDefault="0000763D" w:rsidP="0000763D">
      <w:pPr>
        <w:jc w:val="both"/>
        <w:rPr>
          <w:rFonts w:ascii="GHEA Grapalat" w:hAnsi="GHEA Grapalat"/>
          <w:sz w:val="20"/>
          <w:lang w:val="es-ES"/>
        </w:rPr>
      </w:pPr>
    </w:p>
    <w:p w14:paraId="2BBA26E6" w14:textId="77777777" w:rsidR="0000763D" w:rsidRPr="00064ADD" w:rsidRDefault="0000763D" w:rsidP="0000763D">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1F72FE34" w14:textId="77777777" w:rsidR="0000763D" w:rsidRPr="00064ADD" w:rsidRDefault="0000763D" w:rsidP="0000763D">
      <w:pPr>
        <w:jc w:val="both"/>
        <w:rPr>
          <w:rFonts w:ascii="GHEA Grapalat" w:hAnsi="GHEA Grapalat" w:cs="Arial"/>
          <w:sz w:val="20"/>
          <w:vertAlign w:val="superscript"/>
          <w:lang w:val="es-ES"/>
        </w:rPr>
      </w:pPr>
    </w:p>
    <w:p w14:paraId="198ED0A8" w14:textId="77777777" w:rsidR="0000763D" w:rsidRPr="00064ADD" w:rsidRDefault="0000763D" w:rsidP="0000763D">
      <w:pPr>
        <w:jc w:val="both"/>
        <w:rPr>
          <w:rFonts w:ascii="GHEA Grapalat" w:hAnsi="GHEA Grapalat"/>
          <w:sz w:val="20"/>
          <w:lang w:val="hy-AM"/>
        </w:rPr>
      </w:pPr>
      <w:r w:rsidRPr="00064ADD">
        <w:rPr>
          <w:rFonts w:ascii="GHEA Grapalat" w:hAnsi="GHEA Grapalat"/>
          <w:sz w:val="20"/>
          <w:lang w:val="hy-AM"/>
        </w:rPr>
        <w:t xml:space="preserve">    </w:t>
      </w:r>
    </w:p>
    <w:p w14:paraId="16E7869D" w14:textId="77777777" w:rsidR="0000763D" w:rsidRPr="00960D70" w:rsidRDefault="0000763D" w:rsidP="0000763D">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B23F6BF" w14:textId="77777777" w:rsidR="0000763D" w:rsidRPr="00064ADD" w:rsidRDefault="0000763D" w:rsidP="0000763D">
      <w:pPr>
        <w:pStyle w:val="BodyTextIndent3"/>
        <w:spacing w:line="240" w:lineRule="auto"/>
        <w:jc w:val="right"/>
        <w:rPr>
          <w:rFonts w:ascii="GHEA Grapalat" w:hAnsi="GHEA Grapalat"/>
          <w:b/>
          <w:lang w:val="hy-AM"/>
        </w:rPr>
      </w:pPr>
    </w:p>
    <w:p w14:paraId="3DBDE2B1" w14:textId="77777777" w:rsidR="0000763D" w:rsidRPr="00064ADD" w:rsidRDefault="0000763D" w:rsidP="0000763D">
      <w:pPr>
        <w:pStyle w:val="BodyTextIndent3"/>
        <w:spacing w:line="240" w:lineRule="auto"/>
        <w:jc w:val="right"/>
        <w:rPr>
          <w:rFonts w:ascii="GHEA Grapalat" w:hAnsi="GHEA Grapalat"/>
          <w:b/>
          <w:lang w:val="hy-AM"/>
        </w:rPr>
      </w:pPr>
    </w:p>
    <w:p w14:paraId="38AE69F5" w14:textId="77777777" w:rsidR="0000763D" w:rsidRDefault="0000763D" w:rsidP="0000763D">
      <w:pPr>
        <w:pStyle w:val="FootnoteText"/>
        <w:rPr>
          <w:rFonts w:ascii="GHEA Grapalat" w:hAnsi="GHEA Grapalat"/>
          <w:i/>
          <w:sz w:val="18"/>
          <w:szCs w:val="18"/>
          <w:lang w:val="hy-AM"/>
        </w:rPr>
      </w:pPr>
    </w:p>
    <w:p w14:paraId="1623A4B0" w14:textId="77777777" w:rsidR="0000763D" w:rsidRPr="00960D70" w:rsidRDefault="0000763D" w:rsidP="0000763D">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7071AEC1" w14:textId="77777777" w:rsidR="0000763D" w:rsidRPr="00960D70" w:rsidRDefault="0000763D" w:rsidP="0000763D">
      <w:pPr>
        <w:pStyle w:val="FootnoteText"/>
        <w:rPr>
          <w:rFonts w:ascii="GHEA Grapalat" w:hAnsi="GHEA Grapalat"/>
          <w:i/>
          <w:sz w:val="18"/>
          <w:szCs w:val="18"/>
          <w:lang w:val="hy-AM"/>
        </w:rPr>
      </w:pPr>
    </w:p>
    <w:p w14:paraId="544A1281" w14:textId="77777777" w:rsidR="0000763D" w:rsidRPr="00EA25A4" w:rsidRDefault="0000763D" w:rsidP="0000763D">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38B4CA63" w14:textId="77777777" w:rsidR="0000763D" w:rsidRPr="00960D70" w:rsidRDefault="0000763D" w:rsidP="0000763D">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0AC5048C" w14:textId="77777777" w:rsidR="0000763D" w:rsidRPr="00960D70" w:rsidRDefault="0000763D" w:rsidP="0000763D">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34C1466" w14:textId="77777777" w:rsidR="0000763D" w:rsidRPr="00960D70" w:rsidRDefault="0000763D" w:rsidP="0000763D">
      <w:pPr>
        <w:pStyle w:val="FootnoteText"/>
        <w:rPr>
          <w:rFonts w:ascii="GHEA Grapalat" w:hAnsi="GHEA Grapalat"/>
          <w:i/>
          <w:sz w:val="18"/>
          <w:szCs w:val="18"/>
          <w:lang w:val="hy-AM"/>
        </w:rPr>
      </w:pPr>
    </w:p>
    <w:p w14:paraId="58B766F8" w14:textId="77777777" w:rsidR="0000763D" w:rsidRDefault="0000763D" w:rsidP="0000763D">
      <w:pPr>
        <w:pStyle w:val="BodyTextIndent3"/>
        <w:spacing w:line="240" w:lineRule="auto"/>
        <w:jc w:val="right"/>
        <w:rPr>
          <w:rFonts w:ascii="GHEA Grapalat" w:hAnsi="GHEA Grapalat" w:cs="Sylfaen"/>
          <w:b/>
          <w:lang w:val="hy-AM"/>
        </w:rPr>
      </w:pPr>
    </w:p>
    <w:p w14:paraId="0EF610BD" w14:textId="77777777" w:rsidR="0000763D" w:rsidRDefault="0000763D" w:rsidP="0000763D">
      <w:pPr>
        <w:pStyle w:val="BodyTextIndent3"/>
        <w:spacing w:line="240" w:lineRule="auto"/>
        <w:jc w:val="right"/>
        <w:rPr>
          <w:rFonts w:ascii="GHEA Grapalat" w:hAnsi="GHEA Grapalat" w:cs="Sylfaen"/>
          <w:b/>
          <w:lang w:val="hy-AM"/>
        </w:rPr>
      </w:pPr>
    </w:p>
    <w:p w14:paraId="10ECD192" w14:textId="77777777" w:rsidR="0000763D" w:rsidRDefault="0000763D" w:rsidP="0000763D">
      <w:pPr>
        <w:pStyle w:val="BodyTextIndent3"/>
        <w:spacing w:line="240" w:lineRule="auto"/>
        <w:jc w:val="right"/>
        <w:rPr>
          <w:rFonts w:ascii="GHEA Grapalat" w:hAnsi="GHEA Grapalat" w:cs="Sylfaen"/>
          <w:b/>
          <w:lang w:val="hy-AM"/>
        </w:rPr>
      </w:pPr>
    </w:p>
    <w:p w14:paraId="68307646" w14:textId="77777777" w:rsidR="0000763D" w:rsidRDefault="0000763D" w:rsidP="0000763D">
      <w:pPr>
        <w:pStyle w:val="BodyTextIndent3"/>
        <w:spacing w:line="240" w:lineRule="auto"/>
        <w:jc w:val="right"/>
        <w:rPr>
          <w:rFonts w:ascii="GHEA Grapalat" w:hAnsi="GHEA Grapalat" w:cs="Sylfaen"/>
          <w:b/>
          <w:lang w:val="hy-AM"/>
        </w:rPr>
      </w:pPr>
    </w:p>
    <w:p w14:paraId="26364A07" w14:textId="77777777" w:rsidR="0000763D" w:rsidRDefault="0000763D" w:rsidP="0000763D">
      <w:pPr>
        <w:pStyle w:val="BodyTextIndent3"/>
        <w:spacing w:line="240" w:lineRule="auto"/>
        <w:jc w:val="right"/>
        <w:rPr>
          <w:rFonts w:ascii="GHEA Grapalat" w:hAnsi="GHEA Grapalat" w:cs="Sylfaen"/>
          <w:b/>
          <w:lang w:val="hy-AM"/>
        </w:rPr>
      </w:pPr>
    </w:p>
    <w:p w14:paraId="0BC2A5EB" w14:textId="77777777" w:rsidR="0000763D" w:rsidRDefault="0000763D" w:rsidP="0000763D">
      <w:pPr>
        <w:pStyle w:val="BodyTextIndent3"/>
        <w:spacing w:line="240" w:lineRule="auto"/>
        <w:jc w:val="right"/>
        <w:rPr>
          <w:rFonts w:ascii="GHEA Grapalat" w:hAnsi="GHEA Grapalat" w:cs="Sylfaen"/>
          <w:b/>
          <w:lang w:val="hy-AM"/>
        </w:rPr>
      </w:pPr>
    </w:p>
    <w:p w14:paraId="4563E4C3" w14:textId="77777777" w:rsidR="0000763D" w:rsidRDefault="0000763D" w:rsidP="0000763D">
      <w:pPr>
        <w:pStyle w:val="BodyTextIndent3"/>
        <w:spacing w:line="240" w:lineRule="auto"/>
        <w:jc w:val="right"/>
        <w:rPr>
          <w:rFonts w:ascii="GHEA Grapalat" w:hAnsi="GHEA Grapalat" w:cs="Sylfaen"/>
          <w:b/>
          <w:lang w:val="hy-AM"/>
        </w:rPr>
      </w:pPr>
    </w:p>
    <w:p w14:paraId="244BF61E" w14:textId="77777777" w:rsidR="0000763D" w:rsidRDefault="0000763D" w:rsidP="0000763D">
      <w:pPr>
        <w:pStyle w:val="BodyTextIndent3"/>
        <w:spacing w:line="240" w:lineRule="auto"/>
        <w:jc w:val="right"/>
        <w:rPr>
          <w:rFonts w:ascii="GHEA Grapalat" w:hAnsi="GHEA Grapalat" w:cs="Sylfaen"/>
          <w:b/>
          <w:lang w:val="hy-AM"/>
        </w:rPr>
      </w:pPr>
    </w:p>
    <w:p w14:paraId="112D983F" w14:textId="77777777" w:rsidR="0000763D" w:rsidRDefault="0000763D" w:rsidP="0000763D">
      <w:pPr>
        <w:pStyle w:val="BodyTextIndent3"/>
        <w:spacing w:line="240" w:lineRule="auto"/>
        <w:jc w:val="right"/>
        <w:rPr>
          <w:rFonts w:ascii="GHEA Grapalat" w:hAnsi="GHEA Grapalat" w:cs="Sylfaen"/>
          <w:b/>
          <w:lang w:val="hy-AM"/>
        </w:rPr>
      </w:pPr>
    </w:p>
    <w:p w14:paraId="1D3656F8" w14:textId="77777777" w:rsidR="0000763D" w:rsidRDefault="0000763D" w:rsidP="0000763D">
      <w:pPr>
        <w:pStyle w:val="BodyTextIndent3"/>
        <w:spacing w:line="240" w:lineRule="auto"/>
        <w:jc w:val="right"/>
        <w:rPr>
          <w:rFonts w:ascii="GHEA Grapalat" w:hAnsi="GHEA Grapalat" w:cs="Sylfaen"/>
          <w:b/>
          <w:lang w:val="hy-AM"/>
        </w:rPr>
      </w:pPr>
    </w:p>
    <w:p w14:paraId="48B336C5" w14:textId="77777777" w:rsidR="0000763D" w:rsidRDefault="0000763D" w:rsidP="0000763D">
      <w:pPr>
        <w:pStyle w:val="BodyTextIndent3"/>
        <w:spacing w:line="240" w:lineRule="auto"/>
        <w:jc w:val="right"/>
        <w:rPr>
          <w:rFonts w:ascii="GHEA Grapalat" w:hAnsi="GHEA Grapalat" w:cs="Sylfaen"/>
          <w:b/>
          <w:lang w:val="hy-AM"/>
        </w:rPr>
      </w:pPr>
    </w:p>
    <w:p w14:paraId="1E48F2C5" w14:textId="77777777" w:rsidR="0000763D" w:rsidRDefault="0000763D" w:rsidP="0000763D">
      <w:pPr>
        <w:pStyle w:val="BodyTextIndent3"/>
        <w:spacing w:line="240" w:lineRule="auto"/>
        <w:jc w:val="right"/>
        <w:rPr>
          <w:rFonts w:ascii="GHEA Grapalat" w:hAnsi="GHEA Grapalat" w:cs="Sylfaen"/>
          <w:b/>
          <w:lang w:val="hy-AM"/>
        </w:rPr>
      </w:pPr>
    </w:p>
    <w:p w14:paraId="6F9622D1" w14:textId="77777777" w:rsidR="0000763D" w:rsidRDefault="0000763D" w:rsidP="0000763D">
      <w:pPr>
        <w:pStyle w:val="BodyTextIndent3"/>
        <w:spacing w:line="240" w:lineRule="auto"/>
        <w:jc w:val="right"/>
        <w:rPr>
          <w:rFonts w:ascii="GHEA Grapalat" w:hAnsi="GHEA Grapalat" w:cs="Sylfaen"/>
          <w:b/>
          <w:lang w:val="hy-AM"/>
        </w:rPr>
      </w:pPr>
    </w:p>
    <w:p w14:paraId="6DC28F0E" w14:textId="77777777" w:rsidR="0000763D" w:rsidRDefault="0000763D" w:rsidP="0000763D">
      <w:pPr>
        <w:pStyle w:val="BodyTextIndent3"/>
        <w:spacing w:line="240" w:lineRule="auto"/>
        <w:jc w:val="right"/>
        <w:rPr>
          <w:rFonts w:ascii="GHEA Grapalat" w:hAnsi="GHEA Grapalat" w:cs="Sylfaen"/>
          <w:b/>
          <w:lang w:val="hy-AM"/>
        </w:rPr>
      </w:pPr>
    </w:p>
    <w:p w14:paraId="5BF6F1EA" w14:textId="77777777" w:rsidR="0000763D" w:rsidRDefault="0000763D" w:rsidP="0000763D">
      <w:pPr>
        <w:pStyle w:val="BodyTextIndent3"/>
        <w:spacing w:line="240" w:lineRule="auto"/>
        <w:jc w:val="right"/>
        <w:rPr>
          <w:rFonts w:ascii="GHEA Grapalat" w:hAnsi="GHEA Grapalat" w:cs="Sylfaen"/>
          <w:b/>
          <w:lang w:val="hy-AM"/>
        </w:rPr>
      </w:pPr>
    </w:p>
    <w:p w14:paraId="2BAB7227" w14:textId="77777777" w:rsidR="0000763D" w:rsidRDefault="0000763D" w:rsidP="0000763D">
      <w:pPr>
        <w:pStyle w:val="BodyTextIndent3"/>
        <w:spacing w:line="240" w:lineRule="auto"/>
        <w:jc w:val="right"/>
        <w:rPr>
          <w:rFonts w:ascii="GHEA Grapalat" w:hAnsi="GHEA Grapalat" w:cs="Sylfaen"/>
          <w:b/>
          <w:lang w:val="hy-AM"/>
        </w:rPr>
      </w:pPr>
    </w:p>
    <w:p w14:paraId="6B471B55" w14:textId="77777777" w:rsidR="0000763D" w:rsidRDefault="0000763D" w:rsidP="0000763D">
      <w:pPr>
        <w:pStyle w:val="BodyTextIndent3"/>
        <w:spacing w:line="240" w:lineRule="auto"/>
        <w:jc w:val="right"/>
        <w:rPr>
          <w:rFonts w:ascii="GHEA Grapalat" w:hAnsi="GHEA Grapalat" w:cs="Sylfaen"/>
          <w:b/>
          <w:lang w:val="hy-AM"/>
        </w:rPr>
      </w:pPr>
    </w:p>
    <w:p w14:paraId="21F06B91" w14:textId="77777777" w:rsidR="0000763D" w:rsidRDefault="0000763D" w:rsidP="0000763D">
      <w:pPr>
        <w:jc w:val="both"/>
        <w:rPr>
          <w:rFonts w:ascii="GHEA Grapalat" w:hAnsi="GHEA Grapalat"/>
          <w:i/>
          <w:sz w:val="16"/>
          <w:szCs w:val="16"/>
          <w:lang w:val="hy-AM" w:eastAsia="ru-RU"/>
        </w:rPr>
      </w:pPr>
    </w:p>
    <w:p w14:paraId="1F5B4B81" w14:textId="77777777" w:rsidR="0000763D" w:rsidRDefault="0000763D" w:rsidP="0000763D">
      <w:pPr>
        <w:jc w:val="both"/>
        <w:rPr>
          <w:rFonts w:ascii="GHEA Grapalat" w:hAnsi="GHEA Grapalat"/>
          <w:i/>
          <w:sz w:val="16"/>
          <w:szCs w:val="16"/>
          <w:lang w:val="hy-AM" w:eastAsia="ru-RU"/>
        </w:rPr>
      </w:pPr>
    </w:p>
    <w:p w14:paraId="0C6C65B0" w14:textId="77777777" w:rsidR="0000763D" w:rsidRDefault="0000763D" w:rsidP="0000763D">
      <w:pPr>
        <w:jc w:val="both"/>
        <w:rPr>
          <w:rFonts w:ascii="GHEA Grapalat" w:hAnsi="GHEA Grapalat"/>
          <w:i/>
          <w:sz w:val="16"/>
          <w:szCs w:val="16"/>
          <w:lang w:val="hy-AM" w:eastAsia="ru-RU"/>
        </w:rPr>
      </w:pPr>
    </w:p>
    <w:p w14:paraId="3585D1E7" w14:textId="77777777" w:rsidR="0000763D" w:rsidRDefault="0000763D" w:rsidP="0000763D">
      <w:pPr>
        <w:jc w:val="both"/>
        <w:rPr>
          <w:rFonts w:ascii="GHEA Grapalat" w:hAnsi="GHEA Grapalat"/>
          <w:i/>
          <w:sz w:val="16"/>
          <w:szCs w:val="16"/>
          <w:lang w:val="hy-AM" w:eastAsia="ru-RU"/>
        </w:rPr>
      </w:pPr>
    </w:p>
    <w:p w14:paraId="69D250E6" w14:textId="77777777" w:rsidR="0000763D" w:rsidRDefault="0000763D" w:rsidP="0000763D">
      <w:pPr>
        <w:jc w:val="both"/>
        <w:rPr>
          <w:rFonts w:ascii="GHEA Grapalat" w:hAnsi="GHEA Grapalat"/>
          <w:i/>
          <w:sz w:val="16"/>
          <w:szCs w:val="16"/>
          <w:lang w:val="hy-AM" w:eastAsia="ru-RU"/>
        </w:rPr>
      </w:pPr>
    </w:p>
    <w:p w14:paraId="44767A6B" w14:textId="76067012" w:rsidR="0000763D" w:rsidRDefault="0000763D" w:rsidP="0000763D">
      <w:pPr>
        <w:jc w:val="both"/>
        <w:rPr>
          <w:rFonts w:ascii="GHEA Grapalat" w:hAnsi="GHEA Grapalat"/>
          <w:i/>
          <w:sz w:val="16"/>
          <w:szCs w:val="16"/>
          <w:lang w:val="hy-AM" w:eastAsia="ru-RU"/>
        </w:rPr>
      </w:pPr>
    </w:p>
    <w:p w14:paraId="70065A0C" w14:textId="3EB973C6" w:rsidR="00B052B8" w:rsidRDefault="00B052B8" w:rsidP="0000763D">
      <w:pPr>
        <w:jc w:val="both"/>
        <w:rPr>
          <w:rFonts w:ascii="GHEA Grapalat" w:hAnsi="GHEA Grapalat"/>
          <w:i/>
          <w:sz w:val="16"/>
          <w:szCs w:val="16"/>
          <w:lang w:val="hy-AM" w:eastAsia="ru-RU"/>
        </w:rPr>
      </w:pPr>
    </w:p>
    <w:p w14:paraId="6B9B3EAE" w14:textId="3DC08B8D" w:rsidR="00B052B8" w:rsidRDefault="00B052B8" w:rsidP="0000763D">
      <w:pPr>
        <w:jc w:val="both"/>
        <w:rPr>
          <w:rFonts w:ascii="GHEA Grapalat" w:hAnsi="GHEA Grapalat"/>
          <w:i/>
          <w:sz w:val="16"/>
          <w:szCs w:val="16"/>
          <w:lang w:val="hy-AM" w:eastAsia="ru-RU"/>
        </w:rPr>
      </w:pPr>
    </w:p>
    <w:p w14:paraId="1EB68142" w14:textId="5A897D11" w:rsidR="00B052B8" w:rsidRDefault="00B052B8" w:rsidP="0000763D">
      <w:pPr>
        <w:jc w:val="both"/>
        <w:rPr>
          <w:rFonts w:ascii="GHEA Grapalat" w:hAnsi="GHEA Grapalat"/>
          <w:i/>
          <w:sz w:val="16"/>
          <w:szCs w:val="16"/>
          <w:lang w:val="hy-AM" w:eastAsia="ru-RU"/>
        </w:rPr>
      </w:pPr>
    </w:p>
    <w:p w14:paraId="678FE8F0" w14:textId="16E83162" w:rsidR="00B052B8" w:rsidRDefault="00B052B8" w:rsidP="0000763D">
      <w:pPr>
        <w:jc w:val="both"/>
        <w:rPr>
          <w:rFonts w:ascii="GHEA Grapalat" w:hAnsi="GHEA Grapalat"/>
          <w:i/>
          <w:sz w:val="16"/>
          <w:szCs w:val="16"/>
          <w:lang w:val="hy-AM" w:eastAsia="ru-RU"/>
        </w:rPr>
      </w:pPr>
    </w:p>
    <w:p w14:paraId="64BB292F" w14:textId="77777777" w:rsidR="00B052B8" w:rsidRDefault="00B052B8" w:rsidP="0000763D">
      <w:pPr>
        <w:jc w:val="both"/>
        <w:rPr>
          <w:rFonts w:ascii="GHEA Grapalat" w:hAnsi="GHEA Grapalat"/>
          <w:i/>
          <w:sz w:val="16"/>
          <w:szCs w:val="16"/>
          <w:lang w:val="hy-AM" w:eastAsia="ru-RU"/>
        </w:rPr>
      </w:pPr>
    </w:p>
    <w:p w14:paraId="1043462C" w14:textId="77777777" w:rsidR="0000763D" w:rsidRDefault="0000763D" w:rsidP="0000763D">
      <w:pPr>
        <w:jc w:val="both"/>
        <w:rPr>
          <w:rFonts w:ascii="GHEA Grapalat" w:hAnsi="GHEA Grapalat"/>
          <w:i/>
          <w:sz w:val="16"/>
          <w:szCs w:val="16"/>
          <w:lang w:val="hy-AM" w:eastAsia="ru-RU"/>
        </w:rPr>
      </w:pPr>
    </w:p>
    <w:p w14:paraId="7FE7BDA7" w14:textId="77777777" w:rsidR="0000763D" w:rsidRDefault="0000763D" w:rsidP="0000763D">
      <w:pPr>
        <w:jc w:val="both"/>
        <w:rPr>
          <w:rFonts w:ascii="GHEA Grapalat" w:hAnsi="GHEA Grapalat"/>
          <w:i/>
          <w:sz w:val="16"/>
          <w:szCs w:val="16"/>
          <w:lang w:val="hy-AM" w:eastAsia="ru-RU"/>
        </w:rPr>
      </w:pPr>
    </w:p>
    <w:p w14:paraId="7863AE4B" w14:textId="77777777" w:rsidR="0000763D" w:rsidRDefault="0000763D" w:rsidP="0000763D">
      <w:pPr>
        <w:jc w:val="both"/>
        <w:rPr>
          <w:rFonts w:ascii="GHEA Grapalat" w:hAnsi="GHEA Grapalat"/>
          <w:i/>
          <w:sz w:val="16"/>
          <w:szCs w:val="16"/>
          <w:lang w:val="hy-AM" w:eastAsia="ru-RU"/>
        </w:rPr>
      </w:pPr>
    </w:p>
    <w:p w14:paraId="2322728D" w14:textId="77777777" w:rsidR="0000763D" w:rsidRDefault="0000763D" w:rsidP="0000763D">
      <w:pPr>
        <w:jc w:val="both"/>
        <w:rPr>
          <w:rFonts w:ascii="GHEA Grapalat" w:hAnsi="GHEA Grapalat"/>
          <w:i/>
          <w:sz w:val="16"/>
          <w:szCs w:val="16"/>
          <w:lang w:val="hy-AM" w:eastAsia="ru-RU"/>
        </w:rPr>
      </w:pPr>
    </w:p>
    <w:p w14:paraId="7B915613" w14:textId="77777777" w:rsidR="0000763D" w:rsidRDefault="0000763D" w:rsidP="0000763D">
      <w:pPr>
        <w:jc w:val="both"/>
        <w:rPr>
          <w:rFonts w:ascii="GHEA Grapalat" w:hAnsi="GHEA Grapalat"/>
          <w:i/>
          <w:sz w:val="16"/>
          <w:szCs w:val="16"/>
          <w:lang w:val="hy-AM" w:eastAsia="ru-RU"/>
        </w:rPr>
      </w:pPr>
    </w:p>
    <w:p w14:paraId="11A0025A" w14:textId="77777777" w:rsidR="0000763D" w:rsidRDefault="0000763D" w:rsidP="0000763D">
      <w:pPr>
        <w:jc w:val="both"/>
        <w:rPr>
          <w:rFonts w:ascii="GHEA Grapalat" w:hAnsi="GHEA Grapalat"/>
          <w:i/>
          <w:sz w:val="16"/>
          <w:szCs w:val="16"/>
          <w:lang w:val="hy-AM" w:eastAsia="ru-RU"/>
        </w:rPr>
      </w:pPr>
    </w:p>
    <w:p w14:paraId="4286FC74" w14:textId="77777777" w:rsidR="0000763D" w:rsidRDefault="0000763D" w:rsidP="0000763D">
      <w:pPr>
        <w:jc w:val="both"/>
        <w:rPr>
          <w:rFonts w:ascii="GHEA Grapalat" w:hAnsi="GHEA Grapalat"/>
          <w:i/>
          <w:sz w:val="16"/>
          <w:szCs w:val="16"/>
          <w:lang w:val="hy-AM" w:eastAsia="ru-RU"/>
        </w:rPr>
      </w:pPr>
    </w:p>
    <w:p w14:paraId="4F8FCC1A" w14:textId="3C74DF6C" w:rsidR="0000763D" w:rsidRPr="00712340" w:rsidRDefault="0000763D" w:rsidP="0000763D">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5A95D2BE" w14:textId="5FC448B0" w:rsidR="0000763D" w:rsidRPr="004B6666" w:rsidRDefault="0000763D" w:rsidP="0000763D">
      <w:pPr>
        <w:pStyle w:val="BodyTextIndent3"/>
        <w:spacing w:line="240" w:lineRule="auto"/>
        <w:jc w:val="right"/>
        <w:rPr>
          <w:rFonts w:ascii="GHEA Grapalat" w:hAnsi="GHEA Grapalat" w:cs="Sylfaen"/>
          <w:b/>
          <w:lang w:val="es-ES"/>
        </w:rPr>
      </w:pPr>
      <w:r w:rsidRPr="004B6666">
        <w:rPr>
          <w:rFonts w:ascii="GHEA Grapalat" w:hAnsi="GHEA Grapalat" w:cs="Sylfaen"/>
          <w:b/>
          <w:lang w:val="es-ES"/>
        </w:rPr>
        <w:t>«</w:t>
      </w:r>
      <w:r w:rsidR="00A344E5" w:rsidRPr="00A344E5">
        <w:rPr>
          <w:rFonts w:ascii="GHEA Grapalat" w:hAnsi="GHEA Grapalat" w:cs="Sylfaen"/>
          <w:b/>
          <w:lang w:val="es-ES"/>
        </w:rPr>
        <w:t>ՀՊՏՀ-ԳՀԾՁԲ-2</w:t>
      </w:r>
      <w:r w:rsidR="00F42690">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 xml:space="preserve">-1 </w:t>
      </w:r>
      <w:r w:rsidRPr="004B6666">
        <w:rPr>
          <w:rFonts w:ascii="GHEA Grapalat" w:hAnsi="GHEA Grapalat" w:cs="Sylfaen"/>
          <w:b/>
          <w:lang w:val="es-ES"/>
        </w:rPr>
        <w:t>»</w:t>
      </w:r>
      <w:r w:rsidR="004B6666">
        <w:rPr>
          <w:rFonts w:ascii="GHEA Grapalat" w:hAnsi="GHEA Grapalat" w:cs="Sylfaen"/>
          <w:b/>
          <w:lang w:val="hy-AM"/>
        </w:rPr>
        <w:t xml:space="preserve"> </w:t>
      </w:r>
      <w:r w:rsidRPr="00712340">
        <w:rPr>
          <w:rFonts w:ascii="GHEA Grapalat" w:hAnsi="GHEA Grapalat" w:cs="Sylfaen"/>
          <w:b/>
          <w:lang w:val="es-ES"/>
        </w:rPr>
        <w:t>*</w:t>
      </w:r>
      <w:r w:rsidRPr="004B6666">
        <w:rPr>
          <w:rFonts w:ascii="GHEA Grapalat" w:hAnsi="GHEA Grapalat" w:cs="Sylfaen"/>
          <w:b/>
          <w:lang w:val="es-ES"/>
        </w:rPr>
        <w:t xml:space="preserve"> </w:t>
      </w:r>
      <w:r w:rsidRPr="00712340">
        <w:rPr>
          <w:rFonts w:ascii="GHEA Grapalat" w:hAnsi="GHEA Grapalat" w:cs="Sylfaen"/>
          <w:b/>
          <w:lang w:val="es-ES"/>
        </w:rPr>
        <w:t>ծածկագրով</w:t>
      </w:r>
    </w:p>
    <w:p w14:paraId="40C29FEF" w14:textId="30814D5D" w:rsidR="0000763D" w:rsidRDefault="0000763D" w:rsidP="0000763D">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057E76A9" w14:textId="77777777" w:rsidR="0000763D" w:rsidRDefault="0000763D" w:rsidP="0000763D">
      <w:pPr>
        <w:pStyle w:val="BodyTextIndent3"/>
        <w:spacing w:line="240" w:lineRule="auto"/>
        <w:jc w:val="right"/>
        <w:rPr>
          <w:rFonts w:ascii="GHEA Grapalat" w:hAnsi="GHEA Grapalat" w:cs="Sylfaen"/>
          <w:b/>
          <w:lang w:val="es-ES"/>
        </w:rPr>
      </w:pPr>
    </w:p>
    <w:p w14:paraId="5F9AD4E9" w14:textId="77777777" w:rsidR="0000763D" w:rsidRPr="00FA6936" w:rsidRDefault="0000763D" w:rsidP="0000763D">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1E6CC3B" w14:textId="77777777" w:rsidR="0000763D" w:rsidRPr="00A66FC2" w:rsidRDefault="0000763D" w:rsidP="0000763D">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35C841" w14:textId="77777777" w:rsidR="0000763D" w:rsidRPr="00FD1EE4" w:rsidRDefault="0000763D">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105030C5"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0763D" w:rsidRPr="00FD1EE4" w14:paraId="0F7FB134" w14:textId="77777777" w:rsidTr="00134B89">
        <w:tc>
          <w:tcPr>
            <w:tcW w:w="2836" w:type="dxa"/>
            <w:shd w:val="clear" w:color="auto" w:fill="D9E2F3"/>
            <w:vAlign w:val="center"/>
          </w:tcPr>
          <w:p w14:paraId="6F6BB028"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151F06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5E4AC81" w14:textId="77777777" w:rsidTr="00134B89">
        <w:tc>
          <w:tcPr>
            <w:tcW w:w="2836" w:type="dxa"/>
            <w:shd w:val="clear" w:color="auto" w:fill="D9E2F3"/>
            <w:vAlign w:val="center"/>
          </w:tcPr>
          <w:p w14:paraId="30BDC3F3"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B13139F"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34F3712" w14:textId="77777777" w:rsidTr="00134B89">
        <w:tc>
          <w:tcPr>
            <w:tcW w:w="2836" w:type="dxa"/>
            <w:shd w:val="clear" w:color="auto" w:fill="D9E2F3"/>
            <w:vAlign w:val="center"/>
          </w:tcPr>
          <w:p w14:paraId="50BAA083"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22AC9EA7"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38CA25E" w14:textId="77777777" w:rsidTr="00134B89">
        <w:tc>
          <w:tcPr>
            <w:tcW w:w="2836" w:type="dxa"/>
            <w:shd w:val="clear" w:color="auto" w:fill="D9E2F3"/>
            <w:vAlign w:val="center"/>
          </w:tcPr>
          <w:p w14:paraId="2100958B"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75AD78"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6B4CB11" w14:textId="77777777" w:rsidTr="00134B89">
        <w:tc>
          <w:tcPr>
            <w:tcW w:w="2836" w:type="dxa"/>
            <w:shd w:val="clear" w:color="auto" w:fill="D9E2F3"/>
            <w:vAlign w:val="center"/>
          </w:tcPr>
          <w:p w14:paraId="753DDED1"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199DCB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7D58FC9" w14:textId="77777777" w:rsidTr="00134B89">
        <w:tc>
          <w:tcPr>
            <w:tcW w:w="2836" w:type="dxa"/>
            <w:shd w:val="clear" w:color="auto" w:fill="D9E2F3"/>
            <w:vAlign w:val="center"/>
          </w:tcPr>
          <w:p w14:paraId="40DF37AC"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4E679BEC"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3521D48" w14:textId="77777777" w:rsidTr="00134B89">
        <w:tc>
          <w:tcPr>
            <w:tcW w:w="2836" w:type="dxa"/>
            <w:shd w:val="clear" w:color="auto" w:fill="D9E2F3"/>
            <w:vAlign w:val="center"/>
          </w:tcPr>
          <w:p w14:paraId="56FA172B"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3579DEB" w14:textId="77777777" w:rsidR="0000763D" w:rsidRPr="00FD1EE4" w:rsidRDefault="0000763D" w:rsidP="00134B89">
            <w:pPr>
              <w:spacing w:before="240" w:after="240"/>
              <w:rPr>
                <w:rFonts w:ascii="GHEA Grapalat" w:eastAsia="GHEA Grapalat" w:hAnsi="GHEA Grapalat" w:cs="GHEA Grapalat"/>
              </w:rPr>
            </w:pPr>
          </w:p>
        </w:tc>
      </w:tr>
    </w:tbl>
    <w:p w14:paraId="603A35FC"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4069ECEA" w14:textId="77777777" w:rsidTr="00134B89">
        <w:tc>
          <w:tcPr>
            <w:tcW w:w="2835" w:type="dxa"/>
            <w:shd w:val="clear" w:color="auto" w:fill="D9E2F3"/>
            <w:vAlign w:val="center"/>
          </w:tcPr>
          <w:p w14:paraId="3435F4C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4FCC6F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C45AFAF" w14:textId="77777777" w:rsidTr="00134B89">
        <w:tc>
          <w:tcPr>
            <w:tcW w:w="2835" w:type="dxa"/>
            <w:shd w:val="clear" w:color="auto" w:fill="D9E2F3"/>
            <w:vAlign w:val="center"/>
          </w:tcPr>
          <w:p w14:paraId="3AB29829"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0843DD9" w14:textId="77777777" w:rsidR="0000763D" w:rsidRPr="00FD1EE4" w:rsidRDefault="0000763D" w:rsidP="00134B89">
            <w:pPr>
              <w:spacing w:before="240" w:after="240"/>
              <w:rPr>
                <w:rFonts w:ascii="GHEA Grapalat" w:eastAsia="GHEA Grapalat" w:hAnsi="GHEA Grapalat" w:cs="GHEA Grapalat"/>
              </w:rPr>
            </w:pPr>
          </w:p>
        </w:tc>
      </w:tr>
    </w:tbl>
    <w:p w14:paraId="38719E2C"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70FBD570" w14:textId="77777777" w:rsidTr="00134B89">
        <w:tc>
          <w:tcPr>
            <w:tcW w:w="2835" w:type="dxa"/>
            <w:shd w:val="clear" w:color="auto" w:fill="D9E2F3"/>
            <w:vAlign w:val="center"/>
          </w:tcPr>
          <w:p w14:paraId="79CDD067"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67C0F82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39BE78E" w14:textId="77777777" w:rsidTr="00134B89">
        <w:tc>
          <w:tcPr>
            <w:tcW w:w="2835" w:type="dxa"/>
            <w:shd w:val="clear" w:color="auto" w:fill="D9E2F3"/>
            <w:vAlign w:val="center"/>
          </w:tcPr>
          <w:p w14:paraId="08382686"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6D2A8778"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4EAECD0" w14:textId="77777777" w:rsidTr="00134B89">
        <w:tc>
          <w:tcPr>
            <w:tcW w:w="2835" w:type="dxa"/>
            <w:shd w:val="clear" w:color="auto" w:fill="D9E2F3"/>
            <w:vAlign w:val="center"/>
          </w:tcPr>
          <w:p w14:paraId="5F0EE7D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9E1C261" w14:textId="77777777" w:rsidR="0000763D" w:rsidRPr="00FD1EE4" w:rsidRDefault="0000763D" w:rsidP="00134B89">
            <w:pPr>
              <w:spacing w:before="240" w:after="240"/>
              <w:rPr>
                <w:rFonts w:ascii="GHEA Grapalat" w:eastAsia="GHEA Grapalat" w:hAnsi="GHEA Grapalat" w:cs="GHEA Grapalat"/>
              </w:rPr>
            </w:pPr>
          </w:p>
        </w:tc>
      </w:tr>
    </w:tbl>
    <w:p w14:paraId="2322C29E" w14:textId="77777777" w:rsidR="0000763D" w:rsidRPr="00FD1EE4" w:rsidRDefault="0000763D" w:rsidP="0000763D">
      <w:pPr>
        <w:rPr>
          <w:rFonts w:ascii="GHEA Grapalat" w:eastAsia="GHEA Grapalat" w:hAnsi="GHEA Grapalat" w:cs="GHEA Grapalat"/>
        </w:rPr>
      </w:pPr>
      <w:r w:rsidRPr="00FD1EE4">
        <w:rPr>
          <w:rFonts w:ascii="GHEA Grapalat" w:hAnsi="GHEA Grapalat"/>
        </w:rPr>
        <w:br w:type="page"/>
      </w:r>
    </w:p>
    <w:p w14:paraId="0790F793" w14:textId="77777777" w:rsidR="0000763D" w:rsidRPr="00FD1EE4" w:rsidRDefault="0000763D">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5F768383"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4C4955E6" w14:textId="77777777" w:rsidTr="00134B89">
        <w:tc>
          <w:tcPr>
            <w:tcW w:w="2835" w:type="dxa"/>
            <w:shd w:val="clear" w:color="auto" w:fill="D9E2F3"/>
            <w:vAlign w:val="center"/>
          </w:tcPr>
          <w:p w14:paraId="60A032D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CCC7FA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55DCB1D" w14:textId="77777777" w:rsidTr="00134B89">
        <w:tc>
          <w:tcPr>
            <w:tcW w:w="2835" w:type="dxa"/>
            <w:shd w:val="clear" w:color="auto" w:fill="D9E2F3"/>
            <w:vAlign w:val="center"/>
          </w:tcPr>
          <w:p w14:paraId="34712FB3"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753FA304" w14:textId="77777777" w:rsidR="0000763D" w:rsidRPr="00FD1EE4" w:rsidRDefault="0000763D" w:rsidP="00134B89">
            <w:pPr>
              <w:spacing w:before="240" w:after="240"/>
              <w:rPr>
                <w:rFonts w:ascii="GHEA Grapalat" w:eastAsia="GHEA Grapalat" w:hAnsi="GHEA Grapalat" w:cs="GHEA Grapalat"/>
              </w:rPr>
            </w:pPr>
          </w:p>
        </w:tc>
      </w:tr>
    </w:tbl>
    <w:p w14:paraId="1A45D85A"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22AD4EC1" w14:textId="77777777" w:rsidTr="00134B89">
        <w:tc>
          <w:tcPr>
            <w:tcW w:w="2835" w:type="dxa"/>
            <w:shd w:val="clear" w:color="auto" w:fill="D9E2F3"/>
            <w:vAlign w:val="center"/>
          </w:tcPr>
          <w:p w14:paraId="0489ACB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0B4C9C5"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292E708" w14:textId="77777777" w:rsidTr="00134B89">
        <w:tc>
          <w:tcPr>
            <w:tcW w:w="2835" w:type="dxa"/>
            <w:shd w:val="clear" w:color="auto" w:fill="D9E2F3"/>
            <w:vAlign w:val="center"/>
          </w:tcPr>
          <w:p w14:paraId="6DB300D3"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733A02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07F169C4" w14:textId="77777777" w:rsidTr="00134B89">
        <w:tc>
          <w:tcPr>
            <w:tcW w:w="2835" w:type="dxa"/>
            <w:shd w:val="clear" w:color="auto" w:fill="D9E2F3"/>
            <w:vAlign w:val="center"/>
          </w:tcPr>
          <w:p w14:paraId="38B5FDF7"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38DCC15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BBC4610" w14:textId="77777777" w:rsidTr="00134B89">
        <w:tc>
          <w:tcPr>
            <w:tcW w:w="2835" w:type="dxa"/>
            <w:shd w:val="clear" w:color="auto" w:fill="D9E2F3"/>
            <w:vAlign w:val="center"/>
          </w:tcPr>
          <w:p w14:paraId="53734B29"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9173E4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A0A3CC4" w14:textId="77777777" w:rsidTr="00134B89">
        <w:tc>
          <w:tcPr>
            <w:tcW w:w="2835" w:type="dxa"/>
            <w:shd w:val="clear" w:color="auto" w:fill="D9E2F3"/>
            <w:vAlign w:val="center"/>
          </w:tcPr>
          <w:p w14:paraId="60D8B6B7"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4E681B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8DFD013" w14:textId="77777777" w:rsidTr="00134B89">
        <w:tc>
          <w:tcPr>
            <w:tcW w:w="2835" w:type="dxa"/>
            <w:shd w:val="clear" w:color="auto" w:fill="D9E2F3"/>
            <w:vAlign w:val="center"/>
          </w:tcPr>
          <w:p w14:paraId="05CA008D"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183D06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59905CD" w14:textId="77777777" w:rsidTr="00134B89">
        <w:tc>
          <w:tcPr>
            <w:tcW w:w="2835" w:type="dxa"/>
            <w:shd w:val="clear" w:color="auto" w:fill="D9E2F3"/>
            <w:vAlign w:val="center"/>
          </w:tcPr>
          <w:p w14:paraId="2D3E20A7"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775F8A" w14:textId="77777777" w:rsidR="0000763D" w:rsidRPr="00FD1EE4" w:rsidRDefault="0000763D" w:rsidP="00134B89">
            <w:pPr>
              <w:spacing w:before="240" w:after="240"/>
              <w:rPr>
                <w:rFonts w:ascii="GHEA Grapalat" w:eastAsia="GHEA Grapalat" w:hAnsi="GHEA Grapalat" w:cs="GHEA Grapalat"/>
              </w:rPr>
            </w:pPr>
          </w:p>
        </w:tc>
      </w:tr>
    </w:tbl>
    <w:p w14:paraId="6A806D0D" w14:textId="77777777" w:rsidR="0000763D" w:rsidRPr="00574FF7"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0763D" w:rsidRPr="00FD1EE4" w14:paraId="7FF66685" w14:textId="77777777" w:rsidTr="00134B89">
        <w:tc>
          <w:tcPr>
            <w:tcW w:w="2836" w:type="dxa"/>
            <w:shd w:val="clear" w:color="auto" w:fill="D9E2F3"/>
            <w:vAlign w:val="center"/>
          </w:tcPr>
          <w:p w14:paraId="5BE474E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66665C78"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95A3CDD" w14:textId="77777777" w:rsidTr="00134B89">
        <w:tc>
          <w:tcPr>
            <w:tcW w:w="2836" w:type="dxa"/>
            <w:shd w:val="clear" w:color="auto" w:fill="D9E2F3"/>
            <w:vAlign w:val="center"/>
          </w:tcPr>
          <w:p w14:paraId="2AC7F0FB"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53749FFA" w14:textId="77777777" w:rsidR="0000763D" w:rsidRPr="00FD1EE4" w:rsidRDefault="0000763D" w:rsidP="00134B89">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3C2A2F02" w14:textId="77777777" w:rsidR="0000763D" w:rsidRPr="00FD1EE4" w:rsidRDefault="0000763D" w:rsidP="00134B89">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55DDBBA8" w14:textId="77777777" w:rsidR="0000763D" w:rsidRPr="00FD1EE4" w:rsidRDefault="0000763D" w:rsidP="0000763D">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674FFE9" w14:textId="77777777" w:rsidR="0000763D" w:rsidRPr="00FD1EE4" w:rsidRDefault="0000763D">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18A6C5B"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304E7E5A" w14:textId="77777777" w:rsidTr="00134B89">
        <w:tc>
          <w:tcPr>
            <w:tcW w:w="2837" w:type="dxa"/>
            <w:shd w:val="clear" w:color="auto" w:fill="D9E2F3"/>
            <w:vAlign w:val="center"/>
          </w:tcPr>
          <w:p w14:paraId="766BA94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B4B3C21"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0B54DCC" w14:textId="77777777" w:rsidTr="00134B89">
        <w:tc>
          <w:tcPr>
            <w:tcW w:w="2837" w:type="dxa"/>
            <w:shd w:val="clear" w:color="auto" w:fill="D9E2F3"/>
            <w:vAlign w:val="center"/>
          </w:tcPr>
          <w:p w14:paraId="4E521DA8"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3F48A38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870E770" w14:textId="77777777" w:rsidTr="00134B89">
        <w:tc>
          <w:tcPr>
            <w:tcW w:w="2837" w:type="dxa"/>
            <w:shd w:val="clear" w:color="auto" w:fill="D9E2F3"/>
            <w:vAlign w:val="center"/>
          </w:tcPr>
          <w:p w14:paraId="26768552"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BE55815"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8AB96B3" w14:textId="77777777" w:rsidTr="00134B89">
        <w:tc>
          <w:tcPr>
            <w:tcW w:w="2837" w:type="dxa"/>
            <w:shd w:val="clear" w:color="auto" w:fill="D9E2F3"/>
            <w:vAlign w:val="center"/>
          </w:tcPr>
          <w:p w14:paraId="3E6B63F1"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8E5ED7E"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7D4C58D"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19C1411F"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50F38E28" w14:textId="77777777" w:rsidTr="00134B89">
        <w:tc>
          <w:tcPr>
            <w:tcW w:w="2837" w:type="dxa"/>
            <w:shd w:val="clear" w:color="auto" w:fill="D9E2F3"/>
            <w:vAlign w:val="center"/>
          </w:tcPr>
          <w:p w14:paraId="25EC11E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6C77F4B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0933EFB1" w14:textId="77777777" w:rsidTr="00134B89">
        <w:tc>
          <w:tcPr>
            <w:tcW w:w="2837" w:type="dxa"/>
            <w:shd w:val="clear" w:color="auto" w:fill="D9E2F3"/>
            <w:vAlign w:val="center"/>
          </w:tcPr>
          <w:p w14:paraId="2AA17C9C"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10362B9D"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1548F2E" w14:textId="77777777" w:rsidTr="00134B89">
        <w:tc>
          <w:tcPr>
            <w:tcW w:w="2837" w:type="dxa"/>
            <w:shd w:val="clear" w:color="auto" w:fill="D9E2F3"/>
            <w:vAlign w:val="center"/>
          </w:tcPr>
          <w:p w14:paraId="287F21F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30477B5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1F06365" w14:textId="77777777" w:rsidTr="00134B89">
        <w:tc>
          <w:tcPr>
            <w:tcW w:w="2837" w:type="dxa"/>
            <w:shd w:val="clear" w:color="auto" w:fill="D9E2F3"/>
            <w:vAlign w:val="center"/>
          </w:tcPr>
          <w:p w14:paraId="64059CDE"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65FE397"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7AAE3C1"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1E21CBF8" w14:textId="77777777" w:rsidR="0000763D" w:rsidRPr="00FD1EE4" w:rsidRDefault="0000763D" w:rsidP="0000763D">
      <w:pPr>
        <w:rPr>
          <w:rFonts w:ascii="GHEA Grapalat" w:eastAsia="GHEA Grapalat" w:hAnsi="GHEA Grapalat" w:cs="GHEA Grapalat"/>
          <w:b/>
        </w:rPr>
      </w:pPr>
      <w:r w:rsidRPr="00FD1EE4">
        <w:rPr>
          <w:rFonts w:ascii="GHEA Grapalat" w:hAnsi="GHEA Grapalat"/>
        </w:rPr>
        <w:br w:type="page"/>
      </w:r>
    </w:p>
    <w:p w14:paraId="119ABE5E" w14:textId="77777777" w:rsidR="0000763D" w:rsidRPr="00FD1EE4" w:rsidRDefault="0000763D">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7885C462"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0763D" w:rsidRPr="00FD1EE4" w14:paraId="6D284B4F" w14:textId="77777777" w:rsidTr="00134B89">
        <w:tc>
          <w:tcPr>
            <w:tcW w:w="2836" w:type="dxa"/>
            <w:shd w:val="clear" w:color="auto" w:fill="D9E2F3"/>
            <w:vAlign w:val="center"/>
          </w:tcPr>
          <w:p w14:paraId="3ECBD232"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C4BA5E7"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909792" w14:textId="77777777" w:rsidTr="00134B89">
        <w:tc>
          <w:tcPr>
            <w:tcW w:w="2836" w:type="dxa"/>
            <w:shd w:val="clear" w:color="auto" w:fill="D9E2F3"/>
            <w:vAlign w:val="center"/>
          </w:tcPr>
          <w:p w14:paraId="3DDDFEF9"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88B783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272BE02" w14:textId="77777777" w:rsidTr="00134B89">
        <w:tc>
          <w:tcPr>
            <w:tcW w:w="2836" w:type="dxa"/>
            <w:shd w:val="clear" w:color="auto" w:fill="D9E2F3"/>
            <w:vAlign w:val="center"/>
          </w:tcPr>
          <w:p w14:paraId="6B13ACF4"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6CDF029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0647BC8" w14:textId="77777777" w:rsidTr="00134B89">
        <w:tc>
          <w:tcPr>
            <w:tcW w:w="2836" w:type="dxa"/>
            <w:shd w:val="clear" w:color="auto" w:fill="D9E2F3"/>
            <w:vAlign w:val="center"/>
          </w:tcPr>
          <w:p w14:paraId="46F02F43"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75203B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5F1BE0" w14:textId="77777777" w:rsidTr="00134B89">
        <w:tc>
          <w:tcPr>
            <w:tcW w:w="2836" w:type="dxa"/>
            <w:shd w:val="clear" w:color="auto" w:fill="D9E2F3"/>
            <w:vAlign w:val="center"/>
          </w:tcPr>
          <w:p w14:paraId="59EDA9BB"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D95515D"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B2A7457" w14:textId="77777777" w:rsidTr="00134B89">
        <w:tc>
          <w:tcPr>
            <w:tcW w:w="2836" w:type="dxa"/>
            <w:shd w:val="clear" w:color="auto" w:fill="D9E2F3"/>
            <w:vAlign w:val="center"/>
          </w:tcPr>
          <w:p w14:paraId="3FBD37F7"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5918E588" w14:textId="77777777" w:rsidR="0000763D" w:rsidRPr="00FD1EE4" w:rsidRDefault="0000763D" w:rsidP="00134B89">
            <w:pPr>
              <w:spacing w:before="240" w:after="240"/>
              <w:rPr>
                <w:rFonts w:ascii="GHEA Grapalat" w:eastAsia="GHEA Grapalat" w:hAnsi="GHEA Grapalat" w:cs="GHEA Grapalat"/>
              </w:rPr>
            </w:pPr>
          </w:p>
        </w:tc>
      </w:tr>
    </w:tbl>
    <w:p w14:paraId="16BDF098"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0763D" w:rsidRPr="00FD1EE4" w14:paraId="4ABEE2FC" w14:textId="77777777" w:rsidTr="00134B89">
        <w:tc>
          <w:tcPr>
            <w:tcW w:w="2837" w:type="dxa"/>
            <w:shd w:val="clear" w:color="auto" w:fill="D9E2F3"/>
            <w:vAlign w:val="center"/>
          </w:tcPr>
          <w:p w14:paraId="0FC3B989"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62B166BA"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CEF7344" w14:textId="77777777" w:rsidTr="00134B89">
        <w:tc>
          <w:tcPr>
            <w:tcW w:w="2837" w:type="dxa"/>
            <w:shd w:val="clear" w:color="auto" w:fill="D9E2F3"/>
            <w:vAlign w:val="center"/>
          </w:tcPr>
          <w:p w14:paraId="1816A93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3866DB1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DDB0A57" w14:textId="77777777" w:rsidTr="00134B89">
        <w:tc>
          <w:tcPr>
            <w:tcW w:w="2837" w:type="dxa"/>
            <w:shd w:val="clear" w:color="auto" w:fill="D9E2F3"/>
            <w:vAlign w:val="center"/>
          </w:tcPr>
          <w:p w14:paraId="6925F235"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FC9DAC7"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F2B63C9" w14:textId="77777777" w:rsidTr="00134B89">
        <w:tc>
          <w:tcPr>
            <w:tcW w:w="2837" w:type="dxa"/>
            <w:shd w:val="clear" w:color="auto" w:fill="D9E2F3"/>
            <w:vAlign w:val="center"/>
          </w:tcPr>
          <w:p w14:paraId="472883C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7854FAE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ADAC170" w14:textId="77777777" w:rsidTr="00134B89">
        <w:tc>
          <w:tcPr>
            <w:tcW w:w="2837" w:type="dxa"/>
            <w:shd w:val="clear" w:color="auto" w:fill="D9E2F3"/>
            <w:vAlign w:val="center"/>
          </w:tcPr>
          <w:p w14:paraId="6EA00270"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B8A7C99" w14:textId="77777777" w:rsidR="0000763D" w:rsidRPr="00FD1EE4" w:rsidRDefault="0000763D" w:rsidP="00134B89">
            <w:pPr>
              <w:spacing w:before="240" w:after="240"/>
              <w:rPr>
                <w:rFonts w:ascii="GHEA Grapalat" w:eastAsia="GHEA Grapalat" w:hAnsi="GHEA Grapalat" w:cs="GHEA Grapalat"/>
              </w:rPr>
            </w:pPr>
          </w:p>
        </w:tc>
      </w:tr>
    </w:tbl>
    <w:p w14:paraId="153BC6F3"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0763D" w:rsidRPr="00FD1EE4" w14:paraId="64C1754F" w14:textId="77777777" w:rsidTr="00134B89">
        <w:tc>
          <w:tcPr>
            <w:tcW w:w="2837" w:type="dxa"/>
            <w:shd w:val="clear" w:color="auto" w:fill="D9E2F3"/>
            <w:vAlign w:val="center"/>
          </w:tcPr>
          <w:p w14:paraId="314C02E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C188C0C"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86FBBCB" w14:textId="77777777" w:rsidTr="00134B89">
        <w:tc>
          <w:tcPr>
            <w:tcW w:w="2837" w:type="dxa"/>
            <w:shd w:val="clear" w:color="auto" w:fill="D9E2F3"/>
            <w:vAlign w:val="center"/>
          </w:tcPr>
          <w:p w14:paraId="6CBE4671"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AA148B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65C64F0" w14:textId="77777777" w:rsidTr="00134B89">
        <w:tc>
          <w:tcPr>
            <w:tcW w:w="2837" w:type="dxa"/>
            <w:shd w:val="clear" w:color="auto" w:fill="D9E2F3"/>
            <w:vAlign w:val="center"/>
          </w:tcPr>
          <w:p w14:paraId="71844BB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B5A683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54480E" w14:textId="77777777" w:rsidTr="00134B89">
        <w:tc>
          <w:tcPr>
            <w:tcW w:w="2837" w:type="dxa"/>
            <w:shd w:val="clear" w:color="auto" w:fill="D9E2F3"/>
            <w:vAlign w:val="center"/>
          </w:tcPr>
          <w:p w14:paraId="31992122"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5A98D5F0" w14:textId="77777777" w:rsidR="0000763D" w:rsidRPr="00FD1EE4" w:rsidRDefault="0000763D" w:rsidP="00134B89">
            <w:pPr>
              <w:spacing w:before="240" w:after="240"/>
              <w:rPr>
                <w:rFonts w:ascii="GHEA Grapalat" w:eastAsia="GHEA Grapalat" w:hAnsi="GHEA Grapalat" w:cs="GHEA Grapalat"/>
              </w:rPr>
            </w:pPr>
          </w:p>
        </w:tc>
      </w:tr>
    </w:tbl>
    <w:p w14:paraId="205D2232"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0763D" w:rsidRPr="00FD1EE4" w14:paraId="42494DE6" w14:textId="77777777" w:rsidTr="00134B89">
        <w:tc>
          <w:tcPr>
            <w:tcW w:w="2837" w:type="dxa"/>
            <w:shd w:val="clear" w:color="auto" w:fill="D9E2F3"/>
            <w:vAlign w:val="center"/>
          </w:tcPr>
          <w:p w14:paraId="2FF59B3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7C50C95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50F7243" w14:textId="77777777" w:rsidTr="00134B89">
        <w:tc>
          <w:tcPr>
            <w:tcW w:w="2837" w:type="dxa"/>
            <w:shd w:val="clear" w:color="auto" w:fill="D9E2F3"/>
            <w:vAlign w:val="center"/>
          </w:tcPr>
          <w:p w14:paraId="113E400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C2C2836"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12EEF6C" w14:textId="77777777" w:rsidTr="00134B89">
        <w:tc>
          <w:tcPr>
            <w:tcW w:w="2837" w:type="dxa"/>
            <w:shd w:val="clear" w:color="auto" w:fill="D9E2F3"/>
            <w:vAlign w:val="center"/>
          </w:tcPr>
          <w:p w14:paraId="1C9F5B98"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889953C"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B05E5D8" w14:textId="77777777" w:rsidTr="00134B89">
        <w:tc>
          <w:tcPr>
            <w:tcW w:w="2837" w:type="dxa"/>
            <w:shd w:val="clear" w:color="auto" w:fill="D9E2F3"/>
            <w:vAlign w:val="center"/>
          </w:tcPr>
          <w:p w14:paraId="40A3C6CB"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60E3B4D" w14:textId="77777777" w:rsidR="0000763D" w:rsidRPr="00FD1EE4" w:rsidRDefault="0000763D" w:rsidP="00134B89">
            <w:pPr>
              <w:spacing w:before="240" w:after="240"/>
              <w:rPr>
                <w:rFonts w:ascii="GHEA Grapalat" w:eastAsia="GHEA Grapalat" w:hAnsi="GHEA Grapalat" w:cs="GHEA Grapalat"/>
              </w:rPr>
            </w:pPr>
          </w:p>
        </w:tc>
      </w:tr>
    </w:tbl>
    <w:p w14:paraId="3C4F6663" w14:textId="77777777" w:rsidR="0000763D" w:rsidRPr="00FD1EE4" w:rsidRDefault="0000763D">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0763D" w:rsidRPr="00FD1EE4" w14:paraId="21246D2B" w14:textId="77777777" w:rsidTr="00134B89">
        <w:trPr>
          <w:trHeight w:val="924"/>
        </w:trPr>
        <w:tc>
          <w:tcPr>
            <w:tcW w:w="9016" w:type="dxa"/>
            <w:gridSpan w:val="2"/>
            <w:vAlign w:val="center"/>
          </w:tcPr>
          <w:p w14:paraId="4D17B26A"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0763D" w:rsidRPr="00FD1EE4" w14:paraId="1F5445CB" w14:textId="77777777" w:rsidTr="00134B89">
        <w:trPr>
          <w:trHeight w:val="684"/>
        </w:trPr>
        <w:tc>
          <w:tcPr>
            <w:tcW w:w="4508" w:type="dxa"/>
            <w:shd w:val="clear" w:color="auto" w:fill="D9E2F3"/>
            <w:vAlign w:val="center"/>
          </w:tcPr>
          <w:p w14:paraId="0D7CCA3D"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76741CF"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976194" w14:textId="77777777" w:rsidTr="00134B89">
        <w:trPr>
          <w:trHeight w:val="1282"/>
        </w:trPr>
        <w:tc>
          <w:tcPr>
            <w:tcW w:w="4508" w:type="dxa"/>
            <w:shd w:val="clear" w:color="auto" w:fill="D9E2F3"/>
            <w:vAlign w:val="center"/>
          </w:tcPr>
          <w:p w14:paraId="7F063AE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2D0FD9E3"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426A511"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0763D" w:rsidRPr="00FD1EE4" w14:paraId="35AA2599" w14:textId="77777777" w:rsidTr="00134B89">
        <w:tc>
          <w:tcPr>
            <w:tcW w:w="9016" w:type="dxa"/>
            <w:gridSpan w:val="2"/>
            <w:vAlign w:val="center"/>
          </w:tcPr>
          <w:p w14:paraId="6F8753E3"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0763D" w:rsidRPr="00FD1EE4" w14:paraId="220153BC" w14:textId="77777777" w:rsidTr="00134B89">
        <w:tc>
          <w:tcPr>
            <w:tcW w:w="9016" w:type="dxa"/>
            <w:gridSpan w:val="2"/>
            <w:vAlign w:val="center"/>
          </w:tcPr>
          <w:p w14:paraId="5B713B6B"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27F6214D"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0763D" w:rsidRPr="00FD1EE4" w14:paraId="421879A1" w14:textId="77777777" w:rsidTr="00134B89">
        <w:trPr>
          <w:trHeight w:val="924"/>
        </w:trPr>
        <w:tc>
          <w:tcPr>
            <w:tcW w:w="9016" w:type="dxa"/>
            <w:gridSpan w:val="2"/>
            <w:vAlign w:val="center"/>
          </w:tcPr>
          <w:p w14:paraId="28683DD2"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0763D" w:rsidRPr="00FD1EE4" w14:paraId="07162731" w14:textId="77777777" w:rsidTr="00134B89">
        <w:trPr>
          <w:trHeight w:val="684"/>
        </w:trPr>
        <w:tc>
          <w:tcPr>
            <w:tcW w:w="4508" w:type="dxa"/>
            <w:shd w:val="clear" w:color="auto" w:fill="D9E2F3"/>
            <w:vAlign w:val="center"/>
          </w:tcPr>
          <w:p w14:paraId="3FFEF53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331350F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03DB377" w14:textId="77777777" w:rsidTr="00134B89">
        <w:trPr>
          <w:trHeight w:val="1282"/>
        </w:trPr>
        <w:tc>
          <w:tcPr>
            <w:tcW w:w="4508" w:type="dxa"/>
            <w:shd w:val="clear" w:color="auto" w:fill="D9E2F3"/>
            <w:vAlign w:val="center"/>
          </w:tcPr>
          <w:p w14:paraId="77EA4842"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1E2F46D"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AC7DB88"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0763D" w:rsidRPr="00FD1EE4" w14:paraId="210C1C94" w14:textId="77777777" w:rsidTr="00134B89">
        <w:tc>
          <w:tcPr>
            <w:tcW w:w="9016" w:type="dxa"/>
            <w:gridSpan w:val="2"/>
            <w:vAlign w:val="center"/>
          </w:tcPr>
          <w:p w14:paraId="6A1ACBDF"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0763D" w:rsidRPr="00FD1EE4" w14:paraId="6F8604F4" w14:textId="77777777" w:rsidTr="00134B89">
        <w:tc>
          <w:tcPr>
            <w:tcW w:w="9016" w:type="dxa"/>
            <w:gridSpan w:val="2"/>
            <w:vAlign w:val="center"/>
          </w:tcPr>
          <w:p w14:paraId="68B12930"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0763D" w:rsidRPr="00FD1EE4" w14:paraId="5445C998" w14:textId="77777777" w:rsidTr="00134B89">
        <w:tc>
          <w:tcPr>
            <w:tcW w:w="9016" w:type="dxa"/>
            <w:gridSpan w:val="2"/>
            <w:vAlign w:val="center"/>
          </w:tcPr>
          <w:p w14:paraId="037901C6"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0763D" w:rsidRPr="00FD1EE4" w14:paraId="66AF0F49" w14:textId="77777777" w:rsidTr="00134B89">
        <w:tc>
          <w:tcPr>
            <w:tcW w:w="9016" w:type="dxa"/>
            <w:gridSpan w:val="2"/>
            <w:vAlign w:val="center"/>
          </w:tcPr>
          <w:p w14:paraId="14539CB2"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4EA4D51"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70030995" w14:textId="77777777" w:rsidTr="00134B89">
        <w:tc>
          <w:tcPr>
            <w:tcW w:w="2837" w:type="dxa"/>
            <w:shd w:val="clear" w:color="auto" w:fill="D9E2F3"/>
            <w:vAlign w:val="center"/>
          </w:tcPr>
          <w:p w14:paraId="0BA5088D"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545C0D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8217A93" w14:textId="77777777" w:rsidTr="00134B89">
        <w:tc>
          <w:tcPr>
            <w:tcW w:w="2837" w:type="dxa"/>
            <w:shd w:val="clear" w:color="auto" w:fill="D9E2F3"/>
            <w:vAlign w:val="center"/>
          </w:tcPr>
          <w:p w14:paraId="3F939C67"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CE3FE40"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719DA720" w14:textId="77777777" w:rsidR="0000763D" w:rsidRPr="00FD1EE4" w:rsidRDefault="0000763D" w:rsidP="00134B89">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00763D" w:rsidRPr="00FD1EE4" w14:paraId="6DABFE6E" w14:textId="77777777" w:rsidTr="00134B89">
        <w:tc>
          <w:tcPr>
            <w:tcW w:w="2837" w:type="dxa"/>
            <w:shd w:val="clear" w:color="auto" w:fill="D9E2F3"/>
            <w:vAlign w:val="center"/>
          </w:tcPr>
          <w:p w14:paraId="47682E4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2C4EBBC"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579441C5"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A4CA6F6"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04C8FCB1" w14:textId="77777777" w:rsidTr="00134B89">
        <w:tc>
          <w:tcPr>
            <w:tcW w:w="2837" w:type="dxa"/>
            <w:shd w:val="clear" w:color="auto" w:fill="D9E2F3"/>
            <w:vAlign w:val="center"/>
          </w:tcPr>
          <w:p w14:paraId="69AE25D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58EFDB9D"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31A7DA6" w14:textId="77777777" w:rsidTr="00134B89">
        <w:tc>
          <w:tcPr>
            <w:tcW w:w="2837" w:type="dxa"/>
            <w:shd w:val="clear" w:color="auto" w:fill="D9E2F3"/>
            <w:vAlign w:val="center"/>
          </w:tcPr>
          <w:p w14:paraId="2D92BFEF"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1D9FF0D" w14:textId="77777777" w:rsidR="0000763D" w:rsidRPr="00FD1EE4" w:rsidRDefault="0000763D" w:rsidP="00134B89">
            <w:pPr>
              <w:spacing w:before="240" w:after="240"/>
              <w:rPr>
                <w:rFonts w:ascii="GHEA Grapalat" w:eastAsia="GHEA Grapalat" w:hAnsi="GHEA Grapalat" w:cs="GHEA Grapalat"/>
              </w:rPr>
            </w:pPr>
          </w:p>
        </w:tc>
      </w:tr>
    </w:tbl>
    <w:p w14:paraId="3A5320BF" w14:textId="77777777" w:rsidR="0000763D" w:rsidRPr="00FD1EE4" w:rsidRDefault="0000763D" w:rsidP="0000763D">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21C1841" w14:textId="77777777" w:rsidR="0000763D" w:rsidRPr="00FD1EE4" w:rsidRDefault="0000763D">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ADB396D"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25804D41" w14:textId="77777777" w:rsidTr="00134B89">
        <w:tc>
          <w:tcPr>
            <w:tcW w:w="2835" w:type="dxa"/>
            <w:shd w:val="clear" w:color="auto" w:fill="D9E2F3"/>
            <w:vAlign w:val="center"/>
          </w:tcPr>
          <w:p w14:paraId="3736CCD6"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C5CF71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3B5D29" w14:textId="77777777" w:rsidTr="00134B89">
        <w:tc>
          <w:tcPr>
            <w:tcW w:w="2835" w:type="dxa"/>
            <w:shd w:val="clear" w:color="auto" w:fill="D9E2F3"/>
            <w:vAlign w:val="center"/>
          </w:tcPr>
          <w:p w14:paraId="462081EB"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24DCE6"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8F02C8B" w14:textId="77777777" w:rsidTr="00134B89">
        <w:tc>
          <w:tcPr>
            <w:tcW w:w="2835" w:type="dxa"/>
            <w:shd w:val="clear" w:color="auto" w:fill="D9E2F3"/>
            <w:vAlign w:val="center"/>
          </w:tcPr>
          <w:p w14:paraId="2571E688"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DA5B3D1"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0583878" w14:textId="77777777" w:rsidTr="00134B89">
        <w:tc>
          <w:tcPr>
            <w:tcW w:w="2835" w:type="dxa"/>
            <w:shd w:val="clear" w:color="auto" w:fill="D9E2F3"/>
            <w:vAlign w:val="center"/>
          </w:tcPr>
          <w:p w14:paraId="30E9C59C"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34EC7EB"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341C7EF" w14:textId="77777777" w:rsidTr="00134B89">
        <w:tc>
          <w:tcPr>
            <w:tcW w:w="2835" w:type="dxa"/>
            <w:shd w:val="clear" w:color="auto" w:fill="D9E2F3"/>
            <w:vAlign w:val="center"/>
          </w:tcPr>
          <w:p w14:paraId="637B32F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85F836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C3DFD7" w14:textId="77777777" w:rsidTr="00134B89">
        <w:tc>
          <w:tcPr>
            <w:tcW w:w="2835" w:type="dxa"/>
            <w:shd w:val="clear" w:color="auto" w:fill="D9E2F3"/>
            <w:vAlign w:val="center"/>
          </w:tcPr>
          <w:p w14:paraId="1DA005C6"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F0A50A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496C46" w14:textId="77777777" w:rsidTr="00134B89">
        <w:tc>
          <w:tcPr>
            <w:tcW w:w="2835" w:type="dxa"/>
            <w:shd w:val="clear" w:color="auto" w:fill="D9E2F3"/>
            <w:vAlign w:val="center"/>
          </w:tcPr>
          <w:p w14:paraId="1A6F3385"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71824D2" w14:textId="77777777" w:rsidR="0000763D" w:rsidRPr="00FD1EE4" w:rsidRDefault="0000763D" w:rsidP="00134B89">
            <w:pPr>
              <w:spacing w:before="240" w:after="240"/>
              <w:rPr>
                <w:rFonts w:ascii="GHEA Grapalat" w:eastAsia="GHEA Grapalat" w:hAnsi="GHEA Grapalat" w:cs="GHEA Grapalat"/>
              </w:rPr>
            </w:pPr>
          </w:p>
        </w:tc>
      </w:tr>
    </w:tbl>
    <w:p w14:paraId="7FCB870D" w14:textId="77777777" w:rsidR="0000763D" w:rsidRPr="00FD1EE4"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647FD2C4" w14:textId="77777777" w:rsidTr="00134B89">
        <w:trPr>
          <w:trHeight w:val="853"/>
        </w:trPr>
        <w:tc>
          <w:tcPr>
            <w:tcW w:w="2835" w:type="dxa"/>
            <w:vMerge w:val="restart"/>
            <w:shd w:val="clear" w:color="auto" w:fill="D9E2F3"/>
            <w:vAlign w:val="center"/>
          </w:tcPr>
          <w:p w14:paraId="3E0904D2"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B0AB2F1"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22CCBF6" w14:textId="77777777" w:rsidTr="00134B89">
        <w:trPr>
          <w:trHeight w:val="850"/>
        </w:trPr>
        <w:tc>
          <w:tcPr>
            <w:tcW w:w="2835" w:type="dxa"/>
            <w:vMerge/>
            <w:shd w:val="clear" w:color="auto" w:fill="D9E2F3"/>
            <w:vAlign w:val="center"/>
          </w:tcPr>
          <w:p w14:paraId="16C595ED"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5156E1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F96369D" w14:textId="77777777" w:rsidTr="00134B89">
        <w:trPr>
          <w:trHeight w:val="850"/>
        </w:trPr>
        <w:tc>
          <w:tcPr>
            <w:tcW w:w="2835" w:type="dxa"/>
            <w:vMerge/>
            <w:shd w:val="clear" w:color="auto" w:fill="D9E2F3"/>
            <w:vAlign w:val="center"/>
          </w:tcPr>
          <w:p w14:paraId="5B9955E9"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81B8AB"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618AB65" w14:textId="77777777" w:rsidTr="00134B89">
        <w:trPr>
          <w:trHeight w:val="850"/>
        </w:trPr>
        <w:tc>
          <w:tcPr>
            <w:tcW w:w="2835" w:type="dxa"/>
            <w:vMerge/>
            <w:shd w:val="clear" w:color="auto" w:fill="D9E2F3"/>
            <w:vAlign w:val="center"/>
          </w:tcPr>
          <w:p w14:paraId="60B9EB3E"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828AE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0450F0E5" w14:textId="77777777" w:rsidTr="00134B89">
        <w:trPr>
          <w:trHeight w:val="850"/>
        </w:trPr>
        <w:tc>
          <w:tcPr>
            <w:tcW w:w="2835" w:type="dxa"/>
            <w:vMerge/>
            <w:shd w:val="clear" w:color="auto" w:fill="D9E2F3"/>
            <w:vAlign w:val="center"/>
          </w:tcPr>
          <w:p w14:paraId="3B7420DA" w14:textId="77777777" w:rsidR="0000763D" w:rsidRPr="00FD1EE4" w:rsidRDefault="0000763D">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1D18E5" w14:textId="77777777" w:rsidR="0000763D" w:rsidRPr="00FD1EE4" w:rsidRDefault="0000763D" w:rsidP="00134B89">
            <w:pPr>
              <w:spacing w:before="240" w:after="240"/>
              <w:rPr>
                <w:rFonts w:ascii="GHEA Grapalat" w:eastAsia="GHEA Grapalat" w:hAnsi="GHEA Grapalat" w:cs="GHEA Grapalat"/>
              </w:rPr>
            </w:pPr>
          </w:p>
        </w:tc>
      </w:tr>
    </w:tbl>
    <w:p w14:paraId="303643A7" w14:textId="77777777" w:rsidR="0000763D" w:rsidRDefault="0000763D">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20F1837F" w14:textId="77777777" w:rsidTr="00134B89">
        <w:tc>
          <w:tcPr>
            <w:tcW w:w="2835" w:type="dxa"/>
            <w:shd w:val="clear" w:color="auto" w:fill="D9E2F3"/>
            <w:vAlign w:val="center"/>
          </w:tcPr>
          <w:p w14:paraId="2CCE3BEE"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EDDE04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F63BFD" w14:textId="77777777" w:rsidTr="00134B89">
        <w:tc>
          <w:tcPr>
            <w:tcW w:w="2835" w:type="dxa"/>
            <w:shd w:val="clear" w:color="auto" w:fill="D9E2F3"/>
            <w:vAlign w:val="center"/>
          </w:tcPr>
          <w:p w14:paraId="6C4E5D1A" w14:textId="77777777" w:rsidR="0000763D" w:rsidRPr="00FD1EE4" w:rsidRDefault="0000763D">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1556909B" w14:textId="77777777" w:rsidR="0000763D" w:rsidRPr="00FD1EE4" w:rsidRDefault="0000763D" w:rsidP="00134B89">
            <w:pPr>
              <w:spacing w:before="240" w:after="240"/>
              <w:rPr>
                <w:rFonts w:ascii="GHEA Grapalat" w:eastAsia="GHEA Grapalat" w:hAnsi="GHEA Grapalat" w:cs="GHEA Grapalat"/>
              </w:rPr>
            </w:pPr>
          </w:p>
        </w:tc>
      </w:tr>
    </w:tbl>
    <w:p w14:paraId="65681CCB" w14:textId="77777777" w:rsidR="0000763D" w:rsidRPr="00FD1EE4" w:rsidRDefault="0000763D" w:rsidP="0000763D">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258750" w14:textId="77777777" w:rsidR="0000763D" w:rsidRPr="00FD1EE4" w:rsidRDefault="0000763D">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48C4F3A9" w14:textId="77777777" w:rsidR="0000763D" w:rsidRPr="00FD1EE4" w:rsidRDefault="0000763D" w:rsidP="0000763D">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0763D" w:rsidRPr="00FD1EE4" w14:paraId="78BA7E54" w14:textId="77777777" w:rsidTr="00134B89">
        <w:tc>
          <w:tcPr>
            <w:tcW w:w="9016" w:type="dxa"/>
            <w:shd w:val="clear" w:color="auto" w:fill="DEEAF6"/>
          </w:tcPr>
          <w:p w14:paraId="46C46DF1" w14:textId="77777777" w:rsidR="0000763D" w:rsidRPr="00DD4B8A" w:rsidRDefault="0000763D" w:rsidP="00134B89">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0763D" w:rsidRPr="00FD1EE4" w14:paraId="3B3C0FD1" w14:textId="77777777" w:rsidTr="00134B89">
        <w:trPr>
          <w:trHeight w:val="10187"/>
        </w:trPr>
        <w:tc>
          <w:tcPr>
            <w:tcW w:w="9016" w:type="dxa"/>
          </w:tcPr>
          <w:p w14:paraId="258D5D2B" w14:textId="77777777" w:rsidR="0000763D" w:rsidRPr="00DD4B8A" w:rsidRDefault="0000763D" w:rsidP="00134B89">
            <w:pPr>
              <w:rPr>
                <w:rFonts w:ascii="GHEA Grapalat" w:eastAsia="GHEA Grapalat" w:hAnsi="GHEA Grapalat" w:cs="GHEA Grapalat"/>
                <w:b/>
                <w:color w:val="000000"/>
              </w:rPr>
            </w:pPr>
          </w:p>
        </w:tc>
      </w:tr>
    </w:tbl>
    <w:p w14:paraId="0A378C90" w14:textId="77777777" w:rsidR="0000763D" w:rsidRPr="00FD1EE4" w:rsidRDefault="0000763D" w:rsidP="0000763D">
      <w:pPr>
        <w:pBdr>
          <w:top w:val="nil"/>
          <w:left w:val="nil"/>
          <w:bottom w:val="nil"/>
          <w:right w:val="nil"/>
          <w:between w:val="nil"/>
        </w:pBdr>
        <w:rPr>
          <w:rFonts w:ascii="GHEA Grapalat" w:eastAsia="GHEA Grapalat" w:hAnsi="GHEA Grapalat" w:cs="GHEA Grapalat"/>
          <w:b/>
          <w:color w:val="000000"/>
        </w:rPr>
      </w:pPr>
    </w:p>
    <w:p w14:paraId="1018164E" w14:textId="77777777" w:rsidR="0000763D" w:rsidRPr="00A66FC2" w:rsidRDefault="0000763D" w:rsidP="0000763D">
      <w:pPr>
        <w:pStyle w:val="BodyTextIndent3"/>
        <w:spacing w:line="240" w:lineRule="auto"/>
        <w:jc w:val="right"/>
        <w:rPr>
          <w:rFonts w:ascii="GHEA Grapalat" w:hAnsi="GHEA Grapalat" w:cs="Arial"/>
          <w:b/>
        </w:rPr>
      </w:pPr>
    </w:p>
    <w:p w14:paraId="071C6556"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67685427"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28715A0D"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1F985E32"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336263DB" w14:textId="6AABF54B" w:rsidR="0000763D" w:rsidRDefault="0000763D" w:rsidP="0000763D">
      <w:pPr>
        <w:pStyle w:val="BodyTextIndent3"/>
        <w:spacing w:line="240" w:lineRule="auto"/>
        <w:ind w:firstLine="0"/>
        <w:jc w:val="left"/>
        <w:rPr>
          <w:rFonts w:ascii="GHEA Grapalat" w:hAnsi="GHEA Grapalat"/>
          <w:b/>
          <w:lang w:val="hy-AM"/>
        </w:rPr>
      </w:pPr>
    </w:p>
    <w:p w14:paraId="61EE2DE3" w14:textId="77777777" w:rsidR="00B052B8" w:rsidRDefault="00B052B8" w:rsidP="0000763D">
      <w:pPr>
        <w:pStyle w:val="BodyTextIndent3"/>
        <w:spacing w:line="240" w:lineRule="auto"/>
        <w:ind w:firstLine="0"/>
        <w:jc w:val="left"/>
        <w:rPr>
          <w:rFonts w:ascii="GHEA Grapalat" w:hAnsi="GHEA Grapalat"/>
          <w:b/>
          <w:lang w:val="hy-AM"/>
        </w:rPr>
      </w:pPr>
    </w:p>
    <w:p w14:paraId="609D8B2B" w14:textId="77777777" w:rsidR="0000763D" w:rsidRDefault="0000763D" w:rsidP="0000763D">
      <w:pPr>
        <w:pStyle w:val="BodyTextIndent3"/>
        <w:spacing w:line="240" w:lineRule="auto"/>
        <w:ind w:firstLine="0"/>
        <w:jc w:val="left"/>
        <w:rPr>
          <w:rFonts w:ascii="GHEA Grapalat" w:hAnsi="GHEA Grapalat"/>
          <w:b/>
          <w:lang w:val="hy-AM"/>
        </w:rPr>
      </w:pPr>
    </w:p>
    <w:p w14:paraId="16F0DCD2" w14:textId="77777777" w:rsidR="0000763D" w:rsidRDefault="0000763D" w:rsidP="0000763D">
      <w:pPr>
        <w:pStyle w:val="BodyTextIndent3"/>
        <w:spacing w:line="240" w:lineRule="auto"/>
        <w:ind w:firstLine="0"/>
        <w:jc w:val="left"/>
        <w:rPr>
          <w:rFonts w:ascii="GHEA Grapalat" w:hAnsi="GHEA Grapalat"/>
          <w:b/>
          <w:lang w:val="hy-AM"/>
        </w:rPr>
      </w:pPr>
    </w:p>
    <w:p w14:paraId="315422DB" w14:textId="77777777" w:rsidR="0000763D" w:rsidRDefault="0000763D" w:rsidP="0000763D">
      <w:pPr>
        <w:pStyle w:val="BodyTextIndent3"/>
        <w:spacing w:line="240" w:lineRule="auto"/>
        <w:ind w:firstLine="0"/>
        <w:jc w:val="left"/>
        <w:rPr>
          <w:rFonts w:ascii="GHEA Grapalat" w:hAnsi="GHEA Grapalat"/>
          <w:b/>
          <w:lang w:val="hy-AM"/>
        </w:rPr>
      </w:pPr>
    </w:p>
    <w:p w14:paraId="03C9F8BD" w14:textId="77777777" w:rsidR="0000763D" w:rsidRDefault="0000763D" w:rsidP="0000763D">
      <w:pPr>
        <w:spacing w:line="360" w:lineRule="auto"/>
        <w:jc w:val="center"/>
        <w:rPr>
          <w:rFonts w:ascii="GHEA Grapalat" w:eastAsia="GHEA Grapalat" w:hAnsi="GHEA Grapalat" w:cs="GHEA Grapalat"/>
          <w:b/>
        </w:rPr>
      </w:pPr>
    </w:p>
    <w:p w14:paraId="76582194" w14:textId="77777777" w:rsidR="0000763D" w:rsidRDefault="0000763D" w:rsidP="0000763D">
      <w:pPr>
        <w:spacing w:line="360" w:lineRule="auto"/>
        <w:jc w:val="center"/>
        <w:rPr>
          <w:rFonts w:ascii="GHEA Grapalat" w:eastAsia="GHEA Grapalat" w:hAnsi="GHEA Grapalat" w:cs="GHEA Grapalat"/>
          <w:b/>
        </w:rPr>
      </w:pPr>
    </w:p>
    <w:p w14:paraId="2E0D3070" w14:textId="77777777" w:rsidR="0000763D" w:rsidRDefault="0000763D" w:rsidP="0000763D">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B081453" w14:textId="77777777" w:rsidR="0000763D" w:rsidRDefault="0000763D" w:rsidP="0000763D">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000939D" w14:textId="77777777" w:rsidR="0000763D"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012BB140" w14:textId="77777777" w:rsidR="0000763D" w:rsidRPr="00FA6936"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043B951B" w14:textId="77777777" w:rsidR="0000763D" w:rsidRPr="00FA6936" w:rsidRDefault="0000763D">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7CD3F0C4" w14:textId="77777777" w:rsidR="0000763D" w:rsidRDefault="0000763D">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69C8913C" w14:textId="77777777" w:rsidR="0000763D" w:rsidRDefault="0000763D" w:rsidP="0000763D">
      <w:pPr>
        <w:spacing w:line="276" w:lineRule="auto"/>
        <w:ind w:firstLine="567"/>
        <w:jc w:val="both"/>
        <w:rPr>
          <w:rFonts w:ascii="GHEA Grapalat" w:eastAsia="GHEA Grapalat" w:hAnsi="GHEA Grapalat" w:cs="GHEA Grapalat"/>
        </w:rPr>
      </w:pPr>
    </w:p>
    <w:p w14:paraId="4E789951" w14:textId="77777777" w:rsidR="0000763D"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39E8F32"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74E831AD"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AC6A2C0"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5E5E9E" w14:textId="77777777" w:rsidR="0000763D"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p>
    <w:p w14:paraId="1C609616" w14:textId="77777777" w:rsidR="0000763D"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406A96CC"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5427D60E"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74BB340" w14:textId="77777777" w:rsidR="0000763D" w:rsidRDefault="0000763D" w:rsidP="0000763D">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E2861C3" w14:textId="77777777" w:rsidR="0000763D"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7E3B4290"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42758E84"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32E92FB3"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36D7C663"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E28E12"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247114AB"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132AC94"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013760B"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75A45A63" w14:textId="77777777" w:rsidR="0000763D" w:rsidRPr="008C104F"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D2C725D"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D2C30ED"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535DD774"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521F5196"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89B62B"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3C1E5ED2"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742877E7"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4F8CBC0C" w14:textId="77777777" w:rsidR="0000763D" w:rsidRDefault="0000763D" w:rsidP="0000763D">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516FE2F" w14:textId="77777777" w:rsidR="0000763D"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E224B82"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4B78C6C" w14:textId="77777777" w:rsidR="0000763D"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092EF0A" w14:textId="77777777" w:rsidR="0000763D" w:rsidRPr="005B15D8" w:rsidRDefault="0000763D">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E92A60" w14:textId="77777777" w:rsidR="0000763D" w:rsidRDefault="0000763D" w:rsidP="0000763D">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F0B7341" w14:textId="77777777" w:rsidR="0000763D" w:rsidRPr="00FA6936"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55137F1" w14:textId="77777777" w:rsidR="0000763D" w:rsidRPr="00FA6936" w:rsidRDefault="0000763D">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7DBDC49"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789EBE26"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7CF1ABA4"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5E52ABE3"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2499004E"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1CAD65D6"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432890BE"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0645A63D" w14:textId="77777777" w:rsidR="0000763D" w:rsidRPr="00FA6936" w:rsidRDefault="0000763D" w:rsidP="0000763D">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39072423" w14:textId="77777777" w:rsidR="0000763D" w:rsidRPr="00B3390B" w:rsidRDefault="0000763D" w:rsidP="0000763D">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62023279" w14:textId="77777777" w:rsidR="0000763D" w:rsidRPr="00A66FC2" w:rsidRDefault="0000763D" w:rsidP="0000763D">
      <w:pPr>
        <w:pStyle w:val="BodyTextIndent3"/>
        <w:spacing w:line="240" w:lineRule="auto"/>
        <w:ind w:left="360" w:firstLine="0"/>
        <w:rPr>
          <w:rFonts w:ascii="GHEA Grapalat" w:hAnsi="GHEA Grapalat" w:cs="Sylfaen"/>
          <w:i/>
          <w:sz w:val="16"/>
          <w:szCs w:val="16"/>
          <w:lang w:val="hy-AM" w:eastAsia="ru-RU"/>
        </w:rPr>
      </w:pPr>
    </w:p>
    <w:p w14:paraId="09572B0B" w14:textId="77777777" w:rsidR="0000763D" w:rsidRPr="0039302D" w:rsidRDefault="0000763D" w:rsidP="0000763D">
      <w:pPr>
        <w:jc w:val="both"/>
        <w:rPr>
          <w:rFonts w:ascii="GHEA Grapalat" w:hAnsi="GHEA Grapalat" w:cs="Sylfaen"/>
          <w:sz w:val="20"/>
          <w:lang w:val="hy-AM"/>
        </w:rPr>
      </w:pPr>
    </w:p>
    <w:p w14:paraId="701B0BBA" w14:textId="77777777" w:rsidR="0000763D" w:rsidRPr="00064ADD" w:rsidRDefault="0000763D" w:rsidP="0000763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589DCA64" w14:textId="77777777" w:rsidR="0000763D" w:rsidRPr="00064ADD" w:rsidRDefault="0000763D" w:rsidP="0000763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386A46DB" w14:textId="35D242F8" w:rsidR="0000763D" w:rsidRPr="00064ADD" w:rsidRDefault="0000763D" w:rsidP="0000763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344E5" w:rsidRPr="00A344E5">
        <w:rPr>
          <w:rFonts w:ascii="GHEA Grapalat" w:hAnsi="GHEA Grapalat" w:cs="Sylfaen"/>
          <w:b/>
          <w:lang w:val="es-ES"/>
        </w:rPr>
        <w:t>ՀՊՏՀ-ԳՀԾՁԲ-2</w:t>
      </w:r>
      <w:r w:rsidR="00AB711F">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-1</w:t>
      </w:r>
      <w:r w:rsidRPr="00064ADD">
        <w:rPr>
          <w:rFonts w:ascii="GHEA Grapalat" w:hAnsi="GHEA Grapalat"/>
          <w:sz w:val="24"/>
          <w:szCs w:val="24"/>
          <w:lang w:val="hy-AM"/>
        </w:rPr>
        <w:t>»</w:t>
      </w:r>
      <w:r w:rsidR="004B6666">
        <w:rPr>
          <w:rFonts w:ascii="GHEA Grapalat" w:hAnsi="GHEA Grapalat"/>
          <w:sz w:val="24"/>
          <w:szCs w:val="24"/>
          <w:lang w:val="hy-AM"/>
        </w:rPr>
        <w:t xml:space="preserve"> </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02D01F2" w14:textId="67C75754" w:rsidR="0000763D" w:rsidRPr="00064ADD" w:rsidRDefault="0000763D" w:rsidP="0000763D">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39B07835" w14:textId="77777777" w:rsidR="0000763D" w:rsidRPr="00064ADD" w:rsidRDefault="0000763D" w:rsidP="0000763D">
      <w:pPr>
        <w:rPr>
          <w:rFonts w:ascii="GHEA Grapalat" w:hAnsi="GHEA Grapalat"/>
          <w:lang w:val="hy-AM"/>
        </w:rPr>
      </w:pPr>
    </w:p>
    <w:p w14:paraId="4200542F" w14:textId="77777777" w:rsidR="0000763D" w:rsidRPr="00064ADD" w:rsidRDefault="0000763D" w:rsidP="0000763D">
      <w:pPr>
        <w:ind w:firstLine="567"/>
        <w:jc w:val="center"/>
        <w:rPr>
          <w:rFonts w:ascii="GHEA Grapalat" w:hAnsi="GHEA Grapalat"/>
          <w:sz w:val="20"/>
          <w:lang w:val="hy-AM"/>
        </w:rPr>
      </w:pPr>
    </w:p>
    <w:p w14:paraId="21AA5B21" w14:textId="77777777" w:rsidR="0000763D" w:rsidRPr="00064ADD" w:rsidRDefault="0000763D" w:rsidP="0000763D">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1F76C27A" w14:textId="77777777" w:rsidR="0000763D" w:rsidRPr="00064ADD" w:rsidRDefault="0000763D" w:rsidP="0000763D">
      <w:pPr>
        <w:ind w:firstLine="567"/>
        <w:rPr>
          <w:rFonts w:ascii="GHEA Grapalat" w:hAnsi="GHEA Grapalat"/>
          <w:lang w:val="hy-AM"/>
        </w:rPr>
      </w:pPr>
    </w:p>
    <w:p w14:paraId="2A0F92B8" w14:textId="1EB9B35E" w:rsidR="0000763D" w:rsidRPr="00064ADD" w:rsidRDefault="0000763D" w:rsidP="0000763D">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344E5" w:rsidRPr="00A344E5">
        <w:rPr>
          <w:rFonts w:ascii="GHEA Grapalat" w:hAnsi="GHEA Grapalat" w:cs="Arial"/>
          <w:b/>
          <w:sz w:val="20"/>
          <w:szCs w:val="20"/>
          <w:lang w:val="es-ES"/>
        </w:rPr>
        <w:t>ՀՊՏՀ-ԳՀԾՁԲ-2</w:t>
      </w:r>
      <w:r w:rsidR="00AB711F">
        <w:rPr>
          <w:rFonts w:ascii="GHEA Grapalat" w:hAnsi="GHEA Grapalat" w:cs="Arial"/>
          <w:b/>
          <w:sz w:val="20"/>
          <w:szCs w:val="20"/>
          <w:lang w:val="es-ES"/>
        </w:rPr>
        <w:t>6</w:t>
      </w:r>
      <w:r w:rsidR="00A344E5" w:rsidRPr="00A344E5">
        <w:rPr>
          <w:rFonts w:ascii="GHEA Grapalat" w:hAnsi="GHEA Grapalat" w:cs="Arial"/>
          <w:b/>
          <w:sz w:val="20"/>
          <w:szCs w:val="20"/>
          <w:lang w:val="es-ES"/>
        </w:rPr>
        <w:t>/</w:t>
      </w:r>
      <w:r w:rsidR="00A344E5" w:rsidRPr="00A344E5">
        <w:rPr>
          <w:rFonts w:ascii="GHEA Grapalat" w:hAnsi="GHEA Grapalat" w:cs="Arial"/>
          <w:b/>
          <w:sz w:val="20"/>
          <w:szCs w:val="20"/>
          <w:lang w:val="hy-AM"/>
        </w:rPr>
        <w:t>ՀԱՊԾ</w:t>
      </w:r>
      <w:r w:rsidR="00A344E5" w:rsidRPr="00A344E5">
        <w:rPr>
          <w:rFonts w:ascii="GHEA Grapalat" w:hAnsi="GHEA Grapalat" w:cs="Arial"/>
          <w:b/>
          <w:sz w:val="20"/>
          <w:szCs w:val="20"/>
          <w:lang w:val="es-ES"/>
        </w:rPr>
        <w:t>-1</w:t>
      </w:r>
      <w:r w:rsidR="00A344E5" w:rsidRPr="00A344E5">
        <w:rPr>
          <w:rFonts w:ascii="GHEA Grapalat" w:hAnsi="GHEA Grapalat" w:cs="Arial"/>
          <w:sz w:val="20"/>
          <w:szCs w:val="20"/>
          <w:lang w:val="es-ES"/>
        </w:rPr>
        <w:t xml:space="preserve"> </w:t>
      </w:r>
      <w:r w:rsidRPr="00064ADD">
        <w:rPr>
          <w:rFonts w:ascii="GHEA Grapalat" w:hAnsi="GHEA Grapalat" w:cs="Arial"/>
          <w:sz w:val="20"/>
          <w:szCs w:val="20"/>
          <w:lang w:val="es-ES"/>
        </w:rPr>
        <w:t>»</w:t>
      </w:r>
      <w:r w:rsidR="004B6666">
        <w:rPr>
          <w:rFonts w:ascii="GHEA Grapalat" w:hAnsi="GHEA Grapalat" w:cs="Arial"/>
          <w:sz w:val="20"/>
          <w:szCs w:val="20"/>
          <w:lang w:val="hy-AM"/>
        </w:rPr>
        <w:t xml:space="preserve"> </w:t>
      </w:r>
      <w:r w:rsidRPr="00064ADD">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327C72DD" w14:textId="77777777" w:rsidR="0000763D" w:rsidRPr="00064ADD" w:rsidRDefault="0000763D" w:rsidP="0000763D">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6B4F4FD7" w14:textId="77777777" w:rsidR="0000763D" w:rsidRPr="00064ADD" w:rsidRDefault="0000763D" w:rsidP="0000763D">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5CB6D6DA" w14:textId="77777777" w:rsidR="0000763D" w:rsidRPr="00064ADD" w:rsidRDefault="0000763D" w:rsidP="0000763D">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0763D" w:rsidRPr="0069456C" w14:paraId="187348C4" w14:textId="77777777" w:rsidTr="00134B89">
        <w:trPr>
          <w:cantSplit/>
          <w:trHeight w:val="916"/>
          <w:jc w:val="center"/>
        </w:trPr>
        <w:tc>
          <w:tcPr>
            <w:tcW w:w="1260" w:type="dxa"/>
            <w:tcBorders>
              <w:top w:val="single" w:sz="4" w:space="0" w:color="auto"/>
              <w:left w:val="single" w:sz="4" w:space="0" w:color="auto"/>
              <w:right w:val="single" w:sz="4" w:space="0" w:color="auto"/>
            </w:tcBorders>
            <w:vAlign w:val="center"/>
          </w:tcPr>
          <w:p w14:paraId="6D5D4AD3"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F0C747E" w14:textId="77777777" w:rsidR="0000763D" w:rsidRPr="00064ADD" w:rsidRDefault="0000763D" w:rsidP="00134B89">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BDDD8B9"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58CFE79B"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3AF4FA34" w14:textId="77777777" w:rsidR="0000763D" w:rsidRPr="00064ADD" w:rsidRDefault="0000763D" w:rsidP="00134B89">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32F6F03"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2DC2A2ED"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EF139F6"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2749605F"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4502D35C"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0763D" w:rsidRPr="00064ADD" w14:paraId="169E9593" w14:textId="77777777" w:rsidTr="00134B89">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9BB409A" w14:textId="77777777" w:rsidR="0000763D" w:rsidRPr="00064ADD" w:rsidRDefault="0000763D" w:rsidP="00134B89">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3FAA0CAB" w14:textId="77777777" w:rsidR="0000763D" w:rsidRPr="00064ADD" w:rsidRDefault="0000763D" w:rsidP="00134B89">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9B4C2DA" w14:textId="77777777" w:rsidR="0000763D" w:rsidRPr="00064ADD" w:rsidRDefault="0000763D" w:rsidP="00134B89">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26A41105" w14:textId="77777777" w:rsidR="0000763D" w:rsidRPr="00064ADD" w:rsidRDefault="0000763D" w:rsidP="00134B89">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F2DAEF9" w14:textId="77777777" w:rsidR="0000763D" w:rsidRPr="00064ADD" w:rsidRDefault="0000763D" w:rsidP="00134B89">
            <w:pPr>
              <w:jc w:val="center"/>
              <w:rPr>
                <w:rFonts w:ascii="GHEA Grapalat" w:hAnsi="GHEA Grapalat"/>
                <w:i/>
                <w:sz w:val="16"/>
                <w:lang w:val="es-ES"/>
              </w:rPr>
            </w:pPr>
            <w:r w:rsidRPr="00064ADD">
              <w:rPr>
                <w:rFonts w:ascii="GHEA Grapalat" w:hAnsi="GHEA Grapalat"/>
                <w:b/>
                <w:i/>
                <w:sz w:val="16"/>
                <w:lang w:val="es-ES"/>
              </w:rPr>
              <w:t>5=3+4</w:t>
            </w:r>
          </w:p>
        </w:tc>
      </w:tr>
      <w:tr w:rsidR="0000763D" w:rsidRPr="0069456C" w14:paraId="0E72634D" w14:textId="77777777" w:rsidTr="00134B89">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CDCD97B"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F901C8D" w14:textId="77777777" w:rsidR="0000763D" w:rsidRPr="00064ADD" w:rsidRDefault="0000763D" w:rsidP="00134B89">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76A41108"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0F2E4882"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DA06C94" w14:textId="77777777" w:rsidR="0000763D" w:rsidRPr="00064ADD" w:rsidRDefault="0000763D" w:rsidP="00134B89">
            <w:pPr>
              <w:jc w:val="center"/>
              <w:rPr>
                <w:rFonts w:ascii="GHEA Grapalat" w:hAnsi="GHEA Grapalat"/>
                <w:lang w:val="es-ES"/>
              </w:rPr>
            </w:pPr>
          </w:p>
        </w:tc>
      </w:tr>
      <w:tr w:rsidR="0000763D" w:rsidRPr="0069456C" w14:paraId="7F869987" w14:textId="77777777" w:rsidTr="00134B89">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584C6D"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778C811" w14:textId="77777777" w:rsidR="0000763D" w:rsidRPr="00064ADD" w:rsidRDefault="0000763D" w:rsidP="00134B89">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2F9FFF2E"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280D5ABC"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35E9BAA" w14:textId="77777777" w:rsidR="0000763D" w:rsidRPr="00064ADD" w:rsidRDefault="0000763D" w:rsidP="00134B89">
            <w:pPr>
              <w:rPr>
                <w:rFonts w:ascii="GHEA Grapalat" w:hAnsi="GHEA Grapalat"/>
                <w:lang w:val="es-ES"/>
              </w:rPr>
            </w:pPr>
          </w:p>
        </w:tc>
      </w:tr>
      <w:tr w:rsidR="0000763D" w:rsidRPr="0069456C" w14:paraId="43643DDE" w14:textId="77777777" w:rsidTr="00134B89">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BCC8E6"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A741F50" w14:textId="77777777" w:rsidR="0000763D" w:rsidRPr="00064ADD" w:rsidRDefault="0000763D" w:rsidP="00134B89">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3E1E7ED"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2C8B3ADA"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45D892B" w14:textId="77777777" w:rsidR="0000763D" w:rsidRPr="00064ADD" w:rsidRDefault="0000763D" w:rsidP="00134B89">
            <w:pPr>
              <w:jc w:val="center"/>
              <w:rPr>
                <w:rFonts w:ascii="GHEA Grapalat" w:hAnsi="GHEA Grapalat"/>
                <w:lang w:val="es-ES"/>
              </w:rPr>
            </w:pPr>
          </w:p>
        </w:tc>
      </w:tr>
      <w:tr w:rsidR="0000763D" w:rsidRPr="00064ADD" w14:paraId="46CBA45A" w14:textId="77777777" w:rsidTr="00134B89">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7A6423D"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0482123" w14:textId="77777777" w:rsidR="0000763D" w:rsidRPr="00064ADD" w:rsidRDefault="0000763D" w:rsidP="00134B89">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2A2C02AC"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756F5AD8"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BFD12EB" w14:textId="77777777" w:rsidR="0000763D" w:rsidRPr="00064ADD" w:rsidRDefault="0000763D" w:rsidP="00134B89">
            <w:pPr>
              <w:jc w:val="center"/>
              <w:rPr>
                <w:rFonts w:ascii="GHEA Grapalat" w:hAnsi="GHEA Grapalat"/>
                <w:lang w:val="es-ES"/>
              </w:rPr>
            </w:pPr>
          </w:p>
        </w:tc>
      </w:tr>
      <w:tr w:rsidR="0000763D" w:rsidRPr="00064ADD" w14:paraId="56C2A35D" w14:textId="77777777" w:rsidTr="00134B89">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D6CE884"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620BEEF" w14:textId="77777777" w:rsidR="0000763D" w:rsidRPr="00064ADD" w:rsidRDefault="0000763D" w:rsidP="00134B89">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5149AC64" w14:textId="77777777" w:rsidR="0000763D" w:rsidRPr="00064ADD" w:rsidRDefault="0000763D" w:rsidP="00134B89">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126762CE" w14:textId="77777777" w:rsidR="0000763D" w:rsidRPr="00064ADD" w:rsidRDefault="0000763D" w:rsidP="00134B89">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23463096" w14:textId="77777777" w:rsidR="0000763D" w:rsidRPr="00064ADD" w:rsidRDefault="0000763D" w:rsidP="00134B89">
            <w:pPr>
              <w:jc w:val="center"/>
              <w:rPr>
                <w:rFonts w:ascii="GHEA Grapalat" w:hAnsi="GHEA Grapalat"/>
                <w:sz w:val="20"/>
                <w:lang w:val="es-ES"/>
              </w:rPr>
            </w:pPr>
          </w:p>
        </w:tc>
      </w:tr>
    </w:tbl>
    <w:p w14:paraId="0401FB75" w14:textId="77777777" w:rsidR="0000763D" w:rsidRPr="00064ADD" w:rsidRDefault="0000763D" w:rsidP="0000763D">
      <w:pPr>
        <w:rPr>
          <w:rFonts w:ascii="GHEA Grapalat" w:hAnsi="GHEA Grapalat"/>
          <w:sz w:val="18"/>
          <w:szCs w:val="18"/>
          <w:lang w:val="es-ES"/>
        </w:rPr>
      </w:pPr>
    </w:p>
    <w:p w14:paraId="5B1874B8" w14:textId="77777777" w:rsidR="0000763D" w:rsidRPr="00064ADD" w:rsidRDefault="0000763D" w:rsidP="0000763D">
      <w:pPr>
        <w:rPr>
          <w:rFonts w:ascii="GHEA Grapalat" w:hAnsi="GHEA Grapalat"/>
          <w:sz w:val="18"/>
          <w:szCs w:val="18"/>
          <w:lang w:val="es-ES"/>
        </w:rPr>
      </w:pPr>
    </w:p>
    <w:p w14:paraId="5442A00B" w14:textId="77777777" w:rsidR="0000763D" w:rsidRPr="00064ADD" w:rsidRDefault="0000763D" w:rsidP="0000763D">
      <w:pPr>
        <w:rPr>
          <w:rFonts w:ascii="GHEA Grapalat" w:hAnsi="GHEA Grapalat"/>
          <w:sz w:val="18"/>
          <w:szCs w:val="18"/>
          <w:lang w:val="hy-AM"/>
        </w:rPr>
      </w:pPr>
    </w:p>
    <w:p w14:paraId="1B02A0BD" w14:textId="77777777" w:rsidR="0000763D" w:rsidRPr="00064ADD" w:rsidRDefault="0000763D" w:rsidP="0000763D">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EDD24DD" w14:textId="77777777" w:rsidR="0000763D" w:rsidRPr="00064ADD" w:rsidRDefault="0000763D" w:rsidP="0000763D">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14DC0097" w14:textId="77777777" w:rsidR="0000763D" w:rsidRPr="00960D70" w:rsidRDefault="0000763D" w:rsidP="0000763D">
      <w:pPr>
        <w:jc w:val="right"/>
        <w:rPr>
          <w:rFonts w:ascii="GHEA Grapalat" w:hAnsi="GHEA Grapalat"/>
          <w:sz w:val="20"/>
          <w:lang w:val="hy-AM"/>
        </w:rPr>
      </w:pPr>
      <w:r w:rsidRPr="00960D70">
        <w:rPr>
          <w:rFonts w:ascii="GHEA Grapalat" w:hAnsi="GHEA Grapalat"/>
          <w:sz w:val="20"/>
          <w:lang w:val="hy-AM"/>
        </w:rPr>
        <w:t xml:space="preserve">    </w:t>
      </w:r>
    </w:p>
    <w:p w14:paraId="570F4D36" w14:textId="77777777" w:rsidR="0000763D" w:rsidRPr="00960D70" w:rsidRDefault="0000763D" w:rsidP="0000763D">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0111FED7" w14:textId="77777777" w:rsidR="0000763D" w:rsidRPr="00960D70" w:rsidRDefault="0000763D" w:rsidP="0000763D">
      <w:pPr>
        <w:jc w:val="right"/>
        <w:rPr>
          <w:rFonts w:ascii="GHEA Grapalat" w:hAnsi="GHEA Grapalat"/>
          <w:sz w:val="20"/>
          <w:lang w:val="hy-AM"/>
        </w:rPr>
      </w:pPr>
    </w:p>
    <w:p w14:paraId="2A6A3900" w14:textId="77777777" w:rsidR="0000763D" w:rsidRPr="00960D70" w:rsidRDefault="0000763D" w:rsidP="0000763D">
      <w:pPr>
        <w:rPr>
          <w:rFonts w:ascii="GHEA Grapalat" w:hAnsi="GHEA Grapalat" w:cs="Sylfaen"/>
          <w:i/>
          <w:sz w:val="16"/>
          <w:szCs w:val="16"/>
          <w:lang w:val="hy-AM" w:eastAsia="ru-RU"/>
        </w:rPr>
      </w:pPr>
    </w:p>
    <w:p w14:paraId="48198600" w14:textId="77777777" w:rsidR="0000763D" w:rsidRPr="00960D70" w:rsidRDefault="0000763D" w:rsidP="0000763D">
      <w:pPr>
        <w:rPr>
          <w:rFonts w:ascii="GHEA Grapalat" w:hAnsi="GHEA Grapalat" w:cs="Sylfaen"/>
          <w:i/>
          <w:sz w:val="16"/>
          <w:szCs w:val="16"/>
          <w:lang w:val="hy-AM" w:eastAsia="ru-RU"/>
        </w:rPr>
      </w:pPr>
    </w:p>
    <w:p w14:paraId="16367A8B" w14:textId="77777777" w:rsidR="0000763D" w:rsidRPr="00960D70" w:rsidRDefault="0000763D" w:rsidP="0000763D">
      <w:pPr>
        <w:rPr>
          <w:rFonts w:ascii="GHEA Grapalat" w:hAnsi="GHEA Grapalat" w:cs="Sylfaen"/>
          <w:i/>
          <w:sz w:val="16"/>
          <w:szCs w:val="16"/>
          <w:lang w:val="hy-AM" w:eastAsia="ru-RU"/>
        </w:rPr>
      </w:pPr>
    </w:p>
    <w:p w14:paraId="4307DBB2" w14:textId="77777777" w:rsidR="0000763D" w:rsidRPr="00064ADD" w:rsidRDefault="0000763D" w:rsidP="0000763D">
      <w:pPr>
        <w:rPr>
          <w:rFonts w:ascii="GHEA Grapalat" w:hAnsi="GHEA Grapalat" w:cs="Sylfaen"/>
          <w:i/>
          <w:sz w:val="16"/>
          <w:szCs w:val="16"/>
          <w:lang w:val="hy-AM" w:eastAsia="ru-RU"/>
        </w:rPr>
      </w:pPr>
    </w:p>
    <w:p w14:paraId="1F841428" w14:textId="77777777" w:rsidR="0000763D" w:rsidRPr="00064ADD" w:rsidRDefault="0000763D" w:rsidP="0000763D">
      <w:pPr>
        <w:rPr>
          <w:rFonts w:ascii="GHEA Grapalat" w:hAnsi="GHEA Grapalat" w:cs="Sylfaen"/>
          <w:i/>
          <w:sz w:val="16"/>
          <w:szCs w:val="16"/>
          <w:lang w:val="hy-AM" w:eastAsia="ru-RU"/>
        </w:rPr>
      </w:pPr>
    </w:p>
    <w:p w14:paraId="290609DD" w14:textId="77777777" w:rsidR="0000763D" w:rsidRPr="00064ADD" w:rsidRDefault="0000763D" w:rsidP="0000763D">
      <w:pPr>
        <w:rPr>
          <w:rFonts w:ascii="GHEA Grapalat" w:hAnsi="GHEA Grapalat" w:cs="Sylfaen"/>
          <w:i/>
          <w:sz w:val="16"/>
          <w:szCs w:val="16"/>
          <w:lang w:val="hy-AM" w:eastAsia="ru-RU"/>
        </w:rPr>
      </w:pPr>
    </w:p>
    <w:p w14:paraId="67B53A20" w14:textId="77777777" w:rsidR="0000763D" w:rsidRPr="00064ADD" w:rsidRDefault="0000763D" w:rsidP="0000763D">
      <w:pPr>
        <w:rPr>
          <w:rFonts w:ascii="GHEA Grapalat" w:hAnsi="GHEA Grapalat" w:cs="Sylfaen"/>
          <w:i/>
          <w:sz w:val="16"/>
          <w:szCs w:val="16"/>
          <w:lang w:val="hy-AM" w:eastAsia="ru-RU"/>
        </w:rPr>
      </w:pPr>
    </w:p>
    <w:p w14:paraId="2E83CB79" w14:textId="77777777" w:rsidR="0000763D" w:rsidRPr="00064ADD" w:rsidRDefault="0000763D" w:rsidP="0000763D">
      <w:pPr>
        <w:rPr>
          <w:rFonts w:ascii="GHEA Grapalat" w:hAnsi="GHEA Grapalat" w:cs="Sylfaen"/>
          <w:i/>
          <w:sz w:val="16"/>
          <w:szCs w:val="16"/>
          <w:lang w:val="hy-AM" w:eastAsia="ru-RU"/>
        </w:rPr>
      </w:pPr>
    </w:p>
    <w:p w14:paraId="11219F60" w14:textId="77777777" w:rsidR="0000763D" w:rsidRPr="00064ADD" w:rsidRDefault="0000763D" w:rsidP="0000763D">
      <w:pPr>
        <w:rPr>
          <w:rFonts w:ascii="GHEA Grapalat" w:hAnsi="GHEA Grapalat" w:cs="Sylfaen"/>
          <w:i/>
          <w:sz w:val="16"/>
          <w:szCs w:val="16"/>
          <w:lang w:val="hy-AM" w:eastAsia="ru-RU"/>
        </w:rPr>
      </w:pPr>
    </w:p>
    <w:p w14:paraId="51EBE51D" w14:textId="77777777" w:rsidR="0000763D" w:rsidRPr="00064ADD" w:rsidRDefault="0000763D" w:rsidP="0000763D">
      <w:pPr>
        <w:rPr>
          <w:rFonts w:ascii="GHEA Grapalat" w:hAnsi="GHEA Grapalat" w:cs="Sylfaen"/>
          <w:i/>
          <w:sz w:val="16"/>
          <w:szCs w:val="16"/>
          <w:lang w:val="hy-AM" w:eastAsia="ru-RU"/>
        </w:rPr>
      </w:pPr>
    </w:p>
    <w:p w14:paraId="61C16F10" w14:textId="77777777" w:rsidR="0000763D" w:rsidRPr="00064ADD" w:rsidRDefault="0000763D" w:rsidP="0000763D">
      <w:pPr>
        <w:rPr>
          <w:rFonts w:ascii="GHEA Grapalat" w:hAnsi="GHEA Grapalat" w:cs="Sylfaen"/>
          <w:i/>
          <w:sz w:val="16"/>
          <w:szCs w:val="16"/>
          <w:lang w:val="hy-AM" w:eastAsia="ru-RU"/>
        </w:rPr>
      </w:pPr>
    </w:p>
    <w:p w14:paraId="54CE975F" w14:textId="77777777" w:rsidR="0000763D" w:rsidRPr="00064ADD" w:rsidRDefault="0000763D" w:rsidP="0000763D">
      <w:pPr>
        <w:rPr>
          <w:rFonts w:ascii="GHEA Grapalat" w:hAnsi="GHEA Grapalat" w:cs="Sylfaen"/>
          <w:i/>
          <w:sz w:val="16"/>
          <w:szCs w:val="16"/>
          <w:lang w:val="hy-AM" w:eastAsia="ru-RU"/>
        </w:rPr>
      </w:pPr>
    </w:p>
    <w:p w14:paraId="1491FA32" w14:textId="77777777" w:rsidR="0000763D" w:rsidRPr="00064ADD" w:rsidRDefault="0000763D" w:rsidP="0000763D">
      <w:pPr>
        <w:pStyle w:val="BodyTextIndent3"/>
        <w:spacing w:line="240" w:lineRule="auto"/>
        <w:jc w:val="right"/>
        <w:rPr>
          <w:rFonts w:ascii="GHEA Grapalat" w:hAnsi="GHEA Grapalat"/>
          <w:i/>
          <w:lang w:val="hy-AM"/>
        </w:rPr>
      </w:pPr>
    </w:p>
    <w:p w14:paraId="3F380C1B" w14:textId="77777777" w:rsidR="0000763D" w:rsidRPr="001E7733" w:rsidRDefault="0000763D" w:rsidP="0000763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4354DA2" w14:textId="77777777" w:rsidR="0000763D" w:rsidRPr="0015088E" w:rsidRDefault="0000763D" w:rsidP="0000763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6BF03A48" w14:textId="77777777" w:rsidR="0000763D" w:rsidRPr="00960D70" w:rsidRDefault="0000763D" w:rsidP="0000763D">
      <w:pPr>
        <w:pStyle w:val="BodyTextIndent3"/>
        <w:spacing w:line="240" w:lineRule="auto"/>
        <w:jc w:val="right"/>
        <w:rPr>
          <w:rFonts w:ascii="GHEA Grapalat" w:hAnsi="GHEA Grapalat"/>
          <w:i/>
          <w:lang w:val="es-ES"/>
        </w:rPr>
      </w:pPr>
    </w:p>
    <w:p w14:paraId="79F8D4B6" w14:textId="77777777" w:rsidR="0000763D" w:rsidRPr="00064ADD" w:rsidRDefault="0000763D" w:rsidP="0000763D">
      <w:pPr>
        <w:pStyle w:val="BodyTextIndent3"/>
        <w:spacing w:line="240" w:lineRule="auto"/>
        <w:jc w:val="right"/>
        <w:rPr>
          <w:rFonts w:ascii="GHEA Grapalat" w:hAnsi="GHEA Grapalat"/>
          <w:i/>
          <w:lang w:val="hy-AM"/>
        </w:rPr>
      </w:pPr>
    </w:p>
    <w:p w14:paraId="5A05545C" w14:textId="77777777" w:rsidR="0000763D" w:rsidRPr="00064ADD" w:rsidRDefault="0000763D" w:rsidP="0000763D">
      <w:pPr>
        <w:pStyle w:val="BodyTextIndent3"/>
        <w:spacing w:line="240" w:lineRule="auto"/>
        <w:jc w:val="right"/>
        <w:rPr>
          <w:rFonts w:ascii="GHEA Grapalat" w:hAnsi="GHEA Grapalat"/>
          <w:i/>
          <w:lang w:val="es-ES" w:eastAsia="ru-RU"/>
        </w:rPr>
      </w:pPr>
    </w:p>
    <w:p w14:paraId="19822C35" w14:textId="77777777" w:rsidR="0000763D" w:rsidRPr="00064ADD" w:rsidDel="000B1088" w:rsidRDefault="0000763D" w:rsidP="0000763D">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91E9092" w14:textId="77777777" w:rsidR="00C2216B" w:rsidRPr="00F4785F" w:rsidRDefault="00C2216B" w:rsidP="00C2216B">
      <w:pPr>
        <w:pStyle w:val="BodyTextIndent3"/>
        <w:spacing w:line="240" w:lineRule="auto"/>
        <w:jc w:val="right"/>
        <w:rPr>
          <w:rFonts w:ascii="GHEA Grapalat" w:hAnsi="GHEA Grapalat" w:cs="Arial"/>
          <w:b/>
          <w:color w:val="FF0000"/>
          <w:lang w:val="hy-AM"/>
        </w:rPr>
      </w:pPr>
      <w:r w:rsidRPr="00F4785F">
        <w:rPr>
          <w:rFonts w:ascii="GHEA Grapalat" w:hAnsi="GHEA Grapalat" w:cs="Sylfaen"/>
          <w:b/>
          <w:color w:val="FF0000"/>
          <w:lang w:val="hy-AM"/>
        </w:rPr>
        <w:lastRenderedPageBreak/>
        <w:t>Հավելված</w:t>
      </w:r>
      <w:r w:rsidRPr="00F4785F">
        <w:rPr>
          <w:rFonts w:ascii="GHEA Grapalat" w:hAnsi="GHEA Grapalat" w:cs="Arial"/>
          <w:b/>
          <w:color w:val="FF0000"/>
          <w:lang w:val="hy-AM"/>
        </w:rPr>
        <w:t xml:space="preserve"> 3</w:t>
      </w:r>
    </w:p>
    <w:p w14:paraId="549D2075" w14:textId="78B3C811" w:rsidR="00C2216B" w:rsidRPr="00F4785F" w:rsidRDefault="00C2216B" w:rsidP="00C2216B">
      <w:pPr>
        <w:pStyle w:val="BodyTextIndent3"/>
        <w:spacing w:line="240" w:lineRule="auto"/>
        <w:jc w:val="right"/>
        <w:rPr>
          <w:rFonts w:ascii="GHEA Grapalat" w:hAnsi="GHEA Grapalat" w:cs="Sylfaen"/>
          <w:b/>
          <w:color w:val="FF0000"/>
          <w:lang w:val="hy-AM"/>
        </w:rPr>
      </w:pPr>
      <w:r w:rsidRPr="00F4785F">
        <w:rPr>
          <w:rFonts w:ascii="GHEA Grapalat" w:hAnsi="GHEA Grapalat" w:cs="Sylfaen"/>
          <w:b/>
          <w:color w:val="FF0000"/>
          <w:lang w:val="hy-AM"/>
        </w:rPr>
        <w:t>«</w:t>
      </w:r>
      <w:r w:rsidR="001F727F" w:rsidRPr="001F727F">
        <w:rPr>
          <w:rFonts w:ascii="GHEA Grapalat" w:hAnsi="GHEA Grapalat" w:cs="Sylfaen"/>
          <w:b/>
          <w:color w:val="FF0000"/>
          <w:lang w:val="hy-AM"/>
        </w:rPr>
        <w:t>ՀՊՏՀ-ԳՀԾՁԲ-26/ՀԱՊԾ-1</w:t>
      </w:r>
      <w:r w:rsidRPr="00F4785F">
        <w:rPr>
          <w:rFonts w:ascii="GHEA Grapalat" w:hAnsi="GHEA Grapalat" w:cs="Sylfaen"/>
          <w:b/>
          <w:color w:val="FF0000"/>
          <w:lang w:val="hy-AM"/>
        </w:rPr>
        <w:t>»*  ծածկագրով</w:t>
      </w:r>
    </w:p>
    <w:p w14:paraId="2AF3062A" w14:textId="77777777" w:rsidR="00C2216B" w:rsidRPr="00F4785F" w:rsidRDefault="00C2216B" w:rsidP="00C2216B">
      <w:pPr>
        <w:pStyle w:val="BodyTextIndent3"/>
        <w:spacing w:line="240" w:lineRule="auto"/>
        <w:jc w:val="right"/>
        <w:rPr>
          <w:rFonts w:ascii="GHEA Grapalat" w:hAnsi="GHEA Grapalat" w:cs="Sylfaen"/>
          <w:b/>
          <w:color w:val="FF0000"/>
          <w:lang w:val="hy-AM"/>
        </w:rPr>
      </w:pPr>
      <w:r w:rsidRPr="00F4785F">
        <w:rPr>
          <w:rFonts w:ascii="GHEA Grapalat" w:hAnsi="GHEA Grapalat" w:cs="Sylfaen"/>
          <w:b/>
          <w:color w:val="FF0000"/>
          <w:lang w:val="hy-AM"/>
        </w:rPr>
        <w:t>գնանշման հարցման հրավերի</w:t>
      </w:r>
    </w:p>
    <w:p w14:paraId="4840550B" w14:textId="77777777" w:rsidR="00C2216B" w:rsidRPr="00064ADD" w:rsidRDefault="00C2216B" w:rsidP="00C2216B">
      <w:pPr>
        <w:pStyle w:val="BodyTextIndent3"/>
        <w:spacing w:line="240" w:lineRule="auto"/>
        <w:jc w:val="right"/>
        <w:rPr>
          <w:rFonts w:ascii="GHEA Grapalat" w:hAnsi="GHEA Grapalat" w:cs="Sylfaen"/>
          <w:b/>
          <w:lang w:val="hy-AM"/>
        </w:rPr>
      </w:pPr>
    </w:p>
    <w:p w14:paraId="670B7464"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ԵՐԱՇԽԻՔ N __________</w:t>
      </w:r>
    </w:p>
    <w:p w14:paraId="3D7D01A9" w14:textId="77777777" w:rsidR="00C2216B" w:rsidRPr="00064ADD" w:rsidRDefault="00C2216B" w:rsidP="00C2216B">
      <w:pPr>
        <w:pStyle w:val="NormalWeb"/>
        <w:shd w:val="clear" w:color="auto" w:fill="FFFFFF"/>
        <w:spacing w:before="0" w:beforeAutospacing="0" w:after="0" w:afterAutospacing="0"/>
        <w:ind w:firstLine="375"/>
        <w:rPr>
          <w:rStyle w:val="Strong"/>
          <w:lang w:val="hy-AM"/>
        </w:rPr>
      </w:pPr>
    </w:p>
    <w:p w14:paraId="7FB5885B"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064ADD">
        <w:rPr>
          <w:rStyle w:val="Strong"/>
          <w:rFonts w:ascii="GHEA Grapalat" w:hAnsi="GHEA Grapalat"/>
          <w:lang w:val="hy-AM"/>
        </w:rPr>
        <w:tab/>
        <w:t xml:space="preserve">1.Սույն երաշխիքը (այսուհետ՝ երաշխիք) հանդիսանում է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723D14B3" w14:textId="77777777" w:rsidR="00C2216B" w:rsidRPr="00064ADD" w:rsidRDefault="00C2216B" w:rsidP="00C2216B">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C500ACB"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lang w:val="hy-AM"/>
        </w:rPr>
        <w:t xml:space="preserve">(այսուհետ՝ բենեֆիցիար) կողմից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15BAD9A7"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գնման ընթացակարգին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պրի</w:t>
      </w:r>
      <w:r>
        <w:rPr>
          <w:rStyle w:val="Strong"/>
          <w:rFonts w:ascii="GHEA Grapalat" w:hAnsi="GHEA Grapalat"/>
          <w:lang w:val="hy-AM"/>
        </w:rPr>
        <w:t>ն</w:t>
      </w:r>
      <w:r w:rsidRPr="00064ADD">
        <w:rPr>
          <w:rStyle w:val="Strong"/>
          <w:rFonts w:ascii="GHEA Grapalat" w:hAnsi="GHEA Grapalat"/>
          <w:lang w:val="hy-AM"/>
        </w:rPr>
        <w:t xml:space="preserve">ցիպալ) մասնակցելուց </w:t>
      </w:r>
    </w:p>
    <w:p w14:paraId="3C3C8F38" w14:textId="77777777" w:rsidR="00C2216B" w:rsidRPr="00064ADD" w:rsidRDefault="00C2216B" w:rsidP="00C2216B">
      <w:pPr>
        <w:pStyle w:val="NormalWeb"/>
        <w:shd w:val="clear" w:color="auto" w:fill="FFFFFF"/>
        <w:spacing w:before="0" w:beforeAutospacing="0" w:after="0" w:afterAutospacing="0"/>
        <w:ind w:left="2832" w:firstLine="708"/>
        <w:rPr>
          <w:rStyle w:val="Strong"/>
          <w:rFonts w:ascii="GHEA Grapalat" w:hAnsi="GHEA Grapalat"/>
          <w:b w:val="0"/>
          <w:bCs w:val="0"/>
          <w:lang w:val="hy-AM"/>
        </w:rPr>
      </w:pPr>
      <w:r w:rsidRPr="00064ADD">
        <w:rPr>
          <w:rFonts w:ascii="GHEA Grapalat" w:hAnsi="GHEA Grapalat" w:cs="Sylfaen"/>
          <w:vertAlign w:val="superscript"/>
          <w:lang w:val="hy-AM"/>
        </w:rPr>
        <w:t>մասնակցի անվանումը</w:t>
      </w:r>
    </w:p>
    <w:p w14:paraId="7A4F2FFB"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AF0ABD1"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064ADD">
        <w:rPr>
          <w:rStyle w:val="Strong"/>
          <w:rFonts w:ascii="GHEA Grapalat" w:hAnsi="GHEA Grapalat"/>
          <w:lang w:val="hy-AM"/>
        </w:rPr>
        <w:t xml:space="preserve">2. Երաշխիքով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երաշխիք տվող </w:t>
      </w:r>
    </w:p>
    <w:p w14:paraId="0DFC3FAE"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2123A604" w14:textId="77777777" w:rsidR="00C2216B" w:rsidRDefault="00C2216B" w:rsidP="00C2216B">
      <w:pPr>
        <w:pStyle w:val="NormalWeb"/>
        <w:shd w:val="clear" w:color="auto" w:fill="FFFFFF"/>
        <w:spacing w:before="0" w:beforeAutospacing="0" w:after="0" w:afterAutospacing="0"/>
        <w:rPr>
          <w:rStyle w:val="Strong"/>
          <w:rFonts w:ascii="GHEA Grapalat" w:hAnsi="GHEA Grapalat"/>
          <w:b w:val="0"/>
          <w:bCs w:val="0"/>
          <w:u w:val="single"/>
          <w:lang w:val="hy-AM"/>
        </w:rPr>
      </w:pPr>
      <w:r w:rsidRPr="00064ADD">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6FA4BCF2" w14:textId="77777777" w:rsidR="00C2216B" w:rsidRPr="00064ADD" w:rsidRDefault="00C2216B" w:rsidP="00C2216B">
      <w:pPr>
        <w:pStyle w:val="NormalWeb"/>
        <w:shd w:val="clear" w:color="auto" w:fill="FFFFFF"/>
        <w:spacing w:before="0" w:beforeAutospacing="0" w:after="0" w:afterAutospacing="0"/>
        <w:ind w:left="6372" w:firstLine="708"/>
        <w:rPr>
          <w:rStyle w:val="Strong"/>
          <w:rFonts w:ascii="GHEA Grapalat" w:hAnsi="GHEA Grapalat"/>
          <w:b w:val="0"/>
          <w:bCs w:val="0"/>
          <w:u w:val="single"/>
          <w:lang w:val="hy-AM"/>
        </w:rPr>
      </w:pPr>
      <w:r w:rsidRPr="00064ADD">
        <w:rPr>
          <w:rFonts w:ascii="GHEA Grapalat" w:hAnsi="GHEA Grapalat" w:cs="Sylfaen"/>
          <w:vertAlign w:val="superscript"/>
          <w:lang w:val="hy-AM"/>
        </w:rPr>
        <w:t xml:space="preserve"> գումարը թվերով և տառերով</w:t>
      </w:r>
    </w:p>
    <w:p w14:paraId="1DF1736C"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t xml:space="preserve">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հաշվեհամարին փոխանցման միջոցով:</w:t>
      </w:r>
    </w:p>
    <w:p w14:paraId="52E5B21A"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Fonts w:ascii="GHEA Grapalat" w:hAnsi="GHEA Grapalat" w:cs="Sylfaen"/>
          <w:vertAlign w:val="superscript"/>
          <w:lang w:val="hy-AM"/>
        </w:rPr>
        <w:t xml:space="preserve">                                                                                               հաշվեհամարը  </w:t>
      </w:r>
    </w:p>
    <w:p w14:paraId="50EE6E4E"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660A7E86"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BA4D2DE" w14:textId="77777777" w:rsidR="00C2216B"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բենեֆիցիարի կողմից</w:t>
      </w:r>
    </w:p>
    <w:p w14:paraId="3D3A4F9D"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010D0006"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ընթացակարգի ծածկագիրը </w:t>
      </w:r>
    </w:p>
    <w:p w14:paraId="6AC68C51" w14:textId="77777777" w:rsidR="00C2216B" w:rsidRPr="00FF1E60" w:rsidRDefault="00C2216B" w:rsidP="00C2216B">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Pr="00FF1E60">
        <w:rPr>
          <w:rFonts w:ascii="GHEA Grapalat" w:hAnsi="GHEA Grapalat"/>
          <w:color w:val="FF0000"/>
          <w:sz w:val="20"/>
          <w:szCs w:val="20"/>
          <w:lang w:val="hy-AM"/>
        </w:rPr>
        <w:t xml:space="preserve">մեկ հարյուր քսան </w:t>
      </w:r>
      <w:r w:rsidRPr="00064ADD">
        <w:rPr>
          <w:rFonts w:ascii="GHEA Grapalat" w:hAnsi="GHEA Grapalat"/>
          <w:color w:val="000000"/>
          <w:sz w:val="20"/>
          <w:szCs w:val="20"/>
          <w:lang w:val="hy-AM"/>
        </w:rPr>
        <w:t>աշխատանքային օր</w:t>
      </w:r>
      <w:r w:rsidRPr="00D54D8D">
        <w:rPr>
          <w:rFonts w:ascii="GHEA Grapalat" w:hAnsi="GHEA Grapalat"/>
          <w:color w:val="000000"/>
          <w:sz w:val="20"/>
          <w:szCs w:val="20"/>
          <w:vertAlign w:val="superscript"/>
          <w:lang w:val="hy-AM"/>
        </w:rPr>
        <w:t>։**</w:t>
      </w:r>
      <w:r w:rsidRPr="00064ADD">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4ADD">
        <w:rPr>
          <w:rFonts w:ascii="GHEA Grapalat" w:eastAsia="Calibri" w:hAnsi="GHEA Grapalat"/>
          <w:color w:val="000000"/>
          <w:sz w:val="20"/>
          <w:szCs w:val="20"/>
          <w:lang w:val="hy-AM"/>
        </w:rPr>
        <w:t xml:space="preserve">գնահատող հանձնաժողովի </w:t>
      </w:r>
      <w:r w:rsidRPr="00064ADD">
        <w:rPr>
          <w:rFonts w:ascii="GHEA Grapalat" w:hAnsi="GHEA Grapalat"/>
          <w:color w:val="000000"/>
          <w:sz w:val="20"/>
          <w:szCs w:val="20"/>
          <w:lang w:val="hy-AM"/>
        </w:rPr>
        <w:t>քարտուղարի</w:t>
      </w:r>
      <w:r>
        <w:rPr>
          <w:rFonts w:ascii="GHEA Grapalat" w:hAnsi="GHEA Grapalat"/>
          <w:color w:val="000000"/>
          <w:sz w:val="20"/>
          <w:szCs w:val="20"/>
          <w:lang w:val="hy-AM"/>
        </w:rPr>
        <w:t xml:space="preserve">՝                  </w:t>
      </w:r>
      <w:r w:rsidRPr="00FF1E60">
        <w:rPr>
          <w:rFonts w:ascii="GHEA Grapalat" w:hAnsi="GHEA Grapalat"/>
          <w:color w:val="FF0000"/>
          <w:sz w:val="20"/>
          <w:szCs w:val="20"/>
          <w:u w:val="single"/>
          <w:lang w:val="hy-AM"/>
        </w:rPr>
        <w:t>gnumner.asue@mail.ru</w:t>
      </w:r>
      <w:r w:rsidRPr="00FF1E60">
        <w:rPr>
          <w:rFonts w:ascii="GHEA Grapalat" w:hAnsi="GHEA Grapalat"/>
          <w:color w:val="FF0000"/>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14:paraId="5E01EAB9" w14:textId="77777777" w:rsidR="00C2216B" w:rsidRPr="00064ADD" w:rsidRDefault="00C2216B" w:rsidP="00C2216B">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0A96A4C9"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3C63DF"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37D04C56"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D0D4F6A"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2AC7CFD"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E43A37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3E2F6DC"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524F551"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5E4026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73C614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26C2440"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9B78E14" w14:textId="77777777" w:rsidR="00C2216B"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1D28582" w14:textId="77777777" w:rsidR="00C2216B" w:rsidRPr="00064ADD" w:rsidRDefault="00C2216B" w:rsidP="00C2216B">
      <w:pPr>
        <w:pStyle w:val="BodyTextIndent3"/>
        <w:spacing w:line="240" w:lineRule="auto"/>
        <w:jc w:val="right"/>
        <w:rPr>
          <w:rFonts w:ascii="GHEA Grapalat" w:hAnsi="GHEA Grapalat"/>
          <w:i/>
          <w:lang w:val="hy-AM"/>
        </w:rPr>
      </w:pPr>
    </w:p>
    <w:p w14:paraId="4458A9D0" w14:textId="77777777" w:rsidR="00C2216B" w:rsidRPr="001E7733" w:rsidRDefault="00C2216B" w:rsidP="00C2216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8776562" w14:textId="77777777" w:rsidR="00C2216B" w:rsidRPr="00CD5FC9" w:rsidRDefault="00C2216B" w:rsidP="00C2216B">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37792BC1" w14:textId="77777777" w:rsidR="00C2216B" w:rsidRPr="00064ADD" w:rsidRDefault="00C2216B" w:rsidP="00C2216B">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3E906C12" w14:textId="77777777" w:rsidR="00C2216B" w:rsidRPr="00064ADD" w:rsidRDefault="00C2216B" w:rsidP="00C2216B">
      <w:pPr>
        <w:pStyle w:val="BodyTextIndent3"/>
        <w:spacing w:line="240" w:lineRule="auto"/>
        <w:jc w:val="center"/>
        <w:rPr>
          <w:rFonts w:ascii="GHEA Grapalat" w:hAnsi="GHEA Grapalat" w:cs="Arial"/>
          <w:b/>
          <w:lang w:val="hy-AM"/>
        </w:rPr>
      </w:pPr>
    </w:p>
    <w:p w14:paraId="458ECA07" w14:textId="77777777" w:rsidR="00C2216B" w:rsidRPr="00064ADD" w:rsidRDefault="00C2216B" w:rsidP="00C2216B">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11E94011" w14:textId="77777777" w:rsidR="00C2216B" w:rsidRPr="00064ADD" w:rsidRDefault="00C2216B" w:rsidP="00C2216B">
      <w:pPr>
        <w:pStyle w:val="BodyTextIndent3"/>
        <w:spacing w:line="240" w:lineRule="auto"/>
        <w:jc w:val="right"/>
        <w:rPr>
          <w:rFonts w:ascii="GHEA Grapalat" w:hAnsi="GHEA Grapalat" w:cs="Sylfaen"/>
          <w:b/>
          <w:lang w:val="hy-AM"/>
        </w:rPr>
      </w:pPr>
    </w:p>
    <w:p w14:paraId="3C4B97A1" w14:textId="77777777" w:rsidR="00C2216B" w:rsidRPr="00064ADD" w:rsidRDefault="00C2216B" w:rsidP="00C2216B">
      <w:pPr>
        <w:pStyle w:val="BodyTextIndent3"/>
        <w:spacing w:line="240" w:lineRule="auto"/>
        <w:jc w:val="right"/>
        <w:rPr>
          <w:rFonts w:ascii="GHEA Grapalat" w:hAnsi="GHEA Grapalat" w:cs="Sylfaen"/>
          <w:b/>
          <w:lang w:val="hy-AM"/>
        </w:rPr>
      </w:pPr>
    </w:p>
    <w:p w14:paraId="3B04D1F5" w14:textId="77777777" w:rsidR="00C2216B" w:rsidRPr="008C2274"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C2274">
        <w:rPr>
          <w:rFonts w:ascii="GHEA Grapalat" w:hAnsi="GHEA Grapalat" w:cs="Sylfaen"/>
          <w:b/>
          <w:lang w:val="hy-AM"/>
        </w:rPr>
        <w:t xml:space="preserve"> 4.1</w:t>
      </w:r>
    </w:p>
    <w:p w14:paraId="42F76F02" w14:textId="1E69AA8C" w:rsidR="00C2216B" w:rsidRPr="008C2274" w:rsidRDefault="00C2216B" w:rsidP="00C2216B">
      <w:pPr>
        <w:pStyle w:val="BodyTextIndent3"/>
        <w:spacing w:line="240" w:lineRule="auto"/>
        <w:jc w:val="right"/>
        <w:rPr>
          <w:rFonts w:ascii="GHEA Grapalat" w:hAnsi="GHEA Grapalat" w:cs="Sylfaen"/>
          <w:b/>
          <w:lang w:val="hy-AM"/>
        </w:rPr>
      </w:pPr>
      <w:r w:rsidRPr="008C2274">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8C2274">
        <w:rPr>
          <w:rFonts w:ascii="GHEA Grapalat" w:hAnsi="GHEA Grapalat" w:cs="Sylfaen"/>
          <w:b/>
          <w:lang w:val="hy-AM"/>
        </w:rPr>
        <w:t xml:space="preserve">»*  </w:t>
      </w:r>
      <w:r w:rsidRPr="00064ADD">
        <w:rPr>
          <w:rFonts w:ascii="GHEA Grapalat" w:hAnsi="GHEA Grapalat" w:cs="Sylfaen"/>
          <w:b/>
          <w:lang w:val="hy-AM"/>
        </w:rPr>
        <w:t>ծածկագրով</w:t>
      </w:r>
    </w:p>
    <w:p w14:paraId="296A72C0"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73C0ED1D" w14:textId="77777777" w:rsidR="00C2216B" w:rsidRPr="00AD2055" w:rsidRDefault="00C2216B" w:rsidP="00C2216B">
      <w:pPr>
        <w:pStyle w:val="NormalWeb"/>
        <w:shd w:val="clear" w:color="auto" w:fill="FFFFFF"/>
        <w:spacing w:before="0" w:beforeAutospacing="0" w:after="0" w:afterAutospacing="0"/>
        <w:ind w:firstLine="375"/>
        <w:jc w:val="center"/>
        <w:rPr>
          <w:rFonts w:cs="Sylfaen"/>
          <w:bCs/>
          <w:lang w:val="hy-AM"/>
        </w:rPr>
      </w:pPr>
    </w:p>
    <w:p w14:paraId="4B5568AC"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p>
    <w:p w14:paraId="269D6122"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ԵՐԱՇԽԻՔ N __________</w:t>
      </w:r>
    </w:p>
    <w:p w14:paraId="7EA4163C"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(որակավորման ապահովում)</w:t>
      </w:r>
    </w:p>
    <w:p w14:paraId="77F60789" w14:textId="77777777" w:rsidR="00C2216B" w:rsidRPr="00064ADD" w:rsidRDefault="00C2216B" w:rsidP="00C2216B">
      <w:pPr>
        <w:pStyle w:val="NormalWeb"/>
        <w:shd w:val="clear" w:color="auto" w:fill="FFFFFF"/>
        <w:spacing w:before="0" w:beforeAutospacing="0" w:after="0" w:afterAutospacing="0"/>
        <w:ind w:firstLine="375"/>
        <w:rPr>
          <w:rStyle w:val="Strong"/>
          <w:lang w:val="hy-AM"/>
        </w:rPr>
      </w:pPr>
    </w:p>
    <w:p w14:paraId="348C09D5"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064ADD">
        <w:rPr>
          <w:rStyle w:val="Strong"/>
          <w:rFonts w:ascii="GHEA Grapalat" w:hAnsi="GHEA Grapalat"/>
          <w:lang w:val="hy-AM"/>
        </w:rPr>
        <w:tab/>
        <w:t xml:space="preserve">1.Սույն երաշխիքը (այսուհետ՝ երաշխիք) հանդիսանում է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7B61FBFA" w14:textId="77777777" w:rsidR="00C2216B" w:rsidRPr="00064ADD" w:rsidRDefault="00C2216B" w:rsidP="00C2216B">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790CB096"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lang w:val="hy-AM"/>
        </w:rPr>
        <w:t xml:space="preserve">(այսուհետ՝ բենեֆիցիար) կողմից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6DF539D"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գնման ընթացակարգի արդյունքում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w:t>
      </w:r>
    </w:p>
    <w:p w14:paraId="7097A83E" w14:textId="77777777" w:rsidR="00C2216B" w:rsidRPr="00064ADD" w:rsidRDefault="00C2216B" w:rsidP="00C2216B">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Fonts w:ascii="GHEA Grapalat" w:hAnsi="GHEA Grapalat" w:cs="Sylfaen"/>
          <w:vertAlign w:val="superscript"/>
          <w:lang w:val="hy-AM"/>
        </w:rPr>
        <w:t>ընտրված մասնակցի անվանումը</w:t>
      </w:r>
    </w:p>
    <w:p w14:paraId="051E3642"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(այսուհետ՝ պրիցի</w:t>
      </w:r>
      <w:r>
        <w:rPr>
          <w:rStyle w:val="Strong"/>
          <w:rFonts w:ascii="GHEA Grapalat" w:hAnsi="GHEA Grapalat"/>
          <w:lang w:val="hy-AM"/>
        </w:rPr>
        <w:t>ն</w:t>
      </w:r>
      <w:r w:rsidRPr="00064ADD">
        <w:rPr>
          <w:rStyle w:val="Strong"/>
          <w:rFonts w:ascii="GHEA Grapalat" w:hAnsi="GHEA Grapalat"/>
          <w:lang w:val="hy-AM"/>
        </w:rPr>
        <w:t>պալ) կողմից կնքվելիք N</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t xml:space="preserve">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Style w:val="Strong"/>
          <w:rFonts w:ascii="GHEA Grapalat" w:hAnsi="GHEA Grapalat"/>
          <w:lang w:val="hy-AM"/>
        </w:rPr>
        <w:tab/>
        <w:t xml:space="preserve"> </w:t>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կնքվելիք պայմանագրի համարը</w:t>
      </w:r>
    </w:p>
    <w:p w14:paraId="73142C75" w14:textId="77777777" w:rsidR="00C2216B" w:rsidRPr="00064ADD" w:rsidRDefault="00C2216B" w:rsidP="00C2216B">
      <w:pPr>
        <w:pStyle w:val="NormalWeb"/>
        <w:shd w:val="clear" w:color="auto" w:fill="FFFFFF"/>
        <w:spacing w:before="0" w:beforeAutospacing="0" w:after="0" w:afterAutospacing="0"/>
        <w:jc w:val="both"/>
        <w:rPr>
          <w:rStyle w:val="Strong"/>
          <w:rFonts w:ascii="GHEA Grapalat" w:hAnsi="GHEA Grapalat"/>
          <w:b w:val="0"/>
          <w:bCs w:val="0"/>
          <w:lang w:val="hy-AM"/>
        </w:rPr>
      </w:pPr>
      <w:r w:rsidRPr="00064ADD">
        <w:rPr>
          <w:rStyle w:val="Strong"/>
          <w:rFonts w:ascii="GHEA Grapalat" w:hAnsi="GHEA Grapalat"/>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7FA8454"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064ADD">
        <w:rPr>
          <w:rStyle w:val="Strong"/>
          <w:rFonts w:ascii="GHEA Grapalat" w:hAnsi="GHEA Grapalat"/>
          <w:lang w:val="hy-AM"/>
        </w:rPr>
        <w:t xml:space="preserve">2. Երաշխիքով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երաշխիք տվող </w:t>
      </w:r>
    </w:p>
    <w:p w14:paraId="10B3863A"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52310E46"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u w:val="single"/>
          <w:lang w:val="hy-AM"/>
        </w:rPr>
      </w:pPr>
      <w:r w:rsidRPr="00064ADD">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t xml:space="preserve">  </w:t>
      </w:r>
    </w:p>
    <w:p w14:paraId="3EFD7DE7" w14:textId="77777777" w:rsidR="00C2216B" w:rsidRPr="00064ADD" w:rsidRDefault="00C2216B" w:rsidP="00C2216B">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064ADD">
        <w:rPr>
          <w:rFonts w:ascii="GHEA Grapalat" w:hAnsi="GHEA Grapalat" w:cs="Sylfaen"/>
          <w:vertAlign w:val="superscript"/>
          <w:lang w:val="hy-AM"/>
        </w:rPr>
        <w:t xml:space="preserve">     գումարը թվերով և տառերով</w:t>
      </w:r>
    </w:p>
    <w:p w14:paraId="1DD3E508" w14:textId="77777777" w:rsidR="00C2216B" w:rsidRPr="00477E22" w:rsidRDefault="00C2216B" w:rsidP="00C2216B">
      <w:pPr>
        <w:pStyle w:val="NormalWeb"/>
        <w:shd w:val="clear" w:color="auto" w:fill="FFFFFF"/>
        <w:spacing w:before="0" w:beforeAutospacing="0" w:after="0" w:afterAutospacing="0"/>
        <w:jc w:val="both"/>
        <w:rPr>
          <w:rFonts w:ascii="GHEA Grapalat" w:hAnsi="GHEA Grapalat" w:cs="Arial"/>
          <w:sz w:val="20"/>
          <w:lang w:val="hy-AM"/>
        </w:rPr>
      </w:pPr>
      <w:r w:rsidRPr="00477E22">
        <w:rPr>
          <w:rStyle w:val="Strong"/>
          <w:rFonts w:ascii="GHEA Grapalat" w:hAnsi="GHEA Grapalat"/>
          <w:lang w:val="hy-AM"/>
        </w:rPr>
        <w:t xml:space="preserve">(այսուհետ՝ երաշխիքի գումար)՝ պահանջն ստանալուց հինգ աշխատանքային օրվա ընթացքում: </w:t>
      </w:r>
      <w:r w:rsidRPr="00477E22">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5061CC6"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477E22">
        <w:rPr>
          <w:rStyle w:val="Strong"/>
          <w:rFonts w:ascii="GHEA Grapalat" w:hAnsi="GHEA Grapalat"/>
          <w:lang w:val="hy-AM"/>
        </w:rPr>
        <w:t xml:space="preserve">  Վճարումը  կատարվում է բենեֆիցիարի </w:t>
      </w:r>
      <w:r w:rsidRPr="00477E22">
        <w:rPr>
          <w:rStyle w:val="Strong"/>
          <w:rFonts w:ascii="GHEA Grapalat" w:hAnsi="GHEA Grapalat"/>
          <w:u w:val="single"/>
          <w:lang w:val="hy-AM"/>
        </w:rPr>
        <w:tab/>
      </w:r>
      <w:r w:rsidRPr="00477E22">
        <w:rPr>
          <w:rStyle w:val="Strong"/>
          <w:rFonts w:ascii="GHEA Grapalat" w:hAnsi="GHEA Grapalat"/>
          <w:u w:val="single"/>
          <w:lang w:val="hy-AM"/>
        </w:rPr>
        <w:tab/>
      </w:r>
      <w:r w:rsidRPr="00477E22">
        <w:rPr>
          <w:rStyle w:val="Strong"/>
          <w:rFonts w:ascii="GHEA Grapalat" w:hAnsi="GHEA Grapalat"/>
          <w:u w:val="single"/>
          <w:lang w:val="hy-AM"/>
        </w:rPr>
        <w:tab/>
      </w:r>
      <w:r w:rsidRPr="00477E22">
        <w:rPr>
          <w:rStyle w:val="Strong"/>
          <w:rFonts w:ascii="GHEA Grapalat" w:hAnsi="GHEA Grapalat"/>
          <w:lang w:val="hy-AM"/>
        </w:rPr>
        <w:t>հաշվեհամարին փոխանցման միջոցով:</w:t>
      </w:r>
    </w:p>
    <w:p w14:paraId="368AD2F6" w14:textId="77777777" w:rsidR="00C2216B" w:rsidRPr="00064ADD" w:rsidRDefault="00C2216B" w:rsidP="00C2216B">
      <w:pPr>
        <w:pStyle w:val="NormalWeb"/>
        <w:shd w:val="clear" w:color="auto" w:fill="FFFFFF"/>
        <w:spacing w:before="0" w:beforeAutospacing="0" w:after="0" w:afterAutospacing="0"/>
        <w:ind w:left="708"/>
        <w:rPr>
          <w:rStyle w:val="Strong"/>
          <w:rFonts w:ascii="GHEA Grapalat" w:hAnsi="GHEA Grapalat"/>
          <w:b w:val="0"/>
          <w:bCs w:val="0"/>
          <w:lang w:val="hy-AM"/>
        </w:rPr>
      </w:pPr>
      <w:r w:rsidRPr="00064ADD">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հաշվեհամարը  </w:t>
      </w:r>
    </w:p>
    <w:p w14:paraId="06CC0AF3" w14:textId="77777777" w:rsidR="00C2216B" w:rsidRPr="00064ADD" w:rsidRDefault="00C2216B" w:rsidP="00C2216B">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5CCCCF1D" w14:textId="77777777" w:rsidR="00C2216B" w:rsidRPr="00064ADD" w:rsidRDefault="00C2216B" w:rsidP="00C2216B">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8326646" w14:textId="77777777" w:rsidR="00C2216B" w:rsidRPr="00064ADD" w:rsidRDefault="00C2216B" w:rsidP="00C2216B">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 xml:space="preserve">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008A6400" w14:textId="77777777" w:rsidR="00C2216B" w:rsidRPr="00064ADD" w:rsidRDefault="00C2216B" w:rsidP="00C2216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582AFBF0" w14:textId="77777777" w:rsidR="00C2216B" w:rsidRPr="00064ADD" w:rsidRDefault="00C2216B" w:rsidP="00C2216B">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040FF8EA" w14:textId="77777777" w:rsidR="00C2216B" w:rsidRPr="00064ADD" w:rsidRDefault="00C2216B" w:rsidP="00C2216B">
      <w:pPr>
        <w:pStyle w:val="BodyTextIndent"/>
        <w:spacing w:line="240" w:lineRule="auto"/>
        <w:rPr>
          <w:rFonts w:ascii="GHEA Grapalat" w:hAnsi="GHEA Grapalat"/>
          <w:color w:val="000000"/>
          <w:lang w:val="hy-AM"/>
        </w:rPr>
      </w:pPr>
      <w:r w:rsidRPr="00064ADD">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 xml:space="preserve">՝ </w:t>
      </w:r>
      <w:r w:rsidRPr="00FF1E60">
        <w:rPr>
          <w:rFonts w:ascii="GHEA Grapalat" w:hAnsi="GHEA Grapalat"/>
          <w:b/>
          <w:lang w:val="af-ZA"/>
        </w:rPr>
        <w:t>gnumner.asue@mail.ru</w:t>
      </w:r>
      <w:r w:rsidRPr="00064ADD">
        <w:rPr>
          <w:rFonts w:ascii="GHEA Grapalat" w:hAnsi="GHEA Grapalat"/>
          <w:color w:val="000000"/>
          <w:lang w:val="hy-AM"/>
        </w:rPr>
        <w:t xml:space="preserve"> էլեկտրոնային փոստի հասցեին։     </w:t>
      </w:r>
    </w:p>
    <w:p w14:paraId="73CCD5F6"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4393DF9"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730B39D1"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10B60841" w14:textId="77777777" w:rsidR="00C2216B" w:rsidRPr="00064ADD" w:rsidRDefault="00C2216B" w:rsidP="00C2216B">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32676CDF"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44C876E3"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985AE11"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873A694"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7CA64E5"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A8D52AB"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AA97424"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1D95308"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9533E76"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99005B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53816F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3D5171C"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0E454CD"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2962F30" w14:textId="77777777" w:rsidR="00C2216B" w:rsidRPr="00064ADD" w:rsidRDefault="00C2216B" w:rsidP="00C2216B">
      <w:pPr>
        <w:pStyle w:val="BodyTextIndent3"/>
        <w:spacing w:line="240" w:lineRule="auto"/>
        <w:jc w:val="right"/>
        <w:rPr>
          <w:rFonts w:ascii="GHEA Grapalat" w:hAnsi="GHEA Grapalat"/>
          <w:i/>
          <w:lang w:val="hy-AM"/>
        </w:rPr>
      </w:pPr>
    </w:p>
    <w:p w14:paraId="469D21CC" w14:textId="77777777" w:rsidR="00C2216B" w:rsidRPr="001E7733" w:rsidRDefault="00C2216B" w:rsidP="00C2216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5267564" w14:textId="77777777" w:rsidR="00C2216B" w:rsidRPr="008C2274"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8C2274">
        <w:rPr>
          <w:rFonts w:ascii="GHEA Grapalat" w:hAnsi="GHEA Grapalat" w:cs="Sylfaen"/>
          <w:b/>
          <w:lang w:val="hy-AM"/>
        </w:rPr>
        <w:t xml:space="preserve"> 4.2</w:t>
      </w:r>
    </w:p>
    <w:p w14:paraId="7F722E7A" w14:textId="2F4948ED" w:rsidR="00C2216B" w:rsidRPr="008C2274" w:rsidRDefault="00C2216B" w:rsidP="00C2216B">
      <w:pPr>
        <w:pStyle w:val="BodyTextIndent3"/>
        <w:spacing w:line="240" w:lineRule="auto"/>
        <w:jc w:val="right"/>
        <w:rPr>
          <w:rFonts w:ascii="GHEA Grapalat" w:hAnsi="GHEA Grapalat" w:cs="Sylfaen"/>
          <w:b/>
          <w:lang w:val="hy-AM"/>
        </w:rPr>
      </w:pPr>
      <w:r w:rsidRPr="008C2274">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8C2274">
        <w:rPr>
          <w:rFonts w:ascii="GHEA Grapalat" w:hAnsi="GHEA Grapalat" w:cs="Sylfaen"/>
          <w:b/>
          <w:lang w:val="hy-AM"/>
        </w:rPr>
        <w:t xml:space="preserve">»*  </w:t>
      </w:r>
      <w:r w:rsidRPr="00064ADD">
        <w:rPr>
          <w:rFonts w:ascii="GHEA Grapalat" w:hAnsi="GHEA Grapalat" w:cs="Sylfaen"/>
          <w:b/>
          <w:lang w:val="hy-AM"/>
        </w:rPr>
        <w:t>ծածկագրով</w:t>
      </w:r>
    </w:p>
    <w:p w14:paraId="5A6E0484"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49B02215" w14:textId="77777777" w:rsidR="00C2216B" w:rsidRPr="00064ADD" w:rsidRDefault="00C2216B" w:rsidP="00C2216B">
      <w:pPr>
        <w:pStyle w:val="BodyTextIndent3"/>
        <w:spacing w:line="240" w:lineRule="auto"/>
        <w:jc w:val="right"/>
        <w:rPr>
          <w:rFonts w:ascii="GHEA Grapalat" w:hAnsi="GHEA Grapalat" w:cs="Sylfaen"/>
          <w:b/>
          <w:lang w:val="hy-AM"/>
        </w:rPr>
      </w:pPr>
    </w:p>
    <w:p w14:paraId="05184936"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FBD5E55"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6ED8A1D1" w14:textId="77777777" w:rsidR="00C2216B" w:rsidRPr="00064ADD" w:rsidRDefault="00C2216B" w:rsidP="00C2216B">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07C4BEF3" w14:textId="77777777" w:rsidR="00C2216B" w:rsidRPr="00064ADD" w:rsidRDefault="00C2216B" w:rsidP="00C2216B">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1DE12AC" w14:textId="77777777" w:rsidR="00C2216B" w:rsidRPr="00064ADD" w:rsidRDefault="00C2216B" w:rsidP="00C2216B">
      <w:pPr>
        <w:rPr>
          <w:rFonts w:ascii="GHEA Grapalat" w:hAnsi="GHEA Grapalat" w:cs="GHEA Grapalat"/>
          <w:sz w:val="20"/>
          <w:szCs w:val="20"/>
          <w:lang w:val="hy-AM"/>
        </w:rPr>
      </w:pPr>
    </w:p>
    <w:p w14:paraId="5F7F1245" w14:textId="77777777" w:rsidR="00C2216B" w:rsidRPr="00064ADD" w:rsidRDefault="00C2216B" w:rsidP="00C2216B">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8ECCD57" w14:textId="77777777" w:rsidR="00C2216B" w:rsidRPr="00064ADD" w:rsidRDefault="00C2216B" w:rsidP="00C2216B">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8E4824" w14:textId="77777777" w:rsidR="00C2216B" w:rsidRPr="00064ADD" w:rsidRDefault="00C2216B" w:rsidP="00C2216B">
      <w:pPr>
        <w:ind w:firstLine="708"/>
        <w:jc w:val="both"/>
        <w:rPr>
          <w:rFonts w:ascii="GHEA Grapalat" w:hAnsi="GHEA Grapalat" w:cs="GHEA Grapalat"/>
          <w:sz w:val="20"/>
          <w:szCs w:val="20"/>
          <w:lang w:val="hy-AM"/>
        </w:rPr>
      </w:pPr>
    </w:p>
    <w:p w14:paraId="30725622" w14:textId="77777777" w:rsidR="00C2216B" w:rsidRPr="00064ADD" w:rsidRDefault="00C2216B">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2D5F3403" w14:textId="77777777" w:rsidR="00C2216B" w:rsidRPr="00064ADD" w:rsidRDefault="00C2216B" w:rsidP="00C2216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85B32E1" w14:textId="1856E6FF" w:rsidR="00C2216B" w:rsidRPr="00102982" w:rsidRDefault="00C2216B">
      <w:pPr>
        <w:numPr>
          <w:ilvl w:val="1"/>
          <w:numId w:val="3"/>
        </w:numPr>
        <w:ind w:left="426" w:firstLine="426"/>
        <w:jc w:val="both"/>
        <w:rPr>
          <w:rFonts w:ascii="GHEA Grapalat" w:hAnsi="GHEA Grapalat" w:cs="GHEA Grapalat"/>
          <w:sz w:val="20"/>
          <w:szCs w:val="20"/>
          <w:lang w:val="pt-BR"/>
        </w:rPr>
      </w:pPr>
      <w:r w:rsidRPr="00102982">
        <w:rPr>
          <w:rFonts w:ascii="GHEA Grapalat" w:hAnsi="GHEA Grapalat" w:cs="GHEA Grapalat"/>
          <w:sz w:val="20"/>
          <w:szCs w:val="20"/>
          <w:lang w:val="pt-BR"/>
        </w:rPr>
        <w:t xml:space="preserve">Ընկերությունը մասնակցում է </w:t>
      </w:r>
      <w:r w:rsidRPr="008C2274">
        <w:rPr>
          <w:rFonts w:ascii="GHEA Grapalat" w:hAnsi="GHEA Grapalat" w:cs="GHEA Grapalat"/>
          <w:sz w:val="20"/>
          <w:szCs w:val="20"/>
          <w:lang w:val="pt-BR"/>
        </w:rPr>
        <w:t>«Հայաստանի պետական տնտեսագիտական համալսարան» ՊՈԱԿ</w:t>
      </w:r>
      <w:r w:rsidRPr="00102982">
        <w:rPr>
          <w:rFonts w:ascii="GHEA Grapalat" w:hAnsi="GHEA Grapalat" w:cs="GHEA Grapalat"/>
          <w:sz w:val="20"/>
          <w:szCs w:val="20"/>
          <w:lang w:val="pt-BR"/>
        </w:rPr>
        <w:t xml:space="preserve">*  (այսուհետ` Պատվիրատու) կողմից կազմակերպված` </w:t>
      </w:r>
      <w:r w:rsidR="001F727F" w:rsidRPr="001F727F">
        <w:rPr>
          <w:rFonts w:ascii="GHEA Grapalat" w:hAnsi="GHEA Grapalat" w:cs="Sylfaen"/>
          <w:b/>
          <w:color w:val="FF0000"/>
          <w:sz w:val="20"/>
          <w:szCs w:val="20"/>
          <w:lang w:val="hy-AM"/>
        </w:rPr>
        <w:t>ՀՊՏՀ-ԳՀԾՁԲ-26/ՀԱՊԾ-1</w:t>
      </w:r>
      <w:r w:rsidRPr="00102982">
        <w:rPr>
          <w:rFonts w:ascii="GHEA Grapalat" w:hAnsi="GHEA Grapalat" w:cs="GHEA Grapalat"/>
          <w:sz w:val="20"/>
          <w:szCs w:val="20"/>
          <w:lang w:val="pt-BR"/>
        </w:rPr>
        <w:t>* ծածկագրով գնման ընթացակարգին:</w:t>
      </w:r>
    </w:p>
    <w:p w14:paraId="1DBBA8C6" w14:textId="77777777" w:rsidR="00C2216B" w:rsidRPr="00064ADD" w:rsidRDefault="00C2216B" w:rsidP="00C2216B">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3466EE6" w14:textId="77777777" w:rsidR="00C2216B" w:rsidRPr="00DB7DB5" w:rsidRDefault="00C2216B" w:rsidP="00C2216B">
      <w:pPr>
        <w:ind w:firstLine="360"/>
        <w:jc w:val="both"/>
        <w:rPr>
          <w:rFonts w:ascii="GHEA Grapalat" w:hAnsi="GHEA Grapalat" w:cs="GHEA Grapalat"/>
          <w:color w:val="000000"/>
          <w:sz w:val="20"/>
          <w:szCs w:val="20"/>
          <w:lang w:val="hy-AM"/>
        </w:rPr>
      </w:pPr>
      <w:r w:rsidRPr="00DB7DB5">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DB7DB5">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DB7DB5">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194586"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48CE298"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B7DB5">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BDDD4EA"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3DC124" w14:textId="77777777" w:rsidR="00C2216B" w:rsidRPr="00064ADD" w:rsidRDefault="00C2216B" w:rsidP="00C2216B">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4275B64" w14:textId="77777777" w:rsidR="00C2216B" w:rsidRPr="00064ADD" w:rsidRDefault="00C2216B" w:rsidP="00C2216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E9F8F4" w14:textId="77777777" w:rsidR="00C2216B" w:rsidRPr="00DB7DB5" w:rsidRDefault="00C2216B" w:rsidP="00C2216B">
      <w:pPr>
        <w:ind w:firstLine="426"/>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DB7DB5">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DB7DB5">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թվային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ստորագրությամբ</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հաստատված</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լինելու</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դեպքում</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դրանք</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Վճարող</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են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ներկայացվում</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կրիչներով</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ինչպես</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նաև</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դրանցից</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արտատպված</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թղթային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տարբերակներով</w:t>
      </w:r>
      <w:r w:rsidRPr="00DB7DB5">
        <w:rPr>
          <w:rFonts w:ascii="GHEA Grapalat" w:hAnsi="GHEA Grapalat" w:cs="GHEA Grapalat"/>
          <w:sz w:val="20"/>
          <w:szCs w:val="20"/>
          <w:lang w:val="hy-AM"/>
        </w:rPr>
        <w:t>:</w:t>
      </w:r>
    </w:p>
    <w:p w14:paraId="1F005227" w14:textId="77777777" w:rsidR="00C2216B" w:rsidRPr="00064ADD" w:rsidRDefault="00C2216B">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C6DC5" w14:textId="77777777" w:rsidR="00C2216B" w:rsidRPr="00DB7DB5" w:rsidRDefault="00C2216B" w:rsidP="00C2216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1.6 Վճարող Բանկի կողմից Պ</w:t>
      </w:r>
      <w:r w:rsidRPr="00DB7DB5">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DB7DB5">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DB7DB5">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DB7DB5">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EC02F8" w14:textId="77777777" w:rsidR="00C2216B" w:rsidRPr="00DB7DB5" w:rsidRDefault="00C2216B" w:rsidP="00C2216B">
      <w:pPr>
        <w:ind w:firstLine="426"/>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1.7 </w:t>
      </w:r>
      <w:r w:rsidRPr="00064ADD">
        <w:rPr>
          <w:rFonts w:ascii="GHEA Grapalat" w:hAnsi="GHEA Grapalat" w:cs="GHEA Grapalat"/>
          <w:sz w:val="20"/>
          <w:szCs w:val="20"/>
          <w:lang w:val="hy-AM"/>
        </w:rPr>
        <w:t>Այն դեպքում</w:t>
      </w:r>
      <w:r w:rsidRPr="00DB7DB5">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DB7DB5">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73ACD38" w14:textId="77777777" w:rsidR="00C2216B" w:rsidRPr="00DB7DB5" w:rsidRDefault="00C2216B" w:rsidP="00C2216B">
      <w:pPr>
        <w:ind w:firstLine="360"/>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1.8 Սույն համաձայնագիրը և կից </w:t>
      </w:r>
      <w:r w:rsidRPr="00064ADD">
        <w:rPr>
          <w:rFonts w:ascii="GHEA Grapalat" w:hAnsi="GHEA Grapalat" w:cs="GHEA Grapalat"/>
          <w:sz w:val="20"/>
          <w:szCs w:val="20"/>
          <w:lang w:val="hy-AM"/>
        </w:rPr>
        <w:t>Պ</w:t>
      </w:r>
      <w:r w:rsidRPr="00DB7DB5">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5DFB131" w14:textId="77777777" w:rsidR="00C2216B" w:rsidRPr="00064ADD" w:rsidRDefault="00C2216B" w:rsidP="00C2216B">
      <w:pPr>
        <w:jc w:val="both"/>
        <w:rPr>
          <w:rFonts w:ascii="GHEA Grapalat" w:hAnsi="GHEA Grapalat" w:cs="GHEA Grapalat"/>
          <w:sz w:val="20"/>
          <w:szCs w:val="20"/>
          <w:lang w:val="hy-AM"/>
        </w:rPr>
      </w:pPr>
    </w:p>
    <w:p w14:paraId="719D6217" w14:textId="77777777" w:rsidR="00C2216B" w:rsidRPr="00064ADD" w:rsidRDefault="00C2216B">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3DC8FC86"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28C775F"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1CC576C"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4290E4" w14:textId="77777777" w:rsidR="00C2216B" w:rsidRPr="00064ADD" w:rsidDel="00A13215"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BD5FAF"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0C82C9" w14:textId="77777777" w:rsidR="00C2216B" w:rsidRPr="00064ADD" w:rsidRDefault="00C2216B" w:rsidP="00C2216B">
      <w:pPr>
        <w:ind w:firstLine="567"/>
        <w:jc w:val="both"/>
        <w:rPr>
          <w:rFonts w:ascii="GHEA Grapalat" w:hAnsi="GHEA Grapalat" w:cs="GHEA Grapalat"/>
          <w:sz w:val="20"/>
          <w:szCs w:val="20"/>
          <w:lang w:val="hy-AM"/>
        </w:rPr>
      </w:pPr>
    </w:p>
    <w:p w14:paraId="6E02140F" w14:textId="77777777" w:rsidR="00C2216B" w:rsidRPr="00064ADD" w:rsidRDefault="00C2216B" w:rsidP="00C2216B">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0C888BF" w14:textId="77777777" w:rsidR="00C2216B" w:rsidRPr="00064ADD" w:rsidRDefault="00C2216B" w:rsidP="00C2216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832E6A0" w14:textId="77777777" w:rsidR="00C2216B" w:rsidRPr="00064ADD" w:rsidRDefault="00C2216B" w:rsidP="00C2216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23C6366F" w14:textId="77777777" w:rsidR="00C2216B" w:rsidRPr="00064ADD" w:rsidRDefault="00C2216B" w:rsidP="00C2216B">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0622FD8B" w14:textId="77777777" w:rsidR="00C2216B" w:rsidRPr="00064ADD" w:rsidRDefault="00C2216B" w:rsidP="00C2216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07658056" w14:textId="77777777" w:rsidR="00C2216B" w:rsidRPr="00064ADD" w:rsidRDefault="00C2216B" w:rsidP="00C2216B">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BF9179E" w14:textId="77777777" w:rsidR="00C2216B" w:rsidRPr="00064ADD" w:rsidRDefault="00C2216B" w:rsidP="00C2216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7E0BE0F6" w14:textId="77777777" w:rsidR="00C2216B" w:rsidRPr="00064ADD" w:rsidRDefault="00C2216B" w:rsidP="00C2216B">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8C23208" w14:textId="77777777" w:rsidR="00C2216B" w:rsidRPr="00064ADD" w:rsidRDefault="00C2216B" w:rsidP="00C2216B">
      <w:pPr>
        <w:jc w:val="both"/>
        <w:rPr>
          <w:rFonts w:ascii="GHEA Grapalat" w:hAnsi="GHEA Grapalat"/>
          <w:sz w:val="18"/>
          <w:szCs w:val="18"/>
          <w:u w:val="single"/>
          <w:vertAlign w:val="superscript"/>
          <w:lang w:val="hy-AM"/>
        </w:rPr>
      </w:pPr>
    </w:p>
    <w:p w14:paraId="3D062FB4"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Կ.Տ</w:t>
      </w:r>
    </w:p>
    <w:p w14:paraId="3160DB37" w14:textId="77777777" w:rsidR="00C2216B" w:rsidRPr="00064ADD" w:rsidRDefault="00C2216B" w:rsidP="00C2216B">
      <w:pPr>
        <w:jc w:val="both"/>
        <w:rPr>
          <w:rFonts w:ascii="GHEA Grapalat" w:hAnsi="GHEA Grapalat"/>
          <w:sz w:val="20"/>
          <w:szCs w:val="20"/>
          <w:lang w:val="hy-AM"/>
        </w:rPr>
      </w:pPr>
    </w:p>
    <w:p w14:paraId="6BC6AA1D"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F791245" w14:textId="77777777" w:rsidR="00C2216B" w:rsidRPr="00064ADD" w:rsidRDefault="00C2216B" w:rsidP="00C2216B">
      <w:pPr>
        <w:jc w:val="both"/>
        <w:rPr>
          <w:rFonts w:ascii="GHEA Grapalat" w:hAnsi="GHEA Grapalat"/>
          <w:sz w:val="18"/>
          <w:szCs w:val="18"/>
          <w:vertAlign w:val="superscript"/>
          <w:lang w:val="hy-AM"/>
        </w:rPr>
      </w:pPr>
    </w:p>
    <w:p w14:paraId="22BEC519" w14:textId="77777777" w:rsidR="00C2216B" w:rsidRPr="00064ADD" w:rsidRDefault="00C2216B" w:rsidP="00C2216B">
      <w:pPr>
        <w:jc w:val="both"/>
        <w:rPr>
          <w:rFonts w:ascii="GHEA Grapalat" w:hAnsi="GHEA Grapalat" w:cs="GHEA Grapalat"/>
          <w:i/>
          <w:sz w:val="18"/>
          <w:szCs w:val="18"/>
          <w:lang w:val="hy-AM"/>
        </w:rPr>
      </w:pPr>
    </w:p>
    <w:p w14:paraId="0B9C165E"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7E12D628" w14:textId="77777777" w:rsidR="00C2216B" w:rsidRPr="00064ADD" w:rsidRDefault="00C2216B" w:rsidP="00C2216B">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216B" w:rsidRPr="00064ADD" w14:paraId="0134E911"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EBDB5" w14:textId="77777777" w:rsidR="00C2216B" w:rsidRPr="00064ADD" w:rsidRDefault="00C2216B" w:rsidP="0026057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1B0A849" w14:textId="77777777" w:rsidR="00C2216B" w:rsidRPr="00064ADD" w:rsidRDefault="00C2216B" w:rsidP="00260579">
            <w:pPr>
              <w:jc w:val="center"/>
              <w:rPr>
                <w:rFonts w:ascii="GHEA Grapalat" w:hAnsi="GHEA Grapalat" w:cs="Arial"/>
                <w:bCs/>
                <w:i/>
                <w:sz w:val="20"/>
                <w:szCs w:val="20"/>
              </w:rPr>
            </w:pPr>
          </w:p>
        </w:tc>
      </w:tr>
      <w:tr w:rsidR="00C2216B" w:rsidRPr="00064ADD" w14:paraId="0B96F7FC"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DDDE8"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C2216B" w:rsidRPr="00064ADD" w14:paraId="50ADC4D3" w14:textId="77777777" w:rsidTr="002605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304D"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2216B" w:rsidRPr="00064ADD" w14:paraId="74DDB10D" w14:textId="77777777" w:rsidTr="002605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4BE1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2216B" w:rsidRPr="00064ADD" w14:paraId="22CEA9B7"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E361B"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C2216B" w:rsidRPr="00064ADD" w14:paraId="6BC27889"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1875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2216B" w:rsidRPr="00064ADD" w14:paraId="242302B1"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70EE4"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04A55F21"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B0D2D"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2216B" w:rsidRPr="00064ADD" w14:paraId="2A8D8B19"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F1821"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C2216B" w:rsidRPr="00064ADD" w14:paraId="011EB1BA"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E0125" w14:textId="77777777" w:rsidR="00C2216B" w:rsidRPr="00064ADD" w:rsidRDefault="00C2216B" w:rsidP="0026057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1558D593" w14:textId="77777777" w:rsidTr="002605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4D26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607B3314"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615B3"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C2216B" w:rsidRPr="00064ADD" w14:paraId="0E6EB64F"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36D8D"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C2216B" w:rsidRPr="00064ADD" w14:paraId="7199A577"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4A062"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C2216B" w:rsidRPr="00064ADD" w14:paraId="454E1777"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DCC94"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C2216B" w:rsidRPr="00064ADD" w14:paraId="3F8DEE49"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717EE"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C2216B" w:rsidRPr="00064ADD" w14:paraId="3C8A7377"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B44C8" w14:textId="77777777" w:rsidR="00C2216B" w:rsidRPr="00064ADD" w:rsidRDefault="00C2216B" w:rsidP="0026057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C2216B" w:rsidRPr="00064ADD" w14:paraId="46EA8094" w14:textId="77777777" w:rsidTr="00260579">
        <w:trPr>
          <w:trHeight w:val="424"/>
        </w:trPr>
        <w:tc>
          <w:tcPr>
            <w:tcW w:w="10980" w:type="dxa"/>
            <w:gridSpan w:val="2"/>
            <w:tcBorders>
              <w:top w:val="single" w:sz="4" w:space="0" w:color="auto"/>
              <w:left w:val="single" w:sz="4" w:space="0" w:color="auto"/>
              <w:right w:val="single" w:sz="4" w:space="0" w:color="000000"/>
            </w:tcBorders>
            <w:noWrap/>
            <w:vAlign w:val="bottom"/>
          </w:tcPr>
          <w:p w14:paraId="267C68A9"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DC7D95D" w14:textId="77777777" w:rsidR="00C2216B" w:rsidRPr="00064ADD" w:rsidRDefault="00C2216B" w:rsidP="00260579">
            <w:pPr>
              <w:rPr>
                <w:rFonts w:ascii="GHEA Grapalat" w:hAnsi="GHEA Grapalat" w:cs="Arial"/>
                <w:sz w:val="20"/>
                <w:szCs w:val="20"/>
              </w:rPr>
            </w:pPr>
          </w:p>
        </w:tc>
      </w:tr>
      <w:tr w:rsidR="00C2216B" w:rsidRPr="00064ADD" w14:paraId="783B5A57" w14:textId="77777777" w:rsidTr="00260579">
        <w:trPr>
          <w:trHeight w:val="704"/>
        </w:trPr>
        <w:tc>
          <w:tcPr>
            <w:tcW w:w="10980" w:type="dxa"/>
            <w:gridSpan w:val="2"/>
            <w:tcBorders>
              <w:left w:val="single" w:sz="4" w:space="0" w:color="auto"/>
              <w:bottom w:val="single" w:sz="4" w:space="0" w:color="auto"/>
              <w:right w:val="single" w:sz="4" w:space="0" w:color="000000"/>
            </w:tcBorders>
            <w:noWrap/>
            <w:vAlign w:val="bottom"/>
          </w:tcPr>
          <w:p w14:paraId="2D5385A8" w14:textId="77777777" w:rsidR="00C2216B" w:rsidRPr="00064ADD" w:rsidRDefault="00C2216B" w:rsidP="00260579">
            <w:pPr>
              <w:rPr>
                <w:rFonts w:ascii="GHEA Grapalat" w:hAnsi="GHEA Grapalat" w:cs="Arial"/>
                <w:sz w:val="20"/>
                <w:szCs w:val="20"/>
                <w:lang w:val="hy-AM"/>
              </w:rPr>
            </w:pPr>
          </w:p>
        </w:tc>
      </w:tr>
      <w:tr w:rsidR="00C2216B" w:rsidRPr="00064ADD" w14:paraId="59A26184"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5B36B"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DC0D46F" w14:textId="77777777" w:rsidR="00C2216B" w:rsidRPr="00064ADD" w:rsidRDefault="00C2216B" w:rsidP="00260579">
            <w:pPr>
              <w:rPr>
                <w:rFonts w:ascii="GHEA Grapalat" w:hAnsi="GHEA Grapalat" w:cs="Sylfaen"/>
                <w:sz w:val="20"/>
                <w:szCs w:val="20"/>
                <w:lang w:val="ru-RU"/>
              </w:rPr>
            </w:pPr>
          </w:p>
        </w:tc>
      </w:tr>
      <w:tr w:rsidR="00C2216B" w:rsidRPr="00064ADD" w14:paraId="602C697D"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F1D3"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71E10291" w14:textId="77777777" w:rsidR="00C2216B" w:rsidRPr="00064ADD" w:rsidRDefault="00C2216B" w:rsidP="00260579">
            <w:pPr>
              <w:rPr>
                <w:rFonts w:ascii="GHEA Grapalat" w:hAnsi="GHEA Grapalat" w:cs="Sylfaen"/>
                <w:sz w:val="20"/>
                <w:szCs w:val="20"/>
                <w:lang w:val="hy-AM"/>
              </w:rPr>
            </w:pPr>
          </w:p>
        </w:tc>
      </w:tr>
      <w:tr w:rsidR="00C2216B" w:rsidRPr="00064ADD" w14:paraId="6256304F"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22D7C125" w14:textId="77777777" w:rsidR="00C2216B" w:rsidRPr="00064ADD" w:rsidRDefault="00C2216B" w:rsidP="0026057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A196F06" w14:textId="77777777" w:rsidR="00C2216B" w:rsidRPr="00064ADD" w:rsidRDefault="00C2216B" w:rsidP="00260579">
            <w:pPr>
              <w:rPr>
                <w:rFonts w:ascii="GHEA Grapalat" w:hAnsi="GHEA Grapalat" w:cs="Sylfaen"/>
                <w:sz w:val="20"/>
                <w:szCs w:val="20"/>
              </w:rPr>
            </w:pPr>
          </w:p>
          <w:p w14:paraId="4CC51710"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012B181" w14:textId="77777777" w:rsidR="00C2216B" w:rsidRPr="00064ADD" w:rsidRDefault="00C2216B" w:rsidP="00260579">
            <w:pPr>
              <w:rPr>
                <w:rFonts w:ascii="GHEA Grapalat" w:hAnsi="GHEA Grapalat" w:cs="Tahoma"/>
                <w:color w:val="000000"/>
                <w:sz w:val="20"/>
                <w:szCs w:val="20"/>
              </w:rPr>
            </w:pPr>
          </w:p>
          <w:p w14:paraId="283082E6" w14:textId="77777777" w:rsidR="00C2216B" w:rsidRPr="00064ADD" w:rsidRDefault="00C2216B" w:rsidP="00260579">
            <w:pPr>
              <w:rPr>
                <w:rFonts w:ascii="GHEA Grapalat" w:hAnsi="GHEA Grapalat" w:cs="Sylfaen"/>
                <w:sz w:val="20"/>
                <w:szCs w:val="20"/>
              </w:rPr>
            </w:pPr>
          </w:p>
          <w:p w14:paraId="681A6DA5"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8ED46B4" w14:textId="77777777" w:rsidR="00C2216B" w:rsidRPr="00064ADD" w:rsidRDefault="00C2216B" w:rsidP="00260579">
            <w:pPr>
              <w:rPr>
                <w:rFonts w:ascii="GHEA Grapalat" w:hAnsi="GHEA Grapalat" w:cs="Sylfaen"/>
                <w:sz w:val="20"/>
                <w:szCs w:val="20"/>
              </w:rPr>
            </w:pPr>
          </w:p>
          <w:p w14:paraId="21BE5995"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E7F7C14"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Կ.Տ.</w:t>
            </w:r>
          </w:p>
          <w:p w14:paraId="1BC7C1AB" w14:textId="77777777" w:rsidR="00C2216B" w:rsidRPr="00064ADD" w:rsidRDefault="00C2216B" w:rsidP="002605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95D6BA6" w14:textId="77777777" w:rsidR="00C2216B" w:rsidRPr="00064ADD" w:rsidRDefault="00C2216B" w:rsidP="0026057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FF7B7C9" w14:textId="77777777" w:rsidR="00C2216B" w:rsidRPr="00064ADD" w:rsidRDefault="00C2216B" w:rsidP="00260579">
            <w:pPr>
              <w:jc w:val="right"/>
              <w:rPr>
                <w:rFonts w:ascii="GHEA Grapalat" w:hAnsi="GHEA Grapalat" w:cs="Sylfaen"/>
                <w:sz w:val="20"/>
                <w:szCs w:val="20"/>
              </w:rPr>
            </w:pPr>
          </w:p>
          <w:p w14:paraId="0D529D39"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5664948" w14:textId="77777777" w:rsidR="00C2216B" w:rsidRPr="00064ADD" w:rsidRDefault="00C2216B" w:rsidP="00260579">
            <w:pPr>
              <w:jc w:val="right"/>
              <w:rPr>
                <w:rFonts w:ascii="GHEA Grapalat" w:hAnsi="GHEA Grapalat" w:cs="Tahoma"/>
                <w:color w:val="000000"/>
                <w:sz w:val="20"/>
                <w:szCs w:val="20"/>
              </w:rPr>
            </w:pPr>
          </w:p>
          <w:p w14:paraId="30162420" w14:textId="77777777" w:rsidR="00C2216B" w:rsidRPr="00064ADD" w:rsidRDefault="00C2216B" w:rsidP="00260579">
            <w:pPr>
              <w:jc w:val="right"/>
              <w:rPr>
                <w:rFonts w:ascii="GHEA Grapalat" w:hAnsi="GHEA Grapalat" w:cs="Tahoma"/>
                <w:color w:val="000000"/>
                <w:sz w:val="20"/>
                <w:szCs w:val="20"/>
              </w:rPr>
            </w:pPr>
          </w:p>
          <w:p w14:paraId="5C74B8B7"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4DF1D33" w14:textId="77777777" w:rsidR="00C2216B" w:rsidRPr="00064ADD" w:rsidRDefault="00C2216B" w:rsidP="00260579">
            <w:pPr>
              <w:jc w:val="right"/>
              <w:rPr>
                <w:rFonts w:ascii="GHEA Grapalat" w:hAnsi="GHEA Grapalat" w:cs="Sylfaen"/>
                <w:sz w:val="20"/>
                <w:szCs w:val="20"/>
              </w:rPr>
            </w:pPr>
          </w:p>
          <w:p w14:paraId="7E6FE366"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573B0E6" w14:textId="77777777" w:rsidR="00C2216B" w:rsidRPr="00064ADD" w:rsidRDefault="00C2216B" w:rsidP="00260579">
            <w:pPr>
              <w:jc w:val="right"/>
              <w:rPr>
                <w:rFonts w:ascii="GHEA Grapalat" w:hAnsi="GHEA Grapalat" w:cs="Sylfaen"/>
                <w:sz w:val="20"/>
                <w:szCs w:val="20"/>
              </w:rPr>
            </w:pPr>
          </w:p>
        </w:tc>
      </w:tr>
      <w:tr w:rsidR="00C2216B" w:rsidRPr="00064ADD" w14:paraId="3515585D" w14:textId="77777777" w:rsidTr="00260579">
        <w:trPr>
          <w:trHeight w:val="2058"/>
        </w:trPr>
        <w:tc>
          <w:tcPr>
            <w:tcW w:w="5616" w:type="dxa"/>
            <w:tcBorders>
              <w:top w:val="single" w:sz="4" w:space="0" w:color="auto"/>
              <w:left w:val="single" w:sz="4" w:space="0" w:color="auto"/>
              <w:right w:val="single" w:sz="4" w:space="0" w:color="auto"/>
            </w:tcBorders>
            <w:noWrap/>
            <w:vAlign w:val="bottom"/>
          </w:tcPr>
          <w:p w14:paraId="1F882EDA"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467A271A" w14:textId="77777777" w:rsidR="00C2216B" w:rsidRPr="00064ADD" w:rsidRDefault="00C2216B" w:rsidP="00260579">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73AFC57"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CEF8507"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5BCF14D7"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325F57E5" w14:textId="77777777" w:rsidR="00C2216B" w:rsidRPr="00064ADD" w:rsidRDefault="00C2216B" w:rsidP="00260579">
            <w:pPr>
              <w:rPr>
                <w:rFonts w:ascii="GHEA Grapalat" w:hAnsi="GHEA Grapalat" w:cs="Tahoma"/>
                <w:color w:val="000000"/>
                <w:sz w:val="20"/>
                <w:szCs w:val="20"/>
              </w:rPr>
            </w:pPr>
          </w:p>
          <w:p w14:paraId="0EBBB33A" w14:textId="77777777" w:rsidR="00C2216B" w:rsidRPr="00064ADD" w:rsidRDefault="00C2216B" w:rsidP="0026057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1D7730A"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1651E99" w14:textId="77777777" w:rsidR="00C2216B" w:rsidRPr="00064ADD" w:rsidRDefault="00C2216B" w:rsidP="00260579">
            <w:pPr>
              <w:jc w:val="right"/>
              <w:rPr>
                <w:rFonts w:ascii="GHEA Grapalat" w:hAnsi="GHEA Grapalat" w:cs="Tahoma"/>
                <w:color w:val="000000"/>
                <w:sz w:val="20"/>
                <w:szCs w:val="20"/>
              </w:rPr>
            </w:pPr>
          </w:p>
          <w:p w14:paraId="2F53B6DD" w14:textId="77777777" w:rsidR="00C2216B" w:rsidRPr="00064ADD" w:rsidRDefault="00C2216B" w:rsidP="00260579">
            <w:pPr>
              <w:jc w:val="right"/>
              <w:rPr>
                <w:rFonts w:ascii="GHEA Grapalat" w:hAnsi="GHEA Grapalat" w:cs="Tahoma"/>
                <w:color w:val="000000"/>
                <w:sz w:val="20"/>
                <w:szCs w:val="20"/>
              </w:rPr>
            </w:pPr>
          </w:p>
          <w:p w14:paraId="399B099D"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BCC90E6" w14:textId="77777777" w:rsidR="00C2216B" w:rsidRPr="00064ADD" w:rsidRDefault="00C2216B" w:rsidP="0026057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1DF7842" w14:textId="77777777" w:rsidR="00C2216B" w:rsidRPr="00064ADD" w:rsidRDefault="00C2216B" w:rsidP="00260579">
            <w:pPr>
              <w:jc w:val="right"/>
              <w:rPr>
                <w:rFonts w:ascii="GHEA Grapalat" w:hAnsi="GHEA Grapalat" w:cs="Arial"/>
                <w:sz w:val="20"/>
                <w:szCs w:val="20"/>
                <w:lang w:val="hy-AM"/>
              </w:rPr>
            </w:pPr>
          </w:p>
        </w:tc>
      </w:tr>
      <w:tr w:rsidR="00C2216B" w:rsidRPr="00064ADD" w14:paraId="04F9344C"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0EEBC034"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lastRenderedPageBreak/>
              <w:t>24.բ.                                                       Կ.Տ.</w:t>
            </w:r>
          </w:p>
          <w:p w14:paraId="05394B42" w14:textId="77777777" w:rsidR="00C2216B" w:rsidRPr="00064ADD" w:rsidRDefault="00C2216B" w:rsidP="00260579">
            <w:pPr>
              <w:rPr>
                <w:rFonts w:ascii="GHEA Grapalat" w:hAnsi="GHEA Grapalat" w:cs="Sylfaen"/>
                <w:sz w:val="20"/>
                <w:szCs w:val="20"/>
              </w:rPr>
            </w:pPr>
          </w:p>
          <w:p w14:paraId="0208D795" w14:textId="77777777" w:rsidR="00C2216B" w:rsidRPr="00064ADD" w:rsidRDefault="00C2216B" w:rsidP="00260579">
            <w:pPr>
              <w:rPr>
                <w:rFonts w:ascii="GHEA Grapalat" w:hAnsi="GHEA Grapalat" w:cs="Sylfaen"/>
                <w:sz w:val="20"/>
                <w:szCs w:val="20"/>
              </w:rPr>
            </w:pPr>
          </w:p>
          <w:p w14:paraId="28430FE0"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2FC4C651" w14:textId="77777777" w:rsidR="00C2216B" w:rsidRPr="00064ADD" w:rsidRDefault="00C2216B" w:rsidP="00260579">
            <w:pPr>
              <w:rPr>
                <w:rFonts w:ascii="GHEA Grapalat" w:hAnsi="GHEA Grapalat" w:cs="Sylfaen"/>
                <w:sz w:val="20"/>
                <w:szCs w:val="20"/>
              </w:rPr>
            </w:pPr>
          </w:p>
          <w:p w14:paraId="2AF8D5E9"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2733263C" w14:textId="77777777" w:rsidR="00C2216B" w:rsidRPr="00064ADD" w:rsidRDefault="00C2216B" w:rsidP="0026057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04E966C"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23.բ.                                                                 Կ.Տ.    </w:t>
            </w:r>
          </w:p>
          <w:p w14:paraId="11EDAA25" w14:textId="77777777" w:rsidR="00C2216B" w:rsidRPr="00064ADD" w:rsidRDefault="00C2216B" w:rsidP="00260579">
            <w:pPr>
              <w:rPr>
                <w:rFonts w:ascii="GHEA Grapalat" w:hAnsi="GHEA Grapalat" w:cs="Sylfaen"/>
                <w:sz w:val="20"/>
                <w:szCs w:val="20"/>
              </w:rPr>
            </w:pPr>
          </w:p>
          <w:p w14:paraId="65A4F91F"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04F6167F" w14:textId="77777777" w:rsidR="00C2216B" w:rsidRPr="00064ADD" w:rsidRDefault="00C2216B" w:rsidP="0026057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C9BFC1" w14:textId="77777777" w:rsidR="00C2216B" w:rsidRPr="00064ADD" w:rsidRDefault="00C2216B" w:rsidP="00260579">
            <w:pPr>
              <w:rPr>
                <w:rFonts w:ascii="GHEA Grapalat" w:hAnsi="GHEA Grapalat" w:cs="Sylfaen"/>
                <w:color w:val="000000"/>
                <w:sz w:val="20"/>
                <w:szCs w:val="20"/>
              </w:rPr>
            </w:pPr>
          </w:p>
          <w:p w14:paraId="29CE431B" w14:textId="77777777" w:rsidR="00C2216B" w:rsidRPr="00064ADD" w:rsidRDefault="00C2216B" w:rsidP="00260579">
            <w:pPr>
              <w:rPr>
                <w:rFonts w:ascii="GHEA Grapalat" w:hAnsi="GHEA Grapalat" w:cs="Sylfaen"/>
                <w:sz w:val="20"/>
                <w:szCs w:val="20"/>
              </w:rPr>
            </w:pPr>
          </w:p>
          <w:p w14:paraId="68F11D2D" w14:textId="77777777" w:rsidR="00C2216B" w:rsidRPr="00064ADD" w:rsidRDefault="00C2216B" w:rsidP="00260579">
            <w:pPr>
              <w:jc w:val="right"/>
              <w:rPr>
                <w:rFonts w:ascii="GHEA Grapalat" w:hAnsi="GHEA Grapalat" w:cs="Arial"/>
                <w:sz w:val="20"/>
                <w:szCs w:val="20"/>
              </w:rPr>
            </w:pPr>
          </w:p>
        </w:tc>
      </w:tr>
    </w:tbl>
    <w:p w14:paraId="6757FF21"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E385AE"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8C453D"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493DFB"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DB93BC"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BF6D10"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CC7C985" w14:textId="77777777" w:rsidR="00C2216B" w:rsidRPr="00064ADD" w:rsidRDefault="00C2216B" w:rsidP="00C2216B">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678AAA76" w14:textId="77777777" w:rsidR="00C2216B" w:rsidRPr="00064ADD" w:rsidRDefault="00C2216B" w:rsidP="00C2216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2216B" w:rsidRPr="00064ADD" w14:paraId="694FB5DF" w14:textId="77777777" w:rsidTr="00260579">
        <w:tc>
          <w:tcPr>
            <w:tcW w:w="720" w:type="dxa"/>
            <w:tcBorders>
              <w:top w:val="single" w:sz="4" w:space="0" w:color="auto"/>
              <w:left w:val="single" w:sz="4" w:space="0" w:color="auto"/>
              <w:bottom w:val="single" w:sz="4" w:space="0" w:color="auto"/>
              <w:right w:val="single" w:sz="4" w:space="0" w:color="auto"/>
            </w:tcBorders>
          </w:tcPr>
          <w:p w14:paraId="4DBA6515"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C4A5E8"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D1D6F80"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Նշված դաշտի/</w:t>
            </w:r>
          </w:p>
          <w:p w14:paraId="7D4B6082"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FC2585B" w14:textId="77777777" w:rsidR="00C2216B" w:rsidRPr="00064ADD" w:rsidRDefault="00C2216B" w:rsidP="00260579">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DC48215"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BF5678"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564F05F"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5C661785"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53A12D32"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C2216B" w:rsidRPr="00064ADD" w14:paraId="247F3525" w14:textId="77777777" w:rsidTr="00260579">
        <w:tc>
          <w:tcPr>
            <w:tcW w:w="720" w:type="dxa"/>
            <w:tcBorders>
              <w:top w:val="single" w:sz="4" w:space="0" w:color="auto"/>
              <w:left w:val="single" w:sz="4" w:space="0" w:color="auto"/>
              <w:bottom w:val="single" w:sz="4" w:space="0" w:color="auto"/>
              <w:right w:val="single" w:sz="4" w:space="0" w:color="auto"/>
            </w:tcBorders>
          </w:tcPr>
          <w:p w14:paraId="32011CA1"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B4268D"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D37D5CC"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211E694"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3C76BCB"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5</w:t>
            </w:r>
          </w:p>
        </w:tc>
      </w:tr>
      <w:tr w:rsidR="00C2216B" w:rsidRPr="00064ADD" w14:paraId="54CF5D07" w14:textId="77777777" w:rsidTr="00260579">
        <w:tc>
          <w:tcPr>
            <w:tcW w:w="720" w:type="dxa"/>
            <w:tcBorders>
              <w:top w:val="single" w:sz="4" w:space="0" w:color="auto"/>
              <w:left w:val="single" w:sz="4" w:space="0" w:color="auto"/>
              <w:bottom w:val="single" w:sz="4" w:space="0" w:color="auto"/>
              <w:right w:val="single" w:sz="4" w:space="0" w:color="auto"/>
            </w:tcBorders>
          </w:tcPr>
          <w:p w14:paraId="3F26A39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5E6E7C"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C15F5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7373B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2ABE3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C2216B" w:rsidRPr="00064ADD" w14:paraId="63B7CA25" w14:textId="77777777" w:rsidTr="00260579">
        <w:tc>
          <w:tcPr>
            <w:tcW w:w="720" w:type="dxa"/>
            <w:tcBorders>
              <w:top w:val="single" w:sz="4" w:space="0" w:color="auto"/>
              <w:left w:val="single" w:sz="4" w:space="0" w:color="auto"/>
              <w:bottom w:val="single" w:sz="4" w:space="0" w:color="auto"/>
              <w:right w:val="single" w:sz="4" w:space="0" w:color="auto"/>
            </w:tcBorders>
          </w:tcPr>
          <w:p w14:paraId="3230BFDE" w14:textId="77777777" w:rsidR="00C2216B" w:rsidRPr="00064ADD" w:rsidRDefault="00C2216B">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33D77D3"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82A9A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80251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01D00E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C2216B" w:rsidRPr="00064ADD" w14:paraId="0B26C77E" w14:textId="77777777" w:rsidTr="00260579">
        <w:tc>
          <w:tcPr>
            <w:tcW w:w="720" w:type="dxa"/>
            <w:tcBorders>
              <w:top w:val="single" w:sz="4" w:space="0" w:color="auto"/>
              <w:left w:val="single" w:sz="4" w:space="0" w:color="auto"/>
              <w:bottom w:val="single" w:sz="4" w:space="0" w:color="auto"/>
              <w:right w:val="single" w:sz="4" w:space="0" w:color="auto"/>
            </w:tcBorders>
          </w:tcPr>
          <w:p w14:paraId="1CD2EACD" w14:textId="77777777" w:rsidR="00C2216B" w:rsidRPr="00064ADD" w:rsidRDefault="00C2216B">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2866987"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98B3C9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9FE01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0965BD63" w14:textId="77777777" w:rsidR="00C2216B" w:rsidRPr="00064ADD" w:rsidRDefault="00C2216B" w:rsidP="002605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1F3451" w14:textId="77777777" w:rsidR="00C2216B" w:rsidRPr="00064ADD" w:rsidRDefault="00C2216B" w:rsidP="00260579">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C2216B" w:rsidRPr="00064ADD" w14:paraId="2B0542DF" w14:textId="77777777" w:rsidTr="00260579">
        <w:tc>
          <w:tcPr>
            <w:tcW w:w="720" w:type="dxa"/>
            <w:tcBorders>
              <w:top w:val="single" w:sz="4" w:space="0" w:color="auto"/>
              <w:left w:val="single" w:sz="4" w:space="0" w:color="auto"/>
              <w:bottom w:val="single" w:sz="4" w:space="0" w:color="auto"/>
              <w:right w:val="single" w:sz="4" w:space="0" w:color="auto"/>
            </w:tcBorders>
          </w:tcPr>
          <w:p w14:paraId="69BFEBDC" w14:textId="77777777" w:rsidR="00C2216B" w:rsidRPr="00064ADD" w:rsidRDefault="00C2216B">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2C854E1" w14:textId="77777777" w:rsidR="00C2216B" w:rsidRPr="00064ADD" w:rsidRDefault="00C2216B" w:rsidP="00260579">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6CFC2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132C4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496A02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18A8B0D" w14:textId="77777777" w:rsidR="00C2216B" w:rsidRPr="00064ADD" w:rsidRDefault="00C2216B" w:rsidP="00260579">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69255764" w14:textId="77777777" w:rsidTr="00260579">
        <w:tc>
          <w:tcPr>
            <w:tcW w:w="720" w:type="dxa"/>
            <w:tcBorders>
              <w:top w:val="single" w:sz="4" w:space="0" w:color="auto"/>
              <w:left w:val="single" w:sz="4" w:space="0" w:color="auto"/>
              <w:bottom w:val="single" w:sz="4" w:space="0" w:color="auto"/>
              <w:right w:val="single" w:sz="4" w:space="0" w:color="auto"/>
            </w:tcBorders>
          </w:tcPr>
          <w:p w14:paraId="03E333F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E4E359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96BDDE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2C587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24A582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1919CDA2" w14:textId="77777777" w:rsidTr="00260579">
        <w:tc>
          <w:tcPr>
            <w:tcW w:w="720" w:type="dxa"/>
            <w:tcBorders>
              <w:top w:val="single" w:sz="4" w:space="0" w:color="auto"/>
              <w:left w:val="single" w:sz="4" w:space="0" w:color="auto"/>
              <w:bottom w:val="single" w:sz="4" w:space="0" w:color="auto"/>
              <w:right w:val="single" w:sz="4" w:space="0" w:color="auto"/>
            </w:tcBorders>
          </w:tcPr>
          <w:p w14:paraId="5896752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F18A97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02912D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C4A43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1CDB965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F2427D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799B098C" w14:textId="77777777" w:rsidTr="00260579">
        <w:tc>
          <w:tcPr>
            <w:tcW w:w="720" w:type="dxa"/>
            <w:tcBorders>
              <w:top w:val="single" w:sz="4" w:space="0" w:color="auto"/>
              <w:left w:val="single" w:sz="4" w:space="0" w:color="auto"/>
              <w:bottom w:val="single" w:sz="4" w:space="0" w:color="auto"/>
              <w:right w:val="single" w:sz="4" w:space="0" w:color="auto"/>
            </w:tcBorders>
          </w:tcPr>
          <w:p w14:paraId="0DF287D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52CB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F5F73D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CF3C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C51C58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813C5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42E2134E" w14:textId="77777777" w:rsidTr="00260579">
        <w:tc>
          <w:tcPr>
            <w:tcW w:w="720" w:type="dxa"/>
            <w:tcBorders>
              <w:top w:val="single" w:sz="4" w:space="0" w:color="auto"/>
              <w:left w:val="single" w:sz="4" w:space="0" w:color="auto"/>
              <w:bottom w:val="single" w:sz="4" w:space="0" w:color="auto"/>
              <w:right w:val="single" w:sz="4" w:space="0" w:color="auto"/>
            </w:tcBorders>
          </w:tcPr>
          <w:p w14:paraId="4BCA44A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9B7CF9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BA3E4C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8C184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7E8C5D4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9E2F51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C2216B" w:rsidRPr="00064ADD" w14:paraId="3CC4C090" w14:textId="77777777" w:rsidTr="00260579">
        <w:tc>
          <w:tcPr>
            <w:tcW w:w="720" w:type="dxa"/>
            <w:tcBorders>
              <w:top w:val="single" w:sz="4" w:space="0" w:color="auto"/>
              <w:left w:val="single" w:sz="4" w:space="0" w:color="auto"/>
              <w:bottom w:val="single" w:sz="4" w:space="0" w:color="auto"/>
              <w:right w:val="single" w:sz="4" w:space="0" w:color="auto"/>
            </w:tcBorders>
          </w:tcPr>
          <w:p w14:paraId="760B72E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043BA0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14525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C6AE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150E92D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B231AB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11C5A7D5" w14:textId="77777777" w:rsidTr="00260579">
        <w:tc>
          <w:tcPr>
            <w:tcW w:w="720" w:type="dxa"/>
            <w:tcBorders>
              <w:top w:val="single" w:sz="4" w:space="0" w:color="auto"/>
              <w:left w:val="single" w:sz="4" w:space="0" w:color="auto"/>
              <w:bottom w:val="single" w:sz="4" w:space="0" w:color="auto"/>
              <w:right w:val="single" w:sz="4" w:space="0" w:color="auto"/>
            </w:tcBorders>
          </w:tcPr>
          <w:p w14:paraId="631C254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9D02F1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2ABC56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C0A27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532467FF"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B67C27"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5DB13025" w14:textId="77777777" w:rsidTr="00260579">
        <w:tc>
          <w:tcPr>
            <w:tcW w:w="720" w:type="dxa"/>
            <w:tcBorders>
              <w:top w:val="single" w:sz="4" w:space="0" w:color="auto"/>
              <w:left w:val="single" w:sz="4" w:space="0" w:color="auto"/>
              <w:bottom w:val="single" w:sz="4" w:space="0" w:color="auto"/>
              <w:right w:val="single" w:sz="4" w:space="0" w:color="auto"/>
            </w:tcBorders>
          </w:tcPr>
          <w:p w14:paraId="66C44AA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371C6D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EE4C5A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7E371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7A14F88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19008E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76B0E088" w14:textId="77777777" w:rsidTr="00260579">
        <w:tc>
          <w:tcPr>
            <w:tcW w:w="720" w:type="dxa"/>
            <w:tcBorders>
              <w:top w:val="single" w:sz="4" w:space="0" w:color="auto"/>
              <w:left w:val="single" w:sz="4" w:space="0" w:color="auto"/>
              <w:bottom w:val="single" w:sz="4" w:space="0" w:color="auto"/>
              <w:right w:val="single" w:sz="4" w:space="0" w:color="auto"/>
            </w:tcBorders>
          </w:tcPr>
          <w:p w14:paraId="7190F32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0CDE93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67934D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ED86C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587C9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5D6558A8" w14:textId="77777777" w:rsidTr="00260579">
        <w:tc>
          <w:tcPr>
            <w:tcW w:w="720" w:type="dxa"/>
            <w:tcBorders>
              <w:top w:val="single" w:sz="4" w:space="0" w:color="auto"/>
              <w:left w:val="single" w:sz="4" w:space="0" w:color="auto"/>
              <w:bottom w:val="single" w:sz="4" w:space="0" w:color="auto"/>
              <w:right w:val="single" w:sz="4" w:space="0" w:color="auto"/>
            </w:tcBorders>
          </w:tcPr>
          <w:p w14:paraId="7AA2C85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ED03C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CB6D67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4E5FA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22B8945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E206F9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3FFDEB6B" w14:textId="77777777" w:rsidTr="00260579">
        <w:tc>
          <w:tcPr>
            <w:tcW w:w="720" w:type="dxa"/>
            <w:tcBorders>
              <w:top w:val="single" w:sz="4" w:space="0" w:color="auto"/>
              <w:left w:val="single" w:sz="4" w:space="0" w:color="auto"/>
              <w:bottom w:val="single" w:sz="4" w:space="0" w:color="auto"/>
              <w:right w:val="single" w:sz="4" w:space="0" w:color="auto"/>
            </w:tcBorders>
          </w:tcPr>
          <w:p w14:paraId="1407015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BCB5E6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3F1F35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11C4C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8B79EC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752010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C2216B" w:rsidRPr="0069456C" w14:paraId="39B3EECC" w14:textId="77777777" w:rsidTr="00260579">
        <w:tc>
          <w:tcPr>
            <w:tcW w:w="720" w:type="dxa"/>
            <w:tcBorders>
              <w:top w:val="single" w:sz="4" w:space="0" w:color="auto"/>
              <w:left w:val="single" w:sz="4" w:space="0" w:color="auto"/>
              <w:bottom w:val="single" w:sz="4" w:space="0" w:color="auto"/>
              <w:right w:val="single" w:sz="4" w:space="0" w:color="auto"/>
            </w:tcBorders>
          </w:tcPr>
          <w:p w14:paraId="0B3D301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56B332E"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C974E7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AA1482"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EE17A9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28077C"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C2216B" w:rsidRPr="00064ADD" w14:paraId="185EC88E" w14:textId="77777777" w:rsidTr="00260579">
        <w:tc>
          <w:tcPr>
            <w:tcW w:w="720" w:type="dxa"/>
            <w:tcBorders>
              <w:top w:val="single" w:sz="4" w:space="0" w:color="auto"/>
              <w:left w:val="single" w:sz="4" w:space="0" w:color="auto"/>
              <w:bottom w:val="single" w:sz="4" w:space="0" w:color="auto"/>
              <w:right w:val="single" w:sz="4" w:space="0" w:color="auto"/>
            </w:tcBorders>
          </w:tcPr>
          <w:p w14:paraId="46DCDE47"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481F4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3E5170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B1236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4A8520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69456C" w14:paraId="7A9A83EC" w14:textId="77777777" w:rsidTr="00260579">
        <w:tc>
          <w:tcPr>
            <w:tcW w:w="720" w:type="dxa"/>
            <w:tcBorders>
              <w:top w:val="single" w:sz="4" w:space="0" w:color="auto"/>
              <w:left w:val="single" w:sz="4" w:space="0" w:color="auto"/>
              <w:bottom w:val="single" w:sz="4" w:space="0" w:color="auto"/>
              <w:right w:val="single" w:sz="4" w:space="0" w:color="auto"/>
            </w:tcBorders>
          </w:tcPr>
          <w:p w14:paraId="0740C16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489A1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E4CEA2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FCD0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4299733"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C2216B" w:rsidRPr="00064ADD" w14:paraId="15703381" w14:textId="77777777" w:rsidTr="00260579">
        <w:tc>
          <w:tcPr>
            <w:tcW w:w="720" w:type="dxa"/>
            <w:tcBorders>
              <w:top w:val="single" w:sz="4" w:space="0" w:color="auto"/>
              <w:left w:val="single" w:sz="4" w:space="0" w:color="auto"/>
              <w:bottom w:val="single" w:sz="4" w:space="0" w:color="auto"/>
              <w:right w:val="single" w:sz="4" w:space="0" w:color="auto"/>
            </w:tcBorders>
          </w:tcPr>
          <w:p w14:paraId="14C3F37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C5EEF85"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117A75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7CAA2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0097537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869946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C2216B" w:rsidRPr="0069456C" w14:paraId="27F80806" w14:textId="77777777" w:rsidTr="00260579">
        <w:tc>
          <w:tcPr>
            <w:tcW w:w="720" w:type="dxa"/>
            <w:tcBorders>
              <w:top w:val="single" w:sz="4" w:space="0" w:color="auto"/>
              <w:left w:val="single" w:sz="4" w:space="0" w:color="auto"/>
              <w:bottom w:val="single" w:sz="4" w:space="0" w:color="auto"/>
              <w:right w:val="single" w:sz="4" w:space="0" w:color="auto"/>
            </w:tcBorders>
          </w:tcPr>
          <w:p w14:paraId="0C749E41" w14:textId="77777777" w:rsidR="00C2216B" w:rsidRPr="00064ADD" w:rsidDel="0010680B"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0E7D48A"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8D1A36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7758A6"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1690C028"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A288F14"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105D63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C2216B" w:rsidRPr="00064ADD" w14:paraId="06CE0457" w14:textId="77777777" w:rsidTr="00260579">
        <w:tc>
          <w:tcPr>
            <w:tcW w:w="720" w:type="dxa"/>
            <w:tcBorders>
              <w:top w:val="single" w:sz="4" w:space="0" w:color="auto"/>
              <w:left w:val="single" w:sz="4" w:space="0" w:color="auto"/>
              <w:bottom w:val="single" w:sz="4" w:space="0" w:color="auto"/>
              <w:right w:val="single" w:sz="4" w:space="0" w:color="auto"/>
            </w:tcBorders>
          </w:tcPr>
          <w:p w14:paraId="7158944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E3E9B8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E060A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E7E65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6F7B859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70C00B3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7AA9B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C2216B" w:rsidRPr="0069456C" w14:paraId="0FEAD0B1" w14:textId="77777777" w:rsidTr="00260579">
        <w:tc>
          <w:tcPr>
            <w:tcW w:w="720" w:type="dxa"/>
            <w:tcBorders>
              <w:top w:val="single" w:sz="4" w:space="0" w:color="auto"/>
              <w:left w:val="single" w:sz="4" w:space="0" w:color="auto"/>
              <w:bottom w:val="single" w:sz="4" w:space="0" w:color="auto"/>
              <w:right w:val="single" w:sz="4" w:space="0" w:color="auto"/>
            </w:tcBorders>
          </w:tcPr>
          <w:p w14:paraId="288920D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BD005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0C3D51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D29D0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1DE44C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7012649" w14:textId="77777777" w:rsidR="00C2216B" w:rsidRPr="00064ADD" w:rsidRDefault="00C2216B" w:rsidP="0026057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226ADF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EBADED"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C7C197F" w14:textId="77777777" w:rsidR="00C2216B" w:rsidRPr="00064ADD" w:rsidRDefault="00C2216B" w:rsidP="00260579">
            <w:pPr>
              <w:jc w:val="center"/>
              <w:rPr>
                <w:rFonts w:ascii="GHEA Grapalat" w:hAnsi="GHEA Grapalat"/>
                <w:sz w:val="20"/>
                <w:szCs w:val="20"/>
                <w:lang w:val="hy-AM"/>
              </w:rPr>
            </w:pPr>
          </w:p>
        </w:tc>
      </w:tr>
      <w:tr w:rsidR="00C2216B" w:rsidRPr="0069456C" w14:paraId="32B414C7"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3E54C894"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59FAB0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97146D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8A13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7B0EA54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BE6B7B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D236A5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C2216B" w:rsidRPr="00064ADD" w14:paraId="753E4DD1" w14:textId="77777777" w:rsidTr="00260579">
        <w:tc>
          <w:tcPr>
            <w:tcW w:w="720" w:type="dxa"/>
            <w:tcBorders>
              <w:top w:val="single" w:sz="4" w:space="0" w:color="auto"/>
              <w:left w:val="single" w:sz="4" w:space="0" w:color="auto"/>
              <w:bottom w:val="single" w:sz="4" w:space="0" w:color="auto"/>
              <w:right w:val="single" w:sz="4" w:space="0" w:color="auto"/>
            </w:tcBorders>
          </w:tcPr>
          <w:p w14:paraId="418DE97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C42458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572614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0B9A3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3828289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7AAF9C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C2216B" w:rsidRPr="00064ADD" w14:paraId="129530F7"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723C4009"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C7195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8F8EE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6A670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4EFE234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69BF7B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87B05A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C2216B" w:rsidRPr="00064ADD" w14:paraId="0DADC85F" w14:textId="77777777" w:rsidTr="00260579">
        <w:tc>
          <w:tcPr>
            <w:tcW w:w="720" w:type="dxa"/>
            <w:tcBorders>
              <w:top w:val="single" w:sz="4" w:space="0" w:color="auto"/>
              <w:left w:val="single" w:sz="4" w:space="0" w:color="auto"/>
              <w:bottom w:val="single" w:sz="4" w:space="0" w:color="auto"/>
              <w:right w:val="single" w:sz="4" w:space="0" w:color="auto"/>
            </w:tcBorders>
          </w:tcPr>
          <w:p w14:paraId="00841DE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7C7DF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DF92C0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1B99F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CEE1E6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6120DF1" w14:textId="77777777" w:rsidR="00C2216B" w:rsidRPr="00064ADD" w:rsidRDefault="00C2216B" w:rsidP="00260579">
            <w:pPr>
              <w:jc w:val="center"/>
              <w:rPr>
                <w:rFonts w:ascii="GHEA Grapalat" w:hAnsi="GHEA Grapalat"/>
                <w:sz w:val="20"/>
                <w:szCs w:val="20"/>
              </w:rPr>
            </w:pPr>
          </w:p>
        </w:tc>
      </w:tr>
      <w:tr w:rsidR="00C2216B" w:rsidRPr="00064ADD" w14:paraId="0A7D12E5"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5EEC949D" w14:textId="77777777" w:rsidR="00C2216B" w:rsidRPr="00064ADD" w:rsidRDefault="00C2216B" w:rsidP="00260579">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E3C6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E300E6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A6C26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C7D53B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F01934F" w14:textId="77777777" w:rsidR="00C2216B" w:rsidRPr="00064ADD" w:rsidRDefault="00C2216B" w:rsidP="00260579">
            <w:pPr>
              <w:jc w:val="center"/>
              <w:rPr>
                <w:rFonts w:ascii="GHEA Grapalat" w:hAnsi="GHEA Grapalat"/>
                <w:sz w:val="20"/>
                <w:szCs w:val="20"/>
              </w:rPr>
            </w:pPr>
          </w:p>
        </w:tc>
      </w:tr>
      <w:tr w:rsidR="00C2216B" w:rsidRPr="00064ADD" w14:paraId="0B97F812" w14:textId="77777777" w:rsidTr="00260579">
        <w:tc>
          <w:tcPr>
            <w:tcW w:w="720" w:type="dxa"/>
            <w:tcBorders>
              <w:top w:val="single" w:sz="4" w:space="0" w:color="auto"/>
              <w:left w:val="single" w:sz="4" w:space="0" w:color="auto"/>
              <w:bottom w:val="single" w:sz="4" w:space="0" w:color="auto"/>
              <w:right w:val="single" w:sz="4" w:space="0" w:color="auto"/>
            </w:tcBorders>
          </w:tcPr>
          <w:p w14:paraId="7B4AA2D2"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955450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74514C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BC36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FC52D5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A68A53E" w14:textId="77777777" w:rsidR="00C2216B" w:rsidRPr="00064ADD" w:rsidRDefault="00C2216B" w:rsidP="00260579">
            <w:pPr>
              <w:jc w:val="center"/>
              <w:rPr>
                <w:rFonts w:ascii="GHEA Grapalat" w:hAnsi="GHEA Grapalat"/>
                <w:sz w:val="20"/>
                <w:szCs w:val="20"/>
              </w:rPr>
            </w:pPr>
          </w:p>
        </w:tc>
      </w:tr>
      <w:tr w:rsidR="00C2216B" w:rsidRPr="00064ADD" w14:paraId="2A90841A" w14:textId="77777777" w:rsidTr="00260579">
        <w:tc>
          <w:tcPr>
            <w:tcW w:w="720" w:type="dxa"/>
            <w:tcBorders>
              <w:top w:val="single" w:sz="4" w:space="0" w:color="auto"/>
              <w:left w:val="single" w:sz="4" w:space="0" w:color="auto"/>
              <w:bottom w:val="single" w:sz="4" w:space="0" w:color="auto"/>
              <w:right w:val="single" w:sz="4" w:space="0" w:color="auto"/>
            </w:tcBorders>
          </w:tcPr>
          <w:p w14:paraId="6014750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DA40A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EECF2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D395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56DDD7A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A831F0" w14:textId="77777777" w:rsidR="00C2216B" w:rsidRPr="00064ADD" w:rsidRDefault="00C2216B" w:rsidP="00260579">
            <w:pPr>
              <w:jc w:val="center"/>
              <w:rPr>
                <w:rFonts w:ascii="GHEA Grapalat" w:hAnsi="GHEA Grapalat"/>
                <w:sz w:val="20"/>
                <w:szCs w:val="20"/>
              </w:rPr>
            </w:pPr>
          </w:p>
        </w:tc>
      </w:tr>
      <w:tr w:rsidR="00C2216B" w:rsidRPr="00064ADD" w14:paraId="27E19597" w14:textId="77777777" w:rsidTr="00260579">
        <w:tc>
          <w:tcPr>
            <w:tcW w:w="720" w:type="dxa"/>
            <w:tcBorders>
              <w:top w:val="single" w:sz="4" w:space="0" w:color="auto"/>
              <w:left w:val="single" w:sz="4" w:space="0" w:color="auto"/>
              <w:bottom w:val="single" w:sz="4" w:space="0" w:color="auto"/>
              <w:right w:val="single" w:sz="4" w:space="0" w:color="auto"/>
            </w:tcBorders>
          </w:tcPr>
          <w:p w14:paraId="0528B0F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19AD3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516639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F70DB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ED6F7D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EF717D" w14:textId="77777777" w:rsidR="00C2216B" w:rsidRPr="00064ADD" w:rsidRDefault="00C2216B" w:rsidP="00260579">
            <w:pPr>
              <w:jc w:val="center"/>
              <w:rPr>
                <w:rFonts w:ascii="GHEA Grapalat" w:hAnsi="GHEA Grapalat"/>
                <w:sz w:val="20"/>
                <w:szCs w:val="20"/>
              </w:rPr>
            </w:pPr>
          </w:p>
        </w:tc>
      </w:tr>
      <w:tr w:rsidR="00C2216B" w:rsidRPr="00064ADD" w14:paraId="6FBAC84D" w14:textId="77777777" w:rsidTr="00260579">
        <w:tc>
          <w:tcPr>
            <w:tcW w:w="720" w:type="dxa"/>
            <w:tcBorders>
              <w:top w:val="single" w:sz="4" w:space="0" w:color="auto"/>
              <w:left w:val="single" w:sz="4" w:space="0" w:color="auto"/>
              <w:bottom w:val="single" w:sz="4" w:space="0" w:color="auto"/>
              <w:right w:val="single" w:sz="4" w:space="0" w:color="auto"/>
            </w:tcBorders>
          </w:tcPr>
          <w:p w14:paraId="143478C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C0A499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1B6749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3579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863FF3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42C635" w14:textId="77777777" w:rsidR="00C2216B" w:rsidRPr="00064ADD" w:rsidRDefault="00C2216B" w:rsidP="00260579">
            <w:pPr>
              <w:jc w:val="center"/>
              <w:rPr>
                <w:rFonts w:ascii="GHEA Grapalat" w:hAnsi="GHEA Grapalat"/>
                <w:sz w:val="20"/>
                <w:szCs w:val="20"/>
              </w:rPr>
            </w:pPr>
          </w:p>
        </w:tc>
      </w:tr>
    </w:tbl>
    <w:p w14:paraId="6BA32549" w14:textId="77777777" w:rsidR="00C2216B" w:rsidRPr="00064ADD" w:rsidRDefault="00C2216B" w:rsidP="00C2216B">
      <w:pPr>
        <w:pStyle w:val="BodyTextIndent"/>
        <w:jc w:val="right"/>
        <w:rPr>
          <w:rFonts w:ascii="GHEA Grapalat" w:hAnsi="GHEA Grapalat" w:cs="Sylfaen"/>
          <w:i w:val="0"/>
          <w:lang w:val="en-US"/>
        </w:rPr>
      </w:pPr>
    </w:p>
    <w:p w14:paraId="6CDA5056" w14:textId="77777777" w:rsidR="00C2216B" w:rsidRPr="00064ADD" w:rsidRDefault="00C2216B" w:rsidP="00C2216B">
      <w:pPr>
        <w:pStyle w:val="BodyTextIndent"/>
        <w:jc w:val="right"/>
        <w:rPr>
          <w:rFonts w:ascii="GHEA Grapalat" w:hAnsi="GHEA Grapalat" w:cs="Sylfaen"/>
          <w:i w:val="0"/>
          <w:lang w:val="en-US"/>
        </w:rPr>
      </w:pPr>
    </w:p>
    <w:p w14:paraId="0E48E5F6" w14:textId="77777777" w:rsidR="00C2216B" w:rsidRPr="00064ADD" w:rsidRDefault="00C2216B" w:rsidP="00C2216B">
      <w:pPr>
        <w:pStyle w:val="BodyTextIndent"/>
        <w:jc w:val="right"/>
        <w:rPr>
          <w:rFonts w:ascii="GHEA Grapalat" w:hAnsi="GHEA Grapalat" w:cs="Sylfaen"/>
          <w:i w:val="0"/>
          <w:lang w:val="en-US"/>
        </w:rPr>
      </w:pPr>
    </w:p>
    <w:p w14:paraId="1DAAC571" w14:textId="77777777" w:rsidR="00C2216B" w:rsidRPr="00064ADD" w:rsidRDefault="00C2216B" w:rsidP="00C2216B">
      <w:pPr>
        <w:pStyle w:val="BodyTextIndent"/>
        <w:jc w:val="right"/>
        <w:rPr>
          <w:rFonts w:ascii="GHEA Grapalat" w:hAnsi="GHEA Grapalat" w:cs="Sylfaen"/>
          <w:i w:val="0"/>
          <w:lang w:val="en-US"/>
        </w:rPr>
      </w:pPr>
    </w:p>
    <w:p w14:paraId="3B6546EF" w14:textId="77777777" w:rsidR="00C2216B" w:rsidRPr="00064ADD" w:rsidRDefault="00C2216B" w:rsidP="00C2216B">
      <w:pPr>
        <w:pStyle w:val="BodyTextIndent"/>
        <w:jc w:val="right"/>
        <w:rPr>
          <w:rFonts w:ascii="GHEA Grapalat" w:hAnsi="GHEA Grapalat" w:cs="Sylfaen"/>
          <w:i w:val="0"/>
          <w:lang w:val="en-US"/>
        </w:rPr>
      </w:pPr>
    </w:p>
    <w:p w14:paraId="375F1238" w14:textId="77777777" w:rsidR="00C2216B" w:rsidRPr="00064ADD" w:rsidRDefault="00C2216B" w:rsidP="00C2216B">
      <w:pPr>
        <w:rPr>
          <w:rFonts w:ascii="GHEA Grapalat" w:hAnsi="GHEA Grapalat"/>
        </w:rPr>
      </w:pPr>
    </w:p>
    <w:p w14:paraId="554ACE8D" w14:textId="77777777" w:rsidR="00C2216B" w:rsidRPr="00064ADD" w:rsidRDefault="00C2216B" w:rsidP="00C2216B">
      <w:pPr>
        <w:jc w:val="center"/>
        <w:rPr>
          <w:rFonts w:ascii="GHEA Grapalat" w:hAnsi="GHEA Grapalat" w:cs="GHEA Grapalat"/>
          <w:sz w:val="22"/>
          <w:szCs w:val="22"/>
          <w:lang w:val="hy-AM"/>
        </w:rPr>
      </w:pPr>
    </w:p>
    <w:p w14:paraId="31E2D9C1" w14:textId="77777777" w:rsidR="00C2216B" w:rsidRPr="00AB3E3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AB3E3D">
        <w:rPr>
          <w:rFonts w:ascii="GHEA Grapalat" w:hAnsi="GHEA Grapalat" w:cs="Sylfaen"/>
          <w:b/>
          <w:lang w:val="hy-AM"/>
        </w:rPr>
        <w:t xml:space="preserve"> 5</w:t>
      </w:r>
    </w:p>
    <w:p w14:paraId="66C8957B" w14:textId="6C150285" w:rsidR="00C2216B" w:rsidRPr="00AB3E3D" w:rsidRDefault="00C2216B" w:rsidP="00C2216B">
      <w:pPr>
        <w:pStyle w:val="BodyTextIndent3"/>
        <w:spacing w:line="240" w:lineRule="auto"/>
        <w:jc w:val="right"/>
        <w:rPr>
          <w:rFonts w:ascii="GHEA Grapalat" w:hAnsi="GHEA Grapalat" w:cs="Sylfaen"/>
          <w:b/>
          <w:lang w:val="hy-AM"/>
        </w:rPr>
      </w:pPr>
      <w:r w:rsidRPr="00AB3E3D">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AB3E3D">
        <w:rPr>
          <w:rFonts w:ascii="GHEA Grapalat" w:hAnsi="GHEA Grapalat" w:cs="Sylfaen"/>
          <w:b/>
          <w:lang w:val="hy-AM"/>
        </w:rPr>
        <w:t xml:space="preserve">»*  </w:t>
      </w:r>
      <w:r w:rsidRPr="00064ADD">
        <w:rPr>
          <w:rFonts w:ascii="GHEA Grapalat" w:hAnsi="GHEA Grapalat" w:cs="Sylfaen"/>
          <w:b/>
          <w:lang w:val="hy-AM"/>
        </w:rPr>
        <w:t>ծածկագրով</w:t>
      </w:r>
    </w:p>
    <w:p w14:paraId="381B7DC1"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11B42870" w14:textId="77777777" w:rsidR="00C2216B" w:rsidRPr="00064ADD" w:rsidRDefault="00C2216B" w:rsidP="00C2216B">
      <w:pPr>
        <w:pStyle w:val="BodyTextIndent3"/>
        <w:spacing w:line="240" w:lineRule="auto"/>
        <w:jc w:val="right"/>
        <w:rPr>
          <w:rFonts w:ascii="GHEA Grapalat" w:hAnsi="GHEA Grapalat" w:cs="Sylfaen"/>
          <w:b/>
          <w:lang w:val="hy-AM"/>
        </w:rPr>
      </w:pPr>
    </w:p>
    <w:p w14:paraId="47800390"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ԵՐԱՇԽԻՔ N __________</w:t>
      </w:r>
    </w:p>
    <w:p w14:paraId="151591F8"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778D84B9" w14:textId="77777777" w:rsidR="00C2216B" w:rsidRPr="00064ADD" w:rsidRDefault="00C2216B" w:rsidP="00C2216B">
      <w:pPr>
        <w:pStyle w:val="NormalWeb"/>
        <w:shd w:val="clear" w:color="auto" w:fill="FFFFFF"/>
        <w:spacing w:before="0" w:beforeAutospacing="0" w:after="0" w:afterAutospacing="0"/>
        <w:ind w:firstLine="375"/>
        <w:rPr>
          <w:rStyle w:val="Strong"/>
          <w:lang w:val="hy-AM"/>
        </w:rPr>
      </w:pPr>
    </w:p>
    <w:p w14:paraId="0B299ECD"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064ADD">
        <w:rPr>
          <w:rStyle w:val="Strong"/>
          <w:rFonts w:ascii="GHEA Grapalat" w:hAnsi="GHEA Grapalat"/>
          <w:lang w:val="hy-AM"/>
        </w:rPr>
        <w:tab/>
        <w:t xml:space="preserve">1.Սույն երաշխիքը (այսուհետ՝ երաշխիք) հանդիսանում է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56BDE009" w14:textId="77777777" w:rsidR="00C2216B" w:rsidRPr="00064ADD" w:rsidRDefault="00C2216B" w:rsidP="00C2216B">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4D4890A3"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lang w:val="hy-AM"/>
        </w:rPr>
        <w:t xml:space="preserve">(այսուհետ՝ բենեֆիցիար) և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պրիցի</w:t>
      </w:r>
      <w:r>
        <w:rPr>
          <w:rStyle w:val="Strong"/>
          <w:rFonts w:ascii="GHEA Grapalat" w:hAnsi="GHEA Grapalat"/>
          <w:lang w:val="hy-AM"/>
        </w:rPr>
        <w:t>ն</w:t>
      </w:r>
      <w:r w:rsidRPr="00064ADD">
        <w:rPr>
          <w:rStyle w:val="Strong"/>
          <w:rFonts w:ascii="GHEA Grapalat" w:hAnsi="GHEA Grapalat"/>
          <w:lang w:val="hy-AM"/>
        </w:rPr>
        <w:t>պալ)</w:t>
      </w:r>
      <w:r>
        <w:rPr>
          <w:rStyle w:val="Strong"/>
          <w:rFonts w:ascii="GHEA Grapalat" w:hAnsi="GHEA Grapalat"/>
          <w:lang w:val="hy-AM"/>
        </w:rPr>
        <w:t xml:space="preserve">  </w:t>
      </w:r>
      <w:r w:rsidRPr="00064ADD">
        <w:rPr>
          <w:rStyle w:val="Strong"/>
          <w:rFonts w:ascii="GHEA Grapalat" w:hAnsi="GHEA Grapalat"/>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3E18F1C"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կնքվելիք N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պայմանագրից բխող պրինցիպալի </w:t>
      </w:r>
    </w:p>
    <w:p w14:paraId="2F3C1378"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Fonts w:ascii="GHEA Grapalat" w:hAnsi="GHEA Grapalat" w:cs="Sylfaen"/>
          <w:vertAlign w:val="superscript"/>
          <w:lang w:val="hy-AM"/>
        </w:rPr>
        <w:t>կնքվելիք պայմանագրի համարը</w:t>
      </w:r>
    </w:p>
    <w:p w14:paraId="2EC3A475"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պարտավորությունների (այսուհետ՝ երաշխավորված պարտավորություններ) կատարման ապահովում: </w:t>
      </w:r>
    </w:p>
    <w:p w14:paraId="2288E962"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064ADD">
        <w:rPr>
          <w:rStyle w:val="Strong"/>
          <w:rFonts w:ascii="GHEA Grapalat" w:hAnsi="GHEA Grapalat"/>
          <w:lang w:val="hy-AM"/>
        </w:rPr>
        <w:t xml:space="preserve">2. Երաշխիքով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երաշխիք տվող </w:t>
      </w:r>
    </w:p>
    <w:p w14:paraId="796E1603"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0F4F60E3"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u w:val="single"/>
          <w:lang w:val="hy-AM"/>
        </w:rPr>
      </w:pPr>
      <w:r w:rsidRPr="00064ADD">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7344983D" w14:textId="77777777" w:rsidR="00C2216B" w:rsidRPr="00064ADD" w:rsidRDefault="00C2216B" w:rsidP="00C2216B">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064ADD">
        <w:rPr>
          <w:rFonts w:ascii="GHEA Grapalat" w:hAnsi="GHEA Grapalat" w:cs="Sylfaen"/>
          <w:vertAlign w:val="superscript"/>
          <w:lang w:val="hy-AM"/>
        </w:rPr>
        <w:t xml:space="preserve">   գումարը թվերով և տառերով</w:t>
      </w:r>
    </w:p>
    <w:p w14:paraId="299149B5"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հաշվեհամարին փոխանցման միջոցով:</w:t>
      </w:r>
    </w:p>
    <w:p w14:paraId="45C56DCF"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Fonts w:ascii="GHEA Grapalat" w:hAnsi="GHEA Grapalat" w:cs="Sylfaen"/>
          <w:vertAlign w:val="superscript"/>
          <w:lang w:val="hy-AM"/>
        </w:rPr>
        <w:t xml:space="preserve">                                                                                      հաշվեհամարը</w:t>
      </w:r>
    </w:p>
    <w:p w14:paraId="42127BDC"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5A2682B5"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271472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w:t>
      </w:r>
      <w:r w:rsidRPr="00064ADD">
        <w:rPr>
          <w:rFonts w:ascii="GHEA Grapalat" w:hAnsi="GHEA Grapalat"/>
          <w:color w:val="000000"/>
          <w:sz w:val="20"/>
          <w:szCs w:val="20"/>
          <w:lang w:val="hy-AM"/>
        </w:rPr>
        <w:t xml:space="preserve"> բենեֆիցիարի և պրիցիպալի միջև կնքվելիքN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EC35E24" w14:textId="77777777" w:rsidR="00C2216B" w:rsidRPr="00064ADD" w:rsidRDefault="00C2216B" w:rsidP="00C2216B">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47FF3CAE" w14:textId="77777777" w:rsidR="00C2216B" w:rsidRPr="00064ADD" w:rsidRDefault="00C2216B" w:rsidP="00C2216B">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C7C27E" w14:textId="77777777" w:rsidR="00C2216B" w:rsidRDefault="00C2216B" w:rsidP="00C2216B">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hAnsi="GHEA Grapalat"/>
          <w:color w:val="000000"/>
          <w:sz w:val="20"/>
          <w:szCs w:val="20"/>
          <w:lang w:val="hy-AM"/>
        </w:rPr>
        <w:t xml:space="preserve">՝ </w:t>
      </w:r>
    </w:p>
    <w:p w14:paraId="7B7D2919" w14:textId="77777777" w:rsidR="00C2216B" w:rsidRPr="003750DF" w:rsidRDefault="00C2216B" w:rsidP="00C2216B">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0B9E8F4F" w14:textId="77777777" w:rsidR="00C2216B" w:rsidRPr="003750DF" w:rsidRDefault="00C2216B" w:rsidP="00C2216B">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CEC7A7A" w14:textId="77777777" w:rsidR="00C2216B" w:rsidRPr="00842CF6" w:rsidRDefault="00C2216B" w:rsidP="00C2216B">
      <w:pPr>
        <w:pStyle w:val="ListParagraph"/>
        <w:tabs>
          <w:tab w:val="left" w:pos="0"/>
        </w:tabs>
        <w:ind w:left="0"/>
        <w:mirrorIndents/>
        <w:jc w:val="both"/>
        <w:rPr>
          <w:rFonts w:ascii="GHEA Grapalat" w:hAnsi="GHEA Grapalat"/>
          <w:color w:val="000000"/>
          <w:sz w:val="20"/>
          <w:szCs w:val="20"/>
          <w:lang w:val="hy-AM"/>
        </w:rPr>
      </w:pPr>
    </w:p>
    <w:p w14:paraId="77237DAC" w14:textId="77777777" w:rsidR="00C2216B" w:rsidRPr="00064ADD" w:rsidRDefault="00C2216B" w:rsidP="00C2216B">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27992A25"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F28E41"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9483206"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51B3E4EC" w14:textId="77777777" w:rsidR="00C2216B" w:rsidRPr="00064ADD" w:rsidRDefault="00C2216B" w:rsidP="00C2216B">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7D621C4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37E3DB3C"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B5E67FC"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8. Երաշխիք տվող անձը մերժում է բենեֆիցիարի պահանջը, եթե`</w:t>
      </w:r>
    </w:p>
    <w:p w14:paraId="2FC80A8F"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849EBE3"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EB386F"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8E0D369"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41B6239"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99400F3"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DF50E65"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36014D"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DC9AD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92C5ECE"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63DC9B3"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B6F88BC" w14:textId="77777777" w:rsidR="00C2216B" w:rsidRPr="00064ADD" w:rsidRDefault="00C2216B" w:rsidP="00C2216B">
      <w:pPr>
        <w:pStyle w:val="BodyTextIndent3"/>
        <w:spacing w:line="240" w:lineRule="auto"/>
        <w:jc w:val="center"/>
        <w:rPr>
          <w:rFonts w:ascii="GHEA Grapalat" w:hAnsi="GHEA Grapalat" w:cs="Arial"/>
          <w:b/>
          <w:lang w:val="hy-AM"/>
        </w:rPr>
      </w:pPr>
    </w:p>
    <w:p w14:paraId="50DD4A52" w14:textId="77777777" w:rsidR="00C2216B" w:rsidRDefault="00C2216B" w:rsidP="00C2216B">
      <w:pPr>
        <w:pStyle w:val="BodyTextIndent3"/>
        <w:spacing w:line="240" w:lineRule="auto"/>
        <w:jc w:val="right"/>
        <w:rPr>
          <w:rFonts w:ascii="GHEA Grapalat" w:hAnsi="GHEA Grapalat"/>
          <w:szCs w:val="24"/>
          <w:lang w:val="hy-AM"/>
        </w:rPr>
      </w:pPr>
    </w:p>
    <w:p w14:paraId="54790434" w14:textId="77777777" w:rsidR="00C2216B" w:rsidRDefault="00C2216B" w:rsidP="00C2216B">
      <w:pPr>
        <w:pStyle w:val="BodyTextIndent3"/>
        <w:spacing w:line="240" w:lineRule="auto"/>
        <w:jc w:val="right"/>
        <w:rPr>
          <w:rFonts w:ascii="GHEA Grapalat" w:hAnsi="GHEA Grapalat"/>
          <w:szCs w:val="24"/>
          <w:lang w:val="hy-AM"/>
        </w:rPr>
      </w:pPr>
    </w:p>
    <w:p w14:paraId="41A3259E" w14:textId="77777777" w:rsidR="00C2216B" w:rsidRPr="00064ADD" w:rsidRDefault="00C2216B" w:rsidP="00C2216B">
      <w:pPr>
        <w:pStyle w:val="BodyTextIndent3"/>
        <w:spacing w:line="240" w:lineRule="auto"/>
        <w:jc w:val="right"/>
        <w:rPr>
          <w:rFonts w:ascii="GHEA Grapalat" w:hAnsi="GHEA Grapalat"/>
          <w:i/>
          <w:lang w:val="hy-AM"/>
        </w:rPr>
      </w:pPr>
    </w:p>
    <w:p w14:paraId="2AE6F95D" w14:textId="77777777" w:rsidR="00C2216B" w:rsidRPr="001E7733" w:rsidRDefault="00C2216B" w:rsidP="00C2216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9F92BE4" w14:textId="77777777" w:rsidR="00C2216B" w:rsidRPr="0056633E" w:rsidRDefault="00C2216B" w:rsidP="00C2216B">
      <w:pPr>
        <w:pStyle w:val="BodyTextIndent3"/>
        <w:spacing w:line="240" w:lineRule="auto"/>
        <w:jc w:val="right"/>
        <w:rPr>
          <w:rFonts w:ascii="GHEA Grapalat" w:hAnsi="GHEA Grapalat"/>
          <w:szCs w:val="24"/>
          <w:lang w:val="af-ZA"/>
        </w:rPr>
      </w:pPr>
    </w:p>
    <w:p w14:paraId="6715B220" w14:textId="77777777" w:rsidR="00C2216B" w:rsidRDefault="00C2216B" w:rsidP="00C2216B">
      <w:pPr>
        <w:pStyle w:val="BodyTextIndent3"/>
        <w:spacing w:line="240" w:lineRule="auto"/>
        <w:jc w:val="right"/>
        <w:rPr>
          <w:rFonts w:ascii="GHEA Grapalat" w:hAnsi="GHEA Grapalat"/>
          <w:szCs w:val="24"/>
          <w:lang w:val="hy-AM"/>
        </w:rPr>
      </w:pPr>
    </w:p>
    <w:p w14:paraId="465F6FD5" w14:textId="77777777" w:rsidR="00C2216B" w:rsidRDefault="00C2216B" w:rsidP="00C2216B">
      <w:pPr>
        <w:pStyle w:val="BodyTextIndent3"/>
        <w:spacing w:line="240" w:lineRule="auto"/>
        <w:jc w:val="right"/>
        <w:rPr>
          <w:rFonts w:ascii="GHEA Grapalat" w:hAnsi="GHEA Grapalat"/>
          <w:szCs w:val="24"/>
          <w:lang w:val="hy-AM"/>
        </w:rPr>
      </w:pPr>
    </w:p>
    <w:p w14:paraId="56522208" w14:textId="77777777" w:rsidR="00C2216B" w:rsidRDefault="00C2216B" w:rsidP="00C2216B">
      <w:pPr>
        <w:pStyle w:val="BodyTextIndent3"/>
        <w:spacing w:line="240" w:lineRule="auto"/>
        <w:jc w:val="right"/>
        <w:rPr>
          <w:rFonts w:ascii="GHEA Grapalat" w:hAnsi="GHEA Grapalat"/>
          <w:szCs w:val="24"/>
          <w:lang w:val="hy-AM"/>
        </w:rPr>
      </w:pPr>
    </w:p>
    <w:p w14:paraId="27F07D13" w14:textId="77777777" w:rsidR="00C2216B" w:rsidRDefault="00C2216B" w:rsidP="00C2216B">
      <w:pPr>
        <w:pStyle w:val="BodyTextIndent3"/>
        <w:spacing w:line="240" w:lineRule="auto"/>
        <w:jc w:val="right"/>
        <w:rPr>
          <w:rFonts w:ascii="GHEA Grapalat" w:hAnsi="GHEA Grapalat"/>
          <w:szCs w:val="24"/>
          <w:lang w:val="hy-AM"/>
        </w:rPr>
      </w:pPr>
    </w:p>
    <w:p w14:paraId="4FFB1885" w14:textId="77777777" w:rsidR="00C2216B" w:rsidRDefault="00C2216B" w:rsidP="00C2216B">
      <w:pPr>
        <w:pStyle w:val="BodyTextIndent3"/>
        <w:spacing w:line="240" w:lineRule="auto"/>
        <w:jc w:val="right"/>
        <w:rPr>
          <w:rFonts w:ascii="GHEA Grapalat" w:hAnsi="GHEA Grapalat"/>
          <w:szCs w:val="24"/>
          <w:lang w:val="hy-AM"/>
        </w:rPr>
      </w:pPr>
    </w:p>
    <w:p w14:paraId="6EE87F41" w14:textId="77777777" w:rsidR="00C2216B" w:rsidRDefault="00C2216B" w:rsidP="00C2216B">
      <w:pPr>
        <w:pStyle w:val="BodyTextIndent3"/>
        <w:spacing w:line="240" w:lineRule="auto"/>
        <w:jc w:val="right"/>
        <w:rPr>
          <w:rFonts w:ascii="GHEA Grapalat" w:hAnsi="GHEA Grapalat"/>
          <w:szCs w:val="24"/>
          <w:lang w:val="hy-AM"/>
        </w:rPr>
      </w:pPr>
    </w:p>
    <w:p w14:paraId="6866D1C1" w14:textId="77777777" w:rsidR="00C2216B" w:rsidRPr="00064ADD" w:rsidRDefault="00C2216B" w:rsidP="00C2216B">
      <w:pPr>
        <w:pStyle w:val="BodyTextIndent3"/>
        <w:spacing w:line="240" w:lineRule="auto"/>
        <w:jc w:val="right"/>
        <w:rPr>
          <w:rFonts w:ascii="GHEA Grapalat" w:hAnsi="GHEA Grapalat"/>
          <w:szCs w:val="24"/>
          <w:lang w:val="hy-AM"/>
        </w:rPr>
      </w:pPr>
    </w:p>
    <w:p w14:paraId="4B89BDBE" w14:textId="77777777" w:rsidR="00C2216B" w:rsidRPr="00064ADD" w:rsidRDefault="00C2216B" w:rsidP="00C2216B">
      <w:pPr>
        <w:jc w:val="right"/>
        <w:rPr>
          <w:rFonts w:ascii="GHEA Grapalat" w:hAnsi="GHEA Grapalat" w:cs="GHEA Grapalat"/>
          <w:i/>
          <w:sz w:val="18"/>
          <w:szCs w:val="18"/>
          <w:lang w:val="hy-AM"/>
        </w:rPr>
      </w:pPr>
    </w:p>
    <w:p w14:paraId="7E40F9B0" w14:textId="77777777" w:rsidR="00C2216B" w:rsidRDefault="00C2216B" w:rsidP="00C2216B">
      <w:pPr>
        <w:pStyle w:val="BodyTextIndent3"/>
        <w:spacing w:line="240" w:lineRule="auto"/>
        <w:jc w:val="right"/>
        <w:rPr>
          <w:rFonts w:ascii="GHEA Grapalat" w:hAnsi="GHEA Grapalat" w:cs="Sylfaen"/>
          <w:b/>
          <w:lang w:val="hy-AM"/>
        </w:rPr>
      </w:pPr>
    </w:p>
    <w:p w14:paraId="1DB7C2B6" w14:textId="77777777" w:rsidR="00C2216B" w:rsidRDefault="00C2216B" w:rsidP="00C2216B">
      <w:pPr>
        <w:pStyle w:val="BodyTextIndent3"/>
        <w:spacing w:line="240" w:lineRule="auto"/>
        <w:jc w:val="right"/>
        <w:rPr>
          <w:rFonts w:ascii="GHEA Grapalat" w:hAnsi="GHEA Grapalat" w:cs="Sylfaen"/>
          <w:b/>
          <w:lang w:val="hy-AM"/>
        </w:rPr>
      </w:pPr>
    </w:p>
    <w:p w14:paraId="2DB577A4" w14:textId="77777777" w:rsidR="00C2216B" w:rsidRDefault="00C2216B" w:rsidP="00C2216B">
      <w:pPr>
        <w:pStyle w:val="BodyTextIndent3"/>
        <w:spacing w:line="240" w:lineRule="auto"/>
        <w:jc w:val="right"/>
        <w:rPr>
          <w:rFonts w:ascii="GHEA Grapalat" w:hAnsi="GHEA Grapalat" w:cs="Sylfaen"/>
          <w:b/>
          <w:lang w:val="hy-AM"/>
        </w:rPr>
      </w:pPr>
    </w:p>
    <w:p w14:paraId="25BB98E9" w14:textId="77777777" w:rsidR="00C2216B" w:rsidRDefault="00C2216B" w:rsidP="00C2216B">
      <w:pPr>
        <w:pStyle w:val="BodyTextIndent3"/>
        <w:spacing w:line="240" w:lineRule="auto"/>
        <w:jc w:val="right"/>
        <w:rPr>
          <w:rFonts w:ascii="GHEA Grapalat" w:hAnsi="GHEA Grapalat" w:cs="Sylfaen"/>
          <w:b/>
          <w:lang w:val="hy-AM"/>
        </w:rPr>
      </w:pPr>
    </w:p>
    <w:p w14:paraId="28E5DD51" w14:textId="77777777" w:rsidR="00C2216B" w:rsidRDefault="00C2216B" w:rsidP="00C2216B">
      <w:pPr>
        <w:pStyle w:val="BodyTextIndent3"/>
        <w:spacing w:line="240" w:lineRule="auto"/>
        <w:jc w:val="right"/>
        <w:rPr>
          <w:rFonts w:ascii="GHEA Grapalat" w:hAnsi="GHEA Grapalat" w:cs="Sylfaen"/>
          <w:b/>
          <w:lang w:val="hy-AM"/>
        </w:rPr>
      </w:pPr>
    </w:p>
    <w:p w14:paraId="15682885" w14:textId="77777777" w:rsidR="00C2216B" w:rsidRDefault="00C2216B" w:rsidP="00C2216B">
      <w:pPr>
        <w:pStyle w:val="BodyTextIndent3"/>
        <w:spacing w:line="240" w:lineRule="auto"/>
        <w:jc w:val="right"/>
        <w:rPr>
          <w:rFonts w:ascii="GHEA Grapalat" w:hAnsi="GHEA Grapalat" w:cs="Sylfaen"/>
          <w:b/>
          <w:lang w:val="hy-AM"/>
        </w:rPr>
      </w:pPr>
    </w:p>
    <w:p w14:paraId="57E743B7" w14:textId="77777777" w:rsidR="00C2216B" w:rsidRDefault="00C2216B" w:rsidP="00C2216B">
      <w:pPr>
        <w:pStyle w:val="BodyTextIndent3"/>
        <w:spacing w:line="240" w:lineRule="auto"/>
        <w:jc w:val="right"/>
        <w:rPr>
          <w:rFonts w:ascii="GHEA Grapalat" w:hAnsi="GHEA Grapalat" w:cs="Sylfaen"/>
          <w:b/>
          <w:lang w:val="hy-AM"/>
        </w:rPr>
      </w:pPr>
    </w:p>
    <w:p w14:paraId="5E1DB5AB" w14:textId="77777777" w:rsidR="00C2216B" w:rsidRDefault="00C2216B" w:rsidP="00C2216B">
      <w:pPr>
        <w:pStyle w:val="BodyTextIndent3"/>
        <w:spacing w:line="240" w:lineRule="auto"/>
        <w:jc w:val="right"/>
        <w:rPr>
          <w:rFonts w:ascii="GHEA Grapalat" w:hAnsi="GHEA Grapalat" w:cs="Sylfaen"/>
          <w:b/>
          <w:lang w:val="hy-AM"/>
        </w:rPr>
      </w:pPr>
    </w:p>
    <w:p w14:paraId="34CF5A6E" w14:textId="77777777" w:rsidR="00C2216B" w:rsidRDefault="00C2216B" w:rsidP="00C2216B">
      <w:pPr>
        <w:pStyle w:val="BodyTextIndent3"/>
        <w:spacing w:line="240" w:lineRule="auto"/>
        <w:jc w:val="right"/>
        <w:rPr>
          <w:rFonts w:ascii="GHEA Grapalat" w:hAnsi="GHEA Grapalat" w:cs="Sylfaen"/>
          <w:b/>
          <w:lang w:val="hy-AM"/>
        </w:rPr>
      </w:pPr>
    </w:p>
    <w:p w14:paraId="11CD0ABA" w14:textId="77777777" w:rsidR="00C2216B" w:rsidRDefault="00C2216B" w:rsidP="00C2216B">
      <w:pPr>
        <w:pStyle w:val="BodyTextIndent3"/>
        <w:spacing w:line="240" w:lineRule="auto"/>
        <w:jc w:val="right"/>
        <w:rPr>
          <w:rFonts w:ascii="GHEA Grapalat" w:hAnsi="GHEA Grapalat" w:cs="Sylfaen"/>
          <w:b/>
          <w:lang w:val="hy-AM"/>
        </w:rPr>
      </w:pPr>
    </w:p>
    <w:p w14:paraId="0221301B" w14:textId="77777777" w:rsidR="00C2216B" w:rsidRDefault="00C2216B" w:rsidP="00C2216B">
      <w:pPr>
        <w:pStyle w:val="BodyTextIndent3"/>
        <w:spacing w:line="240" w:lineRule="auto"/>
        <w:jc w:val="right"/>
        <w:rPr>
          <w:rFonts w:ascii="GHEA Grapalat" w:hAnsi="GHEA Grapalat" w:cs="Sylfaen"/>
          <w:b/>
          <w:lang w:val="hy-AM"/>
        </w:rPr>
      </w:pPr>
    </w:p>
    <w:p w14:paraId="4E3F2791" w14:textId="77777777" w:rsidR="00C2216B" w:rsidRDefault="00C2216B" w:rsidP="00C2216B">
      <w:pPr>
        <w:pStyle w:val="BodyTextIndent3"/>
        <w:spacing w:line="240" w:lineRule="auto"/>
        <w:jc w:val="right"/>
        <w:rPr>
          <w:rFonts w:ascii="GHEA Grapalat" w:hAnsi="GHEA Grapalat" w:cs="Sylfaen"/>
          <w:b/>
          <w:lang w:val="hy-AM"/>
        </w:rPr>
      </w:pPr>
    </w:p>
    <w:p w14:paraId="67DDC283" w14:textId="77777777" w:rsidR="00C2216B" w:rsidRDefault="00C2216B" w:rsidP="00C2216B">
      <w:pPr>
        <w:pStyle w:val="BodyTextIndent3"/>
        <w:spacing w:line="240" w:lineRule="auto"/>
        <w:jc w:val="right"/>
        <w:rPr>
          <w:rFonts w:ascii="GHEA Grapalat" w:hAnsi="GHEA Grapalat" w:cs="Sylfaen"/>
          <w:b/>
          <w:lang w:val="hy-AM"/>
        </w:rPr>
      </w:pPr>
    </w:p>
    <w:p w14:paraId="417C0E75" w14:textId="77777777" w:rsidR="00C2216B" w:rsidRDefault="00C2216B" w:rsidP="00C2216B">
      <w:pPr>
        <w:pStyle w:val="BodyTextIndent3"/>
        <w:spacing w:line="240" w:lineRule="auto"/>
        <w:jc w:val="right"/>
        <w:rPr>
          <w:rFonts w:ascii="GHEA Grapalat" w:hAnsi="GHEA Grapalat" w:cs="Sylfaen"/>
          <w:b/>
          <w:lang w:val="hy-AM"/>
        </w:rPr>
      </w:pPr>
    </w:p>
    <w:p w14:paraId="4F436370" w14:textId="77777777" w:rsidR="00C2216B" w:rsidRDefault="00C2216B" w:rsidP="00C2216B">
      <w:pPr>
        <w:pStyle w:val="BodyTextIndent3"/>
        <w:spacing w:line="240" w:lineRule="auto"/>
        <w:jc w:val="right"/>
        <w:rPr>
          <w:rFonts w:ascii="GHEA Grapalat" w:hAnsi="GHEA Grapalat" w:cs="Sylfaen"/>
          <w:b/>
          <w:lang w:val="hy-AM"/>
        </w:rPr>
      </w:pPr>
    </w:p>
    <w:p w14:paraId="674A9DB8" w14:textId="77777777" w:rsidR="00C2216B" w:rsidRDefault="00C2216B" w:rsidP="00C2216B">
      <w:pPr>
        <w:pStyle w:val="BodyTextIndent3"/>
        <w:spacing w:line="240" w:lineRule="auto"/>
        <w:jc w:val="right"/>
        <w:rPr>
          <w:rFonts w:ascii="GHEA Grapalat" w:hAnsi="GHEA Grapalat" w:cs="Sylfaen"/>
          <w:b/>
          <w:lang w:val="hy-AM"/>
        </w:rPr>
      </w:pPr>
    </w:p>
    <w:p w14:paraId="34919A79" w14:textId="77777777" w:rsidR="00C2216B" w:rsidRDefault="00C2216B" w:rsidP="00C2216B">
      <w:pPr>
        <w:pStyle w:val="BodyTextIndent3"/>
        <w:spacing w:line="240" w:lineRule="auto"/>
        <w:jc w:val="right"/>
        <w:rPr>
          <w:rFonts w:ascii="GHEA Grapalat" w:hAnsi="GHEA Grapalat" w:cs="Sylfaen"/>
          <w:b/>
          <w:lang w:val="hy-AM"/>
        </w:rPr>
      </w:pPr>
    </w:p>
    <w:p w14:paraId="50DFECBF" w14:textId="77777777" w:rsidR="00C2216B" w:rsidRDefault="00C2216B" w:rsidP="00C2216B">
      <w:pPr>
        <w:pStyle w:val="BodyTextIndent3"/>
        <w:spacing w:line="240" w:lineRule="auto"/>
        <w:jc w:val="right"/>
        <w:rPr>
          <w:rFonts w:ascii="GHEA Grapalat" w:hAnsi="GHEA Grapalat" w:cs="Sylfaen"/>
          <w:b/>
          <w:lang w:val="hy-AM"/>
        </w:rPr>
      </w:pPr>
    </w:p>
    <w:p w14:paraId="398A3E98" w14:textId="77777777" w:rsidR="00C2216B" w:rsidRDefault="00C2216B" w:rsidP="00C2216B">
      <w:pPr>
        <w:pStyle w:val="BodyTextIndent3"/>
        <w:spacing w:line="240" w:lineRule="auto"/>
        <w:jc w:val="right"/>
        <w:rPr>
          <w:rFonts w:ascii="GHEA Grapalat" w:hAnsi="GHEA Grapalat" w:cs="Sylfaen"/>
          <w:b/>
          <w:lang w:val="hy-AM"/>
        </w:rPr>
      </w:pPr>
    </w:p>
    <w:p w14:paraId="07901395" w14:textId="77777777" w:rsidR="00C2216B" w:rsidRDefault="00C2216B" w:rsidP="00C2216B">
      <w:pPr>
        <w:pStyle w:val="BodyTextIndent3"/>
        <w:spacing w:line="240" w:lineRule="auto"/>
        <w:jc w:val="right"/>
        <w:rPr>
          <w:rFonts w:ascii="GHEA Grapalat" w:hAnsi="GHEA Grapalat" w:cs="Sylfaen"/>
          <w:b/>
          <w:lang w:val="hy-AM"/>
        </w:rPr>
      </w:pPr>
    </w:p>
    <w:p w14:paraId="3D4BDDBF" w14:textId="77777777" w:rsidR="00C2216B" w:rsidRDefault="00C2216B" w:rsidP="00C2216B">
      <w:pPr>
        <w:pStyle w:val="BodyTextIndent3"/>
        <w:spacing w:line="240" w:lineRule="auto"/>
        <w:jc w:val="right"/>
        <w:rPr>
          <w:rFonts w:ascii="GHEA Grapalat" w:hAnsi="GHEA Grapalat" w:cs="Sylfaen"/>
          <w:b/>
          <w:lang w:val="hy-AM"/>
        </w:rPr>
      </w:pPr>
    </w:p>
    <w:p w14:paraId="2286BF15" w14:textId="77777777" w:rsidR="00C2216B" w:rsidRDefault="00C2216B" w:rsidP="00C2216B">
      <w:pPr>
        <w:pStyle w:val="BodyTextIndent3"/>
        <w:spacing w:line="240" w:lineRule="auto"/>
        <w:jc w:val="right"/>
        <w:rPr>
          <w:rFonts w:ascii="GHEA Grapalat" w:hAnsi="GHEA Grapalat" w:cs="Sylfaen"/>
          <w:b/>
          <w:lang w:val="hy-AM"/>
        </w:rPr>
      </w:pPr>
    </w:p>
    <w:p w14:paraId="265D422D" w14:textId="77777777" w:rsidR="00C2216B" w:rsidRDefault="00C2216B" w:rsidP="00C2216B">
      <w:pPr>
        <w:pStyle w:val="BodyTextIndent3"/>
        <w:spacing w:line="240" w:lineRule="auto"/>
        <w:jc w:val="right"/>
        <w:rPr>
          <w:rFonts w:ascii="GHEA Grapalat" w:hAnsi="GHEA Grapalat" w:cs="Sylfaen"/>
          <w:b/>
          <w:lang w:val="hy-AM"/>
        </w:rPr>
      </w:pPr>
    </w:p>
    <w:p w14:paraId="62C07F01" w14:textId="77777777" w:rsidR="00C2216B" w:rsidRDefault="00C2216B" w:rsidP="00C2216B">
      <w:pPr>
        <w:pStyle w:val="BodyTextIndent3"/>
        <w:spacing w:line="240" w:lineRule="auto"/>
        <w:jc w:val="right"/>
        <w:rPr>
          <w:rFonts w:ascii="GHEA Grapalat" w:hAnsi="GHEA Grapalat" w:cs="Sylfaen"/>
          <w:b/>
          <w:lang w:val="hy-AM"/>
        </w:rPr>
      </w:pPr>
    </w:p>
    <w:p w14:paraId="0DD52E38" w14:textId="77777777" w:rsidR="00C2216B" w:rsidRDefault="00C2216B" w:rsidP="00C2216B">
      <w:pPr>
        <w:pStyle w:val="BodyTextIndent3"/>
        <w:spacing w:line="240" w:lineRule="auto"/>
        <w:jc w:val="right"/>
        <w:rPr>
          <w:rFonts w:ascii="GHEA Grapalat" w:hAnsi="GHEA Grapalat" w:cs="Sylfaen"/>
          <w:b/>
          <w:lang w:val="hy-AM"/>
        </w:rPr>
      </w:pPr>
    </w:p>
    <w:p w14:paraId="465AE08D" w14:textId="77777777" w:rsidR="00C2216B" w:rsidRDefault="00C2216B" w:rsidP="00C2216B">
      <w:pPr>
        <w:pStyle w:val="BodyTextIndent3"/>
        <w:spacing w:line="240" w:lineRule="auto"/>
        <w:jc w:val="right"/>
        <w:rPr>
          <w:rFonts w:ascii="GHEA Grapalat" w:hAnsi="GHEA Grapalat" w:cs="Sylfaen"/>
          <w:b/>
          <w:lang w:val="hy-AM"/>
        </w:rPr>
      </w:pPr>
    </w:p>
    <w:p w14:paraId="276562A2" w14:textId="77777777" w:rsidR="00C2216B" w:rsidRDefault="00C2216B" w:rsidP="00C2216B">
      <w:pPr>
        <w:pStyle w:val="BodyTextIndent3"/>
        <w:spacing w:line="240" w:lineRule="auto"/>
        <w:jc w:val="right"/>
        <w:rPr>
          <w:rFonts w:ascii="GHEA Grapalat" w:hAnsi="GHEA Grapalat" w:cs="Sylfaen"/>
          <w:b/>
          <w:lang w:val="hy-AM"/>
        </w:rPr>
      </w:pPr>
    </w:p>
    <w:p w14:paraId="7785996B" w14:textId="77777777" w:rsidR="00C2216B" w:rsidRDefault="00C2216B" w:rsidP="00C2216B">
      <w:pPr>
        <w:pStyle w:val="BodyTextIndent3"/>
        <w:spacing w:line="240" w:lineRule="auto"/>
        <w:jc w:val="right"/>
        <w:rPr>
          <w:rFonts w:ascii="GHEA Grapalat" w:hAnsi="GHEA Grapalat" w:cs="Sylfaen"/>
          <w:b/>
          <w:lang w:val="hy-AM"/>
        </w:rPr>
      </w:pPr>
    </w:p>
    <w:p w14:paraId="5B5BA364" w14:textId="77777777" w:rsidR="00C2216B" w:rsidRDefault="00C2216B" w:rsidP="00C2216B">
      <w:pPr>
        <w:pStyle w:val="BodyTextIndent3"/>
        <w:spacing w:line="240" w:lineRule="auto"/>
        <w:jc w:val="right"/>
        <w:rPr>
          <w:rFonts w:ascii="GHEA Grapalat" w:hAnsi="GHEA Grapalat" w:cs="Sylfaen"/>
          <w:b/>
          <w:lang w:val="hy-AM"/>
        </w:rPr>
      </w:pPr>
    </w:p>
    <w:p w14:paraId="6598278A" w14:textId="77777777" w:rsidR="00C2216B" w:rsidRDefault="00C2216B" w:rsidP="00C2216B">
      <w:pPr>
        <w:pStyle w:val="BodyTextIndent3"/>
        <w:spacing w:line="240" w:lineRule="auto"/>
        <w:jc w:val="right"/>
        <w:rPr>
          <w:rFonts w:ascii="GHEA Grapalat" w:hAnsi="GHEA Grapalat" w:cs="Sylfaen"/>
          <w:b/>
          <w:lang w:val="hy-AM"/>
        </w:rPr>
      </w:pPr>
    </w:p>
    <w:p w14:paraId="1931CEC6" w14:textId="77777777" w:rsidR="00C2216B" w:rsidRDefault="00C2216B" w:rsidP="00C2216B">
      <w:pPr>
        <w:pStyle w:val="BodyTextIndent3"/>
        <w:spacing w:line="240" w:lineRule="auto"/>
        <w:jc w:val="right"/>
        <w:rPr>
          <w:rFonts w:ascii="GHEA Grapalat" w:hAnsi="GHEA Grapalat" w:cs="Sylfaen"/>
          <w:b/>
          <w:lang w:val="hy-AM"/>
        </w:rPr>
      </w:pPr>
    </w:p>
    <w:p w14:paraId="26D63C27" w14:textId="77777777" w:rsidR="00C2216B" w:rsidRDefault="00C2216B" w:rsidP="00C2216B">
      <w:pPr>
        <w:pStyle w:val="BodyTextIndent3"/>
        <w:spacing w:line="240" w:lineRule="auto"/>
        <w:jc w:val="right"/>
        <w:rPr>
          <w:rFonts w:ascii="GHEA Grapalat" w:hAnsi="GHEA Grapalat" w:cs="Sylfaen"/>
          <w:b/>
          <w:lang w:val="hy-AM"/>
        </w:rPr>
      </w:pPr>
    </w:p>
    <w:p w14:paraId="03CE5CD1" w14:textId="77777777" w:rsidR="00C2216B" w:rsidRDefault="00C2216B" w:rsidP="00C2216B">
      <w:pPr>
        <w:pStyle w:val="BodyTextIndent3"/>
        <w:spacing w:line="240" w:lineRule="auto"/>
        <w:jc w:val="right"/>
        <w:rPr>
          <w:rFonts w:ascii="GHEA Grapalat" w:hAnsi="GHEA Grapalat" w:cs="Sylfaen"/>
          <w:b/>
          <w:lang w:val="hy-AM"/>
        </w:rPr>
      </w:pPr>
    </w:p>
    <w:p w14:paraId="1ECB7DB1" w14:textId="77777777" w:rsidR="00C2216B" w:rsidRDefault="00C2216B" w:rsidP="00C2216B">
      <w:pPr>
        <w:pStyle w:val="BodyTextIndent3"/>
        <w:spacing w:line="240" w:lineRule="auto"/>
        <w:jc w:val="right"/>
        <w:rPr>
          <w:rFonts w:ascii="GHEA Grapalat" w:hAnsi="GHEA Grapalat" w:cs="Sylfaen"/>
          <w:b/>
          <w:lang w:val="hy-AM"/>
        </w:rPr>
      </w:pPr>
    </w:p>
    <w:p w14:paraId="7FA1B8E0" w14:textId="77777777" w:rsidR="00C2216B" w:rsidRDefault="00C2216B" w:rsidP="00C2216B">
      <w:pPr>
        <w:pStyle w:val="BodyTextIndent3"/>
        <w:spacing w:line="240" w:lineRule="auto"/>
        <w:jc w:val="right"/>
        <w:rPr>
          <w:rFonts w:ascii="GHEA Grapalat" w:hAnsi="GHEA Grapalat" w:cs="Sylfaen"/>
          <w:b/>
          <w:lang w:val="hy-AM"/>
        </w:rPr>
      </w:pPr>
    </w:p>
    <w:p w14:paraId="7A3E77CF" w14:textId="77777777" w:rsidR="00C2216B" w:rsidRDefault="00C2216B" w:rsidP="00C2216B">
      <w:pPr>
        <w:pStyle w:val="BodyTextIndent3"/>
        <w:spacing w:line="240" w:lineRule="auto"/>
        <w:jc w:val="right"/>
        <w:rPr>
          <w:rFonts w:ascii="GHEA Grapalat" w:hAnsi="GHEA Grapalat" w:cs="Sylfaen"/>
          <w:b/>
          <w:lang w:val="hy-AM"/>
        </w:rPr>
      </w:pPr>
    </w:p>
    <w:p w14:paraId="49874BF1" w14:textId="77777777" w:rsidR="00C2216B" w:rsidRDefault="00C2216B" w:rsidP="00C2216B">
      <w:pPr>
        <w:pStyle w:val="BodyTextIndent3"/>
        <w:spacing w:line="240" w:lineRule="auto"/>
        <w:jc w:val="right"/>
        <w:rPr>
          <w:rFonts w:ascii="GHEA Grapalat" w:hAnsi="GHEA Grapalat" w:cs="Sylfaen"/>
          <w:b/>
          <w:lang w:val="hy-AM"/>
        </w:rPr>
      </w:pPr>
    </w:p>
    <w:p w14:paraId="66792D3F" w14:textId="77777777" w:rsidR="00C2216B" w:rsidRDefault="00C2216B" w:rsidP="00C2216B">
      <w:pPr>
        <w:pStyle w:val="BodyTextIndent3"/>
        <w:spacing w:line="240" w:lineRule="auto"/>
        <w:jc w:val="right"/>
        <w:rPr>
          <w:rFonts w:ascii="GHEA Grapalat" w:hAnsi="GHEA Grapalat" w:cs="Sylfaen"/>
          <w:b/>
          <w:lang w:val="hy-AM"/>
        </w:rPr>
      </w:pPr>
    </w:p>
    <w:p w14:paraId="51C9BBC7" w14:textId="77777777" w:rsidR="00C2216B" w:rsidRDefault="00C2216B" w:rsidP="00C2216B">
      <w:pPr>
        <w:pStyle w:val="BodyTextIndent3"/>
        <w:spacing w:line="240" w:lineRule="auto"/>
        <w:jc w:val="right"/>
        <w:rPr>
          <w:rFonts w:ascii="GHEA Grapalat" w:hAnsi="GHEA Grapalat" w:cs="Sylfaen"/>
          <w:b/>
          <w:lang w:val="hy-AM"/>
        </w:rPr>
      </w:pPr>
    </w:p>
    <w:p w14:paraId="43359EBB" w14:textId="77777777" w:rsidR="00C2216B" w:rsidRDefault="00C2216B" w:rsidP="00C2216B">
      <w:pPr>
        <w:pStyle w:val="BodyTextIndent3"/>
        <w:spacing w:line="240" w:lineRule="auto"/>
        <w:jc w:val="right"/>
        <w:rPr>
          <w:rFonts w:ascii="GHEA Grapalat" w:hAnsi="GHEA Grapalat" w:cs="Sylfaen"/>
          <w:b/>
          <w:lang w:val="hy-AM"/>
        </w:rPr>
      </w:pPr>
    </w:p>
    <w:p w14:paraId="7B1732D0" w14:textId="77777777" w:rsidR="00C2216B" w:rsidRPr="00064AD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4054F52" w14:textId="347DFDFF" w:rsidR="00C2216B" w:rsidRPr="00064AD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064ADD">
        <w:rPr>
          <w:rFonts w:ascii="GHEA Grapalat" w:hAnsi="GHEA Grapalat" w:cs="Sylfaen"/>
          <w:b/>
          <w:lang w:val="hy-AM"/>
        </w:rPr>
        <w:t>»*  ծածկագրով</w:t>
      </w:r>
    </w:p>
    <w:p w14:paraId="1AC0DD13"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73EDE509" w14:textId="77777777" w:rsidR="00C2216B" w:rsidRPr="00AB3E3D" w:rsidRDefault="00C2216B" w:rsidP="00C2216B">
      <w:pPr>
        <w:jc w:val="center"/>
        <w:rPr>
          <w:rFonts w:ascii="GHEA Grapalat" w:hAnsi="GHEA Grapalat" w:cs="Sylfaen"/>
          <w:b/>
          <w:sz w:val="20"/>
          <w:szCs w:val="20"/>
          <w:lang w:val="hy-AM"/>
        </w:rPr>
      </w:pPr>
      <w:r w:rsidRPr="00AB3E3D">
        <w:rPr>
          <w:rFonts w:ascii="GHEA Grapalat" w:hAnsi="GHEA Grapalat" w:cs="Sylfaen"/>
          <w:b/>
          <w:sz w:val="20"/>
          <w:szCs w:val="20"/>
          <w:lang w:val="hy-AM"/>
        </w:rPr>
        <w:t xml:space="preserve">       ՏՈւԺԱՆՔԻ ՄԱՍԻՆ ՀԱՄԱՁԱՅՆԱԳԻՐ </w:t>
      </w:r>
    </w:p>
    <w:p w14:paraId="087880E2"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11F52643" w14:textId="77777777" w:rsidR="00C2216B" w:rsidRPr="00064ADD" w:rsidRDefault="00C2216B" w:rsidP="00C2216B">
      <w:pPr>
        <w:rPr>
          <w:rFonts w:ascii="GHEA Grapalat" w:hAnsi="GHEA Grapalat" w:cs="GHEA Grapalat"/>
          <w:b/>
          <w:sz w:val="20"/>
          <w:szCs w:val="20"/>
          <w:lang w:val="hy-AM"/>
        </w:rPr>
      </w:pPr>
    </w:p>
    <w:p w14:paraId="04C988BF" w14:textId="77777777" w:rsidR="00C2216B" w:rsidRPr="00064ADD" w:rsidRDefault="00C2216B" w:rsidP="00C2216B">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28FC7E6" w14:textId="77777777" w:rsidR="00C2216B" w:rsidRPr="00064ADD" w:rsidRDefault="00C2216B" w:rsidP="00C2216B">
      <w:pPr>
        <w:rPr>
          <w:rFonts w:ascii="GHEA Grapalat" w:hAnsi="GHEA Grapalat" w:cs="GHEA Grapalat"/>
          <w:sz w:val="20"/>
          <w:szCs w:val="20"/>
          <w:lang w:val="hy-AM"/>
        </w:rPr>
      </w:pPr>
    </w:p>
    <w:p w14:paraId="20F4AB75" w14:textId="77777777" w:rsidR="00C2216B" w:rsidRPr="00064ADD" w:rsidRDefault="00C2216B" w:rsidP="00C2216B">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562665E" w14:textId="77777777" w:rsidR="00C2216B" w:rsidRPr="00064ADD" w:rsidRDefault="00C2216B" w:rsidP="00C2216B">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FE0D34" w14:textId="77777777" w:rsidR="00C2216B" w:rsidRPr="00064ADD" w:rsidRDefault="00C2216B" w:rsidP="00C2216B">
      <w:pPr>
        <w:ind w:firstLine="708"/>
        <w:jc w:val="both"/>
        <w:rPr>
          <w:rFonts w:ascii="GHEA Grapalat" w:hAnsi="GHEA Grapalat" w:cs="GHEA Grapalat"/>
          <w:sz w:val="20"/>
          <w:szCs w:val="20"/>
          <w:lang w:val="hy-AM"/>
        </w:rPr>
      </w:pPr>
    </w:p>
    <w:p w14:paraId="4F4D2A54" w14:textId="77777777" w:rsidR="00C2216B" w:rsidRPr="00DB7DB5" w:rsidRDefault="00C2216B" w:rsidP="00C2216B">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 Համաձայնության առարկան</w:t>
      </w:r>
    </w:p>
    <w:p w14:paraId="5E5DB952" w14:textId="77777777" w:rsidR="00C2216B" w:rsidRPr="00DB7DB5" w:rsidRDefault="00C2216B" w:rsidP="00C2216B">
      <w:pPr>
        <w:jc w:val="both"/>
        <w:rPr>
          <w:rFonts w:ascii="GHEA Grapalat" w:hAnsi="GHEA Grapalat" w:cs="GHEA Grapalat"/>
          <w:b/>
          <w:bCs/>
          <w:sz w:val="20"/>
          <w:szCs w:val="20"/>
          <w:lang w:val="hy-AM"/>
        </w:rPr>
      </w:pPr>
      <w:r w:rsidRPr="00DB7DB5">
        <w:rPr>
          <w:rFonts w:ascii="GHEA Grapalat" w:hAnsi="GHEA Grapalat" w:cs="GHEA Grapalat"/>
          <w:sz w:val="20"/>
          <w:szCs w:val="20"/>
          <w:lang w:val="hy-AM"/>
        </w:rPr>
        <w:tab/>
      </w:r>
      <w:r w:rsidRPr="00DB7DB5">
        <w:rPr>
          <w:rFonts w:ascii="GHEA Grapalat" w:hAnsi="GHEA Grapalat" w:cs="GHEA Grapalat"/>
          <w:sz w:val="20"/>
          <w:szCs w:val="20"/>
          <w:lang w:val="hy-AM"/>
        </w:rPr>
        <w:tab/>
        <w:t xml:space="preserve">                               </w:t>
      </w:r>
    </w:p>
    <w:p w14:paraId="4C9B72B4" w14:textId="0BEC2F96" w:rsidR="00C2216B" w:rsidRPr="00DB7DB5" w:rsidRDefault="00C2216B" w:rsidP="00C2216B">
      <w:pPr>
        <w:ind w:left="426"/>
        <w:jc w:val="both"/>
        <w:rPr>
          <w:rFonts w:ascii="GHEA Grapalat" w:hAnsi="GHEA Grapalat" w:cs="GHEA Grapalat"/>
          <w:sz w:val="20"/>
          <w:szCs w:val="20"/>
          <w:lang w:val="hy-AM"/>
        </w:rPr>
      </w:pPr>
      <w:r w:rsidRPr="00DB7DB5">
        <w:rPr>
          <w:rFonts w:ascii="GHEA Grapalat" w:hAnsi="GHEA Grapalat" w:cs="GHEA Grapalat"/>
          <w:sz w:val="20"/>
          <w:szCs w:val="20"/>
          <w:lang w:val="hy-AM"/>
        </w:rPr>
        <w:t>1.1 Ընկերությունը մասնակցում է «Հայաստանի պետական տնտեսագիտական համալսարան» ՊՈԱԿ*  (այսուհետ` Պատվիրատու) կողմից</w:t>
      </w:r>
      <w:r>
        <w:rPr>
          <w:rFonts w:ascii="GHEA Grapalat" w:hAnsi="GHEA Grapalat" w:cs="GHEA Grapalat"/>
          <w:sz w:val="20"/>
          <w:szCs w:val="20"/>
          <w:lang w:val="hy-AM"/>
        </w:rPr>
        <w:t xml:space="preserve"> </w:t>
      </w:r>
      <w:r w:rsidRPr="00DB7DB5">
        <w:rPr>
          <w:rFonts w:ascii="GHEA Grapalat" w:hAnsi="GHEA Grapalat" w:cs="GHEA Grapalat"/>
          <w:sz w:val="20"/>
          <w:szCs w:val="20"/>
          <w:lang w:val="hy-AM"/>
        </w:rPr>
        <w:t xml:space="preserve">կազմակերպված` </w:t>
      </w:r>
      <w:r w:rsidR="001F727F" w:rsidRPr="001F727F">
        <w:rPr>
          <w:rFonts w:ascii="GHEA Grapalat" w:hAnsi="GHEA Grapalat" w:cs="Sylfaen"/>
          <w:b/>
          <w:color w:val="FF0000"/>
          <w:sz w:val="20"/>
          <w:szCs w:val="20"/>
          <w:lang w:val="hy-AM"/>
        </w:rPr>
        <w:t>ՀՊՏՀ-ԳՀԾՁԲ-26/ՀԱՊԾ-1</w:t>
      </w:r>
      <w:r w:rsidRPr="00DB7DB5">
        <w:rPr>
          <w:rFonts w:ascii="GHEA Grapalat" w:hAnsi="GHEA Grapalat" w:cs="GHEA Grapalat"/>
          <w:sz w:val="20"/>
          <w:szCs w:val="20"/>
          <w:lang w:val="hy-AM"/>
        </w:rPr>
        <w:t>* ծածկագրով գնման ընթացակարգին:</w:t>
      </w:r>
    </w:p>
    <w:p w14:paraId="028C3D29" w14:textId="77777777" w:rsidR="00C2216B" w:rsidRPr="00064ADD" w:rsidRDefault="00C2216B" w:rsidP="00C2216B">
      <w:pPr>
        <w:ind w:firstLine="426"/>
        <w:jc w:val="both"/>
        <w:rPr>
          <w:rFonts w:ascii="GHEA Grapalat" w:hAnsi="GHEA Grapalat" w:cs="GHEA Grapalat"/>
          <w:color w:val="5B9BD5"/>
          <w:sz w:val="20"/>
          <w:szCs w:val="20"/>
          <w:lang w:val="hy-AM"/>
        </w:rPr>
      </w:pPr>
      <w:r w:rsidRPr="00DB7DB5">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912F23C" w14:textId="77777777" w:rsidR="00C2216B" w:rsidRPr="00DB7DB5" w:rsidRDefault="00C2216B" w:rsidP="00C2216B">
      <w:pPr>
        <w:ind w:firstLine="426"/>
        <w:jc w:val="both"/>
        <w:rPr>
          <w:rFonts w:ascii="GHEA Grapalat" w:hAnsi="GHEA Grapalat" w:cs="GHEA Grapalat"/>
          <w:color w:val="000000"/>
          <w:sz w:val="20"/>
          <w:szCs w:val="20"/>
          <w:lang w:val="hy-AM"/>
        </w:rPr>
      </w:pPr>
      <w:r w:rsidRPr="00DB7DB5">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DB7DB5">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DB7DB5">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6E3C54F"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B154C8E"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B7DB5">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B26A9CB"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54CB227" w14:textId="77777777" w:rsidR="00C2216B" w:rsidRPr="00064ADD" w:rsidRDefault="00C2216B" w:rsidP="00C2216B">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A5B611B" w14:textId="77777777" w:rsidR="00C2216B" w:rsidRPr="00064ADD" w:rsidRDefault="00C2216B" w:rsidP="00C2216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EA9019C" w14:textId="77777777" w:rsidR="00C2216B" w:rsidRPr="00DB7DB5" w:rsidRDefault="00C2216B" w:rsidP="00C2216B">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Pr="00DB7DB5">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DB7DB5">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DB7DB5">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թվային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ստորագրությամբ</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հաստատված</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լինելու</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դեպքում</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դրանք</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Վճարող</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Բանկին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են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ներկայացվում</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կրիչներով</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ինչպես</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նաև</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դրանցից</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արտատպված</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թղթային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տարբերակներով</w:t>
      </w:r>
      <w:r w:rsidRPr="00DB7DB5">
        <w:rPr>
          <w:rFonts w:ascii="GHEA Grapalat" w:hAnsi="GHEA Grapalat" w:cs="GHEA Grapalat"/>
          <w:sz w:val="20"/>
          <w:szCs w:val="20"/>
          <w:lang w:val="hy-AM"/>
        </w:rPr>
        <w:t>:</w:t>
      </w:r>
    </w:p>
    <w:p w14:paraId="04AF6503" w14:textId="77777777" w:rsidR="00C2216B" w:rsidRPr="00064ADD" w:rsidRDefault="00C2216B" w:rsidP="00C2216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7C2E56D" w14:textId="77777777" w:rsidR="00C2216B" w:rsidRPr="00DB7DB5" w:rsidRDefault="00C2216B">
      <w:pPr>
        <w:numPr>
          <w:ilvl w:val="1"/>
          <w:numId w:val="6"/>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DB7DB5">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DB7DB5">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DB7DB5">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DB7DB5">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AE86F6C" w14:textId="77777777" w:rsidR="00C2216B" w:rsidRPr="00DB7DB5" w:rsidRDefault="00C2216B">
      <w:pPr>
        <w:numPr>
          <w:ilvl w:val="1"/>
          <w:numId w:val="6"/>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Այն դեպքում</w:t>
      </w:r>
      <w:r w:rsidRPr="00DB7DB5">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DB7DB5">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207607E" w14:textId="77777777" w:rsidR="00C2216B" w:rsidRPr="00DB7DB5" w:rsidRDefault="00C2216B">
      <w:pPr>
        <w:numPr>
          <w:ilvl w:val="1"/>
          <w:numId w:val="6"/>
        </w:numPr>
        <w:ind w:left="0" w:firstLine="426"/>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DB7DB5">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00DAF19" w14:textId="77777777" w:rsidR="00C2216B" w:rsidRPr="00064ADD" w:rsidRDefault="00C2216B" w:rsidP="00C2216B">
      <w:pPr>
        <w:jc w:val="both"/>
        <w:rPr>
          <w:rFonts w:ascii="GHEA Grapalat" w:hAnsi="GHEA Grapalat" w:cs="GHEA Grapalat"/>
          <w:sz w:val="20"/>
          <w:szCs w:val="20"/>
          <w:lang w:val="hy-AM"/>
        </w:rPr>
      </w:pPr>
    </w:p>
    <w:p w14:paraId="48030628" w14:textId="77777777" w:rsidR="00C2216B" w:rsidRPr="00064ADD" w:rsidRDefault="00C2216B" w:rsidP="00C2216B">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37100F96"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E32CC46"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D39103"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86F1C66" w14:textId="77777777" w:rsidR="00C2216B" w:rsidRPr="00064ADD" w:rsidDel="00A13215"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A135B8"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896A451" w14:textId="77777777" w:rsidR="00C2216B" w:rsidRPr="00064ADD" w:rsidRDefault="00C2216B" w:rsidP="00C2216B">
      <w:pPr>
        <w:ind w:firstLine="567"/>
        <w:jc w:val="both"/>
        <w:rPr>
          <w:rFonts w:ascii="GHEA Grapalat" w:hAnsi="GHEA Grapalat" w:cs="GHEA Grapalat"/>
          <w:sz w:val="20"/>
          <w:szCs w:val="20"/>
          <w:lang w:val="hy-AM"/>
        </w:rPr>
      </w:pPr>
    </w:p>
    <w:p w14:paraId="262A946A" w14:textId="77777777" w:rsidR="00C2216B" w:rsidRPr="00064ADD" w:rsidRDefault="00C2216B" w:rsidP="00C2216B">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A8C69F1" w14:textId="77777777" w:rsidR="00C2216B" w:rsidRPr="00064ADD" w:rsidRDefault="00C2216B" w:rsidP="00C2216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7C92EAD"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4C105A72" w14:textId="77777777" w:rsidR="00C2216B" w:rsidRPr="00064ADD" w:rsidRDefault="00C2216B" w:rsidP="00C2216B">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A6A98B7"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6715B07" w14:textId="77777777" w:rsidR="00C2216B" w:rsidRPr="00064ADD" w:rsidRDefault="00C2216B" w:rsidP="00C2216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BDFE5F"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4D472C0"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54333B4"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E232EEC"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6CBE5DB"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73DDF65" w14:textId="77777777" w:rsidR="00C2216B" w:rsidRPr="00064ADD" w:rsidRDefault="00C2216B" w:rsidP="00C2216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BB0018E"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A387297"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Կ.Տ</w:t>
      </w:r>
    </w:p>
    <w:p w14:paraId="0290C1B5" w14:textId="77777777" w:rsidR="00C2216B" w:rsidRPr="00064ADD" w:rsidRDefault="00C2216B" w:rsidP="00C2216B">
      <w:pPr>
        <w:jc w:val="both"/>
        <w:rPr>
          <w:rFonts w:ascii="GHEA Grapalat" w:hAnsi="GHEA Grapalat"/>
          <w:sz w:val="20"/>
          <w:szCs w:val="20"/>
          <w:lang w:val="hy-AM"/>
        </w:rPr>
      </w:pPr>
    </w:p>
    <w:p w14:paraId="0663EEBC"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2CA5BB2" w14:textId="77777777" w:rsidR="00C2216B" w:rsidRPr="00064ADD" w:rsidRDefault="00C2216B" w:rsidP="00C2216B">
      <w:pPr>
        <w:jc w:val="center"/>
        <w:rPr>
          <w:rFonts w:ascii="GHEA Grapalat" w:hAnsi="GHEA Grapalat" w:cs="GHEA Grapalat"/>
          <w:sz w:val="20"/>
          <w:szCs w:val="20"/>
          <w:lang w:val="hy-AM"/>
        </w:rPr>
      </w:pPr>
    </w:p>
    <w:p w14:paraId="682C8B60"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0FEBDCFC"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8973BB"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229B203" w14:textId="77777777" w:rsidR="00C2216B" w:rsidRPr="00064ADD" w:rsidRDefault="00C2216B" w:rsidP="00C2216B">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216B" w:rsidRPr="00064ADD" w14:paraId="57312BE2"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EF834" w14:textId="77777777" w:rsidR="00C2216B" w:rsidRPr="00064ADD" w:rsidRDefault="00C2216B" w:rsidP="0026057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1A4B7EE" w14:textId="77777777" w:rsidR="00C2216B" w:rsidRPr="00064ADD" w:rsidRDefault="00C2216B" w:rsidP="00260579">
            <w:pPr>
              <w:jc w:val="center"/>
              <w:rPr>
                <w:rFonts w:ascii="GHEA Grapalat" w:hAnsi="GHEA Grapalat" w:cs="Arial"/>
                <w:bCs/>
                <w:i/>
                <w:sz w:val="20"/>
                <w:szCs w:val="20"/>
              </w:rPr>
            </w:pPr>
          </w:p>
        </w:tc>
      </w:tr>
      <w:tr w:rsidR="00C2216B" w:rsidRPr="00064ADD" w14:paraId="40E9B604"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D51D9"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C2216B" w:rsidRPr="00064ADD" w14:paraId="3C99E885" w14:textId="77777777" w:rsidTr="002605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89C88"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2216B" w:rsidRPr="00064ADD" w14:paraId="2012A87B" w14:textId="77777777" w:rsidTr="002605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A0B5B"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2216B" w:rsidRPr="00064ADD" w14:paraId="66187F25"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64B6E"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C2216B" w:rsidRPr="00064ADD" w14:paraId="2D72306E"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29385"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2216B" w:rsidRPr="00064ADD" w14:paraId="1AD1236D"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8C102"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553433A0"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BAD4"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2216B" w:rsidRPr="00064ADD" w14:paraId="6E72E5C6"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D6E72"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C2216B" w:rsidRPr="00064ADD" w14:paraId="35B76F38"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5DF61" w14:textId="77777777" w:rsidR="00C2216B" w:rsidRPr="00064ADD" w:rsidRDefault="00C2216B" w:rsidP="0026057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03AAED3E" w14:textId="77777777" w:rsidTr="002605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28F29"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1A47540C"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C12B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C2216B" w:rsidRPr="00064ADD" w14:paraId="0DF3D30C"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0081B"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C2216B" w:rsidRPr="00064ADD" w14:paraId="79BC5A56"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21A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C2216B" w:rsidRPr="00064ADD" w14:paraId="11198FCB"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27E71"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C2216B" w:rsidRPr="00064ADD" w14:paraId="5CCD0893"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E10F3"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C2216B" w:rsidRPr="00064ADD" w14:paraId="5CB9CB44"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E87D" w14:textId="77777777" w:rsidR="00C2216B" w:rsidRPr="00064ADD" w:rsidRDefault="00C2216B" w:rsidP="0026057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C2216B" w:rsidRPr="00064ADD" w14:paraId="1EDD5D30" w14:textId="77777777" w:rsidTr="00260579">
        <w:trPr>
          <w:trHeight w:val="424"/>
        </w:trPr>
        <w:tc>
          <w:tcPr>
            <w:tcW w:w="10980" w:type="dxa"/>
            <w:gridSpan w:val="2"/>
            <w:tcBorders>
              <w:top w:val="single" w:sz="4" w:space="0" w:color="auto"/>
              <w:left w:val="single" w:sz="4" w:space="0" w:color="auto"/>
              <w:right w:val="single" w:sz="4" w:space="0" w:color="000000"/>
            </w:tcBorders>
            <w:noWrap/>
            <w:vAlign w:val="bottom"/>
          </w:tcPr>
          <w:p w14:paraId="5EB7D0F5"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CD83E5D" w14:textId="77777777" w:rsidR="00C2216B" w:rsidRPr="00064ADD" w:rsidRDefault="00C2216B" w:rsidP="00260579">
            <w:pPr>
              <w:rPr>
                <w:rFonts w:ascii="GHEA Grapalat" w:hAnsi="GHEA Grapalat" w:cs="Arial"/>
                <w:sz w:val="20"/>
                <w:szCs w:val="20"/>
              </w:rPr>
            </w:pPr>
          </w:p>
        </w:tc>
      </w:tr>
      <w:tr w:rsidR="00C2216B" w:rsidRPr="00064ADD" w14:paraId="758A0FB5" w14:textId="77777777" w:rsidTr="00260579">
        <w:trPr>
          <w:trHeight w:val="704"/>
        </w:trPr>
        <w:tc>
          <w:tcPr>
            <w:tcW w:w="10980" w:type="dxa"/>
            <w:gridSpan w:val="2"/>
            <w:tcBorders>
              <w:left w:val="single" w:sz="4" w:space="0" w:color="auto"/>
              <w:bottom w:val="single" w:sz="4" w:space="0" w:color="auto"/>
              <w:right w:val="single" w:sz="4" w:space="0" w:color="000000"/>
            </w:tcBorders>
            <w:noWrap/>
            <w:vAlign w:val="bottom"/>
          </w:tcPr>
          <w:p w14:paraId="2D4CC764" w14:textId="77777777" w:rsidR="00C2216B" w:rsidRPr="00064ADD" w:rsidRDefault="00C2216B" w:rsidP="00260579">
            <w:pPr>
              <w:rPr>
                <w:rFonts w:ascii="GHEA Grapalat" w:hAnsi="GHEA Grapalat" w:cs="Arial"/>
                <w:sz w:val="20"/>
                <w:szCs w:val="20"/>
                <w:lang w:val="hy-AM"/>
              </w:rPr>
            </w:pPr>
          </w:p>
        </w:tc>
      </w:tr>
      <w:tr w:rsidR="00C2216B" w:rsidRPr="00064ADD" w14:paraId="65C85A10"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97E6D"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1C3F62F" w14:textId="77777777" w:rsidR="00C2216B" w:rsidRPr="00064ADD" w:rsidRDefault="00C2216B" w:rsidP="00260579">
            <w:pPr>
              <w:rPr>
                <w:rFonts w:ascii="GHEA Grapalat" w:hAnsi="GHEA Grapalat" w:cs="Sylfaen"/>
                <w:sz w:val="20"/>
                <w:szCs w:val="20"/>
                <w:lang w:val="ru-RU"/>
              </w:rPr>
            </w:pPr>
          </w:p>
        </w:tc>
      </w:tr>
      <w:tr w:rsidR="00C2216B" w:rsidRPr="00064ADD" w14:paraId="615828D3"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414B8"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30BA8D1" w14:textId="77777777" w:rsidR="00C2216B" w:rsidRPr="00064ADD" w:rsidRDefault="00C2216B" w:rsidP="00260579">
            <w:pPr>
              <w:rPr>
                <w:rFonts w:ascii="GHEA Grapalat" w:hAnsi="GHEA Grapalat" w:cs="Sylfaen"/>
                <w:sz w:val="20"/>
                <w:szCs w:val="20"/>
                <w:lang w:val="hy-AM"/>
              </w:rPr>
            </w:pPr>
          </w:p>
        </w:tc>
      </w:tr>
      <w:tr w:rsidR="00C2216B" w:rsidRPr="00064ADD" w14:paraId="4FE0AB38"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0E230AC3" w14:textId="77777777" w:rsidR="00C2216B" w:rsidRPr="00064ADD" w:rsidRDefault="00C2216B" w:rsidP="0026057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16081BA" w14:textId="77777777" w:rsidR="00C2216B" w:rsidRPr="00064ADD" w:rsidRDefault="00C2216B" w:rsidP="00260579">
            <w:pPr>
              <w:rPr>
                <w:rFonts w:ascii="GHEA Grapalat" w:hAnsi="GHEA Grapalat" w:cs="Sylfaen"/>
                <w:sz w:val="20"/>
                <w:szCs w:val="20"/>
              </w:rPr>
            </w:pPr>
          </w:p>
          <w:p w14:paraId="1E5DA0D4"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8EF99FE" w14:textId="77777777" w:rsidR="00C2216B" w:rsidRPr="00064ADD" w:rsidRDefault="00C2216B" w:rsidP="00260579">
            <w:pPr>
              <w:rPr>
                <w:rFonts w:ascii="GHEA Grapalat" w:hAnsi="GHEA Grapalat" w:cs="Tahoma"/>
                <w:color w:val="000000"/>
                <w:sz w:val="20"/>
                <w:szCs w:val="20"/>
              </w:rPr>
            </w:pPr>
          </w:p>
          <w:p w14:paraId="6AF368DB" w14:textId="77777777" w:rsidR="00C2216B" w:rsidRPr="00064ADD" w:rsidRDefault="00C2216B" w:rsidP="00260579">
            <w:pPr>
              <w:rPr>
                <w:rFonts w:ascii="GHEA Grapalat" w:hAnsi="GHEA Grapalat" w:cs="Sylfaen"/>
                <w:sz w:val="20"/>
                <w:szCs w:val="20"/>
              </w:rPr>
            </w:pPr>
          </w:p>
          <w:p w14:paraId="170A939F"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BCDEA32" w14:textId="77777777" w:rsidR="00C2216B" w:rsidRPr="00064ADD" w:rsidRDefault="00C2216B" w:rsidP="00260579">
            <w:pPr>
              <w:rPr>
                <w:rFonts w:ascii="GHEA Grapalat" w:hAnsi="GHEA Grapalat" w:cs="Sylfaen"/>
                <w:sz w:val="20"/>
                <w:szCs w:val="20"/>
              </w:rPr>
            </w:pPr>
          </w:p>
          <w:p w14:paraId="759E32D0"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51104DAC"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Կ.Տ.</w:t>
            </w:r>
          </w:p>
          <w:p w14:paraId="79809FEA" w14:textId="77777777" w:rsidR="00C2216B" w:rsidRPr="00064ADD" w:rsidRDefault="00C2216B" w:rsidP="002605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683CB71" w14:textId="77777777" w:rsidR="00C2216B" w:rsidRPr="00064ADD" w:rsidRDefault="00C2216B" w:rsidP="0026057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19209C93" w14:textId="77777777" w:rsidR="00C2216B" w:rsidRPr="00064ADD" w:rsidRDefault="00C2216B" w:rsidP="00260579">
            <w:pPr>
              <w:jc w:val="right"/>
              <w:rPr>
                <w:rFonts w:ascii="GHEA Grapalat" w:hAnsi="GHEA Grapalat" w:cs="Sylfaen"/>
                <w:sz w:val="20"/>
                <w:szCs w:val="20"/>
              </w:rPr>
            </w:pPr>
          </w:p>
          <w:p w14:paraId="132363CF"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FB8BCB6" w14:textId="77777777" w:rsidR="00C2216B" w:rsidRPr="00064ADD" w:rsidRDefault="00C2216B" w:rsidP="00260579">
            <w:pPr>
              <w:jc w:val="right"/>
              <w:rPr>
                <w:rFonts w:ascii="GHEA Grapalat" w:hAnsi="GHEA Grapalat" w:cs="Tahoma"/>
                <w:color w:val="000000"/>
                <w:sz w:val="20"/>
                <w:szCs w:val="20"/>
              </w:rPr>
            </w:pPr>
          </w:p>
          <w:p w14:paraId="7D2C7B03" w14:textId="77777777" w:rsidR="00C2216B" w:rsidRPr="00064ADD" w:rsidRDefault="00C2216B" w:rsidP="00260579">
            <w:pPr>
              <w:jc w:val="right"/>
              <w:rPr>
                <w:rFonts w:ascii="GHEA Grapalat" w:hAnsi="GHEA Grapalat" w:cs="Tahoma"/>
                <w:color w:val="000000"/>
                <w:sz w:val="20"/>
                <w:szCs w:val="20"/>
              </w:rPr>
            </w:pPr>
          </w:p>
          <w:p w14:paraId="2E782DAF"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7D5556" w14:textId="77777777" w:rsidR="00C2216B" w:rsidRPr="00064ADD" w:rsidRDefault="00C2216B" w:rsidP="00260579">
            <w:pPr>
              <w:jc w:val="right"/>
              <w:rPr>
                <w:rFonts w:ascii="GHEA Grapalat" w:hAnsi="GHEA Grapalat" w:cs="Sylfaen"/>
                <w:sz w:val="20"/>
                <w:szCs w:val="20"/>
              </w:rPr>
            </w:pPr>
          </w:p>
          <w:p w14:paraId="0A3F9804"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4B787C7" w14:textId="77777777" w:rsidR="00C2216B" w:rsidRPr="00064ADD" w:rsidRDefault="00C2216B" w:rsidP="00260579">
            <w:pPr>
              <w:jc w:val="right"/>
              <w:rPr>
                <w:rFonts w:ascii="GHEA Grapalat" w:hAnsi="GHEA Grapalat" w:cs="Sylfaen"/>
                <w:sz w:val="20"/>
                <w:szCs w:val="20"/>
              </w:rPr>
            </w:pPr>
          </w:p>
        </w:tc>
      </w:tr>
      <w:tr w:rsidR="00C2216B" w:rsidRPr="00064ADD" w14:paraId="1BDEE032" w14:textId="77777777" w:rsidTr="00260579">
        <w:trPr>
          <w:trHeight w:val="2058"/>
        </w:trPr>
        <w:tc>
          <w:tcPr>
            <w:tcW w:w="5616" w:type="dxa"/>
            <w:tcBorders>
              <w:top w:val="single" w:sz="4" w:space="0" w:color="auto"/>
              <w:left w:val="single" w:sz="4" w:space="0" w:color="auto"/>
              <w:right w:val="single" w:sz="4" w:space="0" w:color="auto"/>
            </w:tcBorders>
            <w:noWrap/>
            <w:vAlign w:val="bottom"/>
          </w:tcPr>
          <w:p w14:paraId="79155995"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431AABF4" w14:textId="77777777" w:rsidR="00C2216B" w:rsidRPr="00064ADD" w:rsidRDefault="00C2216B" w:rsidP="00260579">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1438F2C"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7D87B87"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5707BD4A"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59227" w14:textId="77777777" w:rsidR="00C2216B" w:rsidRPr="00064ADD" w:rsidRDefault="00C2216B" w:rsidP="00260579">
            <w:pPr>
              <w:rPr>
                <w:rFonts w:ascii="GHEA Grapalat" w:hAnsi="GHEA Grapalat" w:cs="Tahoma"/>
                <w:color w:val="000000"/>
                <w:sz w:val="20"/>
                <w:szCs w:val="20"/>
              </w:rPr>
            </w:pPr>
          </w:p>
          <w:p w14:paraId="0DF4CCF2" w14:textId="77777777" w:rsidR="00C2216B" w:rsidRPr="00064ADD" w:rsidRDefault="00C2216B" w:rsidP="0026057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3670D2D"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3711FBC" w14:textId="77777777" w:rsidR="00C2216B" w:rsidRPr="00064ADD" w:rsidRDefault="00C2216B" w:rsidP="00260579">
            <w:pPr>
              <w:jc w:val="right"/>
              <w:rPr>
                <w:rFonts w:ascii="GHEA Grapalat" w:hAnsi="GHEA Grapalat" w:cs="Tahoma"/>
                <w:color w:val="000000"/>
                <w:sz w:val="20"/>
                <w:szCs w:val="20"/>
              </w:rPr>
            </w:pPr>
          </w:p>
          <w:p w14:paraId="45DB4577" w14:textId="77777777" w:rsidR="00C2216B" w:rsidRPr="00064ADD" w:rsidRDefault="00C2216B" w:rsidP="00260579">
            <w:pPr>
              <w:jc w:val="right"/>
              <w:rPr>
                <w:rFonts w:ascii="GHEA Grapalat" w:hAnsi="GHEA Grapalat" w:cs="Tahoma"/>
                <w:color w:val="000000"/>
                <w:sz w:val="20"/>
                <w:szCs w:val="20"/>
              </w:rPr>
            </w:pPr>
          </w:p>
          <w:p w14:paraId="0804BBBA"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8A28BB6" w14:textId="77777777" w:rsidR="00C2216B" w:rsidRPr="00064ADD" w:rsidRDefault="00C2216B" w:rsidP="0026057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ED6A759" w14:textId="77777777" w:rsidR="00C2216B" w:rsidRPr="00064ADD" w:rsidRDefault="00C2216B" w:rsidP="00260579">
            <w:pPr>
              <w:jc w:val="right"/>
              <w:rPr>
                <w:rFonts w:ascii="GHEA Grapalat" w:hAnsi="GHEA Grapalat" w:cs="Arial"/>
                <w:sz w:val="20"/>
                <w:szCs w:val="20"/>
                <w:lang w:val="hy-AM"/>
              </w:rPr>
            </w:pPr>
          </w:p>
        </w:tc>
      </w:tr>
      <w:tr w:rsidR="00C2216B" w:rsidRPr="00064ADD" w14:paraId="0D336CDB"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504B8FFE"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lastRenderedPageBreak/>
              <w:t>24.բ.                                                       Կ.Տ.</w:t>
            </w:r>
          </w:p>
          <w:p w14:paraId="7DDFD517" w14:textId="77777777" w:rsidR="00C2216B" w:rsidRPr="00064ADD" w:rsidRDefault="00C2216B" w:rsidP="00260579">
            <w:pPr>
              <w:rPr>
                <w:rFonts w:ascii="GHEA Grapalat" w:hAnsi="GHEA Grapalat" w:cs="Sylfaen"/>
                <w:sz w:val="20"/>
                <w:szCs w:val="20"/>
              </w:rPr>
            </w:pPr>
          </w:p>
          <w:p w14:paraId="0EFEE10C" w14:textId="77777777" w:rsidR="00C2216B" w:rsidRPr="00064ADD" w:rsidRDefault="00C2216B" w:rsidP="00260579">
            <w:pPr>
              <w:rPr>
                <w:rFonts w:ascii="GHEA Grapalat" w:hAnsi="GHEA Grapalat" w:cs="Sylfaen"/>
                <w:sz w:val="20"/>
                <w:szCs w:val="20"/>
              </w:rPr>
            </w:pPr>
          </w:p>
          <w:p w14:paraId="630C4F6A"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A4F8F57" w14:textId="77777777" w:rsidR="00C2216B" w:rsidRPr="00064ADD" w:rsidRDefault="00C2216B" w:rsidP="00260579">
            <w:pPr>
              <w:rPr>
                <w:rFonts w:ascii="GHEA Grapalat" w:hAnsi="GHEA Grapalat" w:cs="Sylfaen"/>
                <w:sz w:val="20"/>
                <w:szCs w:val="20"/>
              </w:rPr>
            </w:pPr>
          </w:p>
          <w:p w14:paraId="093AE3C9"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33414E11" w14:textId="77777777" w:rsidR="00C2216B" w:rsidRPr="00064ADD" w:rsidRDefault="00C2216B" w:rsidP="0026057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B5CB6EB"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23.բ.                                                                 Կ.Տ.    </w:t>
            </w:r>
          </w:p>
          <w:p w14:paraId="5EE23FEB" w14:textId="77777777" w:rsidR="00C2216B" w:rsidRPr="00064ADD" w:rsidRDefault="00C2216B" w:rsidP="00260579">
            <w:pPr>
              <w:rPr>
                <w:rFonts w:ascii="GHEA Grapalat" w:hAnsi="GHEA Grapalat" w:cs="Sylfaen"/>
                <w:sz w:val="20"/>
                <w:szCs w:val="20"/>
              </w:rPr>
            </w:pPr>
          </w:p>
          <w:p w14:paraId="28BAFF9A"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28EC79A2" w14:textId="77777777" w:rsidR="00C2216B" w:rsidRPr="00064ADD" w:rsidRDefault="00C2216B" w:rsidP="0026057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30308A8" w14:textId="77777777" w:rsidR="00C2216B" w:rsidRPr="00064ADD" w:rsidRDefault="00C2216B" w:rsidP="00260579">
            <w:pPr>
              <w:rPr>
                <w:rFonts w:ascii="GHEA Grapalat" w:hAnsi="GHEA Grapalat" w:cs="Sylfaen"/>
                <w:color w:val="000000"/>
                <w:sz w:val="20"/>
                <w:szCs w:val="20"/>
              </w:rPr>
            </w:pPr>
          </w:p>
          <w:p w14:paraId="766FCF79" w14:textId="77777777" w:rsidR="00C2216B" w:rsidRPr="00064ADD" w:rsidRDefault="00C2216B" w:rsidP="00260579">
            <w:pPr>
              <w:rPr>
                <w:rFonts w:ascii="GHEA Grapalat" w:hAnsi="GHEA Grapalat" w:cs="Sylfaen"/>
                <w:sz w:val="20"/>
                <w:szCs w:val="20"/>
              </w:rPr>
            </w:pPr>
          </w:p>
          <w:p w14:paraId="3A7748DF" w14:textId="77777777" w:rsidR="00C2216B" w:rsidRPr="00064ADD" w:rsidRDefault="00C2216B" w:rsidP="00260579">
            <w:pPr>
              <w:jc w:val="right"/>
              <w:rPr>
                <w:rFonts w:ascii="GHEA Grapalat" w:hAnsi="GHEA Grapalat" w:cs="Arial"/>
                <w:sz w:val="20"/>
                <w:szCs w:val="20"/>
              </w:rPr>
            </w:pPr>
          </w:p>
        </w:tc>
      </w:tr>
    </w:tbl>
    <w:p w14:paraId="08E3B8DF"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37F60A"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6ABDC"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5BE2AD"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13D2D4"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8BC98A"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4BF614A" w14:textId="77777777" w:rsidR="00C2216B" w:rsidRPr="00064ADD" w:rsidRDefault="00C2216B" w:rsidP="00C2216B">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042986" w14:textId="77777777" w:rsidR="00C2216B" w:rsidRPr="00064ADD" w:rsidRDefault="00C2216B" w:rsidP="00C2216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2216B" w:rsidRPr="00064ADD" w14:paraId="2DCE9011" w14:textId="77777777" w:rsidTr="00260579">
        <w:tc>
          <w:tcPr>
            <w:tcW w:w="720" w:type="dxa"/>
            <w:tcBorders>
              <w:top w:val="single" w:sz="4" w:space="0" w:color="auto"/>
              <w:left w:val="single" w:sz="4" w:space="0" w:color="auto"/>
              <w:bottom w:val="single" w:sz="4" w:space="0" w:color="auto"/>
              <w:right w:val="single" w:sz="4" w:space="0" w:color="auto"/>
            </w:tcBorders>
          </w:tcPr>
          <w:p w14:paraId="03B9EB20"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7DDE41"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DC41CDD"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Նշված դաշտի/</w:t>
            </w:r>
          </w:p>
          <w:p w14:paraId="3793F512"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22D8284" w14:textId="77777777" w:rsidR="00C2216B" w:rsidRPr="00064ADD" w:rsidRDefault="00C2216B" w:rsidP="00260579">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6F4C6A9"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77630E3"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6C3E5917"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2EECC563"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4C5D2E85"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C2216B" w:rsidRPr="00064ADD" w14:paraId="3EAAFECF" w14:textId="77777777" w:rsidTr="00260579">
        <w:tc>
          <w:tcPr>
            <w:tcW w:w="720" w:type="dxa"/>
            <w:tcBorders>
              <w:top w:val="single" w:sz="4" w:space="0" w:color="auto"/>
              <w:left w:val="single" w:sz="4" w:space="0" w:color="auto"/>
              <w:bottom w:val="single" w:sz="4" w:space="0" w:color="auto"/>
              <w:right w:val="single" w:sz="4" w:space="0" w:color="auto"/>
            </w:tcBorders>
          </w:tcPr>
          <w:p w14:paraId="6879974B"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ADFE27"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CFBD2D7"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D4768B"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8D496D3"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5</w:t>
            </w:r>
          </w:p>
        </w:tc>
      </w:tr>
      <w:tr w:rsidR="00C2216B" w:rsidRPr="00064ADD" w14:paraId="76873595" w14:textId="77777777" w:rsidTr="00260579">
        <w:tc>
          <w:tcPr>
            <w:tcW w:w="720" w:type="dxa"/>
            <w:tcBorders>
              <w:top w:val="single" w:sz="4" w:space="0" w:color="auto"/>
              <w:left w:val="single" w:sz="4" w:space="0" w:color="auto"/>
              <w:bottom w:val="single" w:sz="4" w:space="0" w:color="auto"/>
              <w:right w:val="single" w:sz="4" w:space="0" w:color="auto"/>
            </w:tcBorders>
          </w:tcPr>
          <w:p w14:paraId="40FE2317"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09505AA"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007429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919F9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A49223"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C2216B" w:rsidRPr="00064ADD" w14:paraId="45756F58" w14:textId="77777777" w:rsidTr="00260579">
        <w:tc>
          <w:tcPr>
            <w:tcW w:w="720" w:type="dxa"/>
            <w:tcBorders>
              <w:top w:val="single" w:sz="4" w:space="0" w:color="auto"/>
              <w:left w:val="single" w:sz="4" w:space="0" w:color="auto"/>
              <w:bottom w:val="single" w:sz="4" w:space="0" w:color="auto"/>
              <w:right w:val="single" w:sz="4" w:space="0" w:color="auto"/>
            </w:tcBorders>
          </w:tcPr>
          <w:p w14:paraId="3C1F9269" w14:textId="77777777" w:rsidR="00C2216B" w:rsidRPr="00064ADD" w:rsidRDefault="00C2216B">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2409499"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2916B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E4565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5D19CB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C2216B" w:rsidRPr="00064ADD" w14:paraId="365B9EA0" w14:textId="77777777" w:rsidTr="00260579">
        <w:tc>
          <w:tcPr>
            <w:tcW w:w="720" w:type="dxa"/>
            <w:tcBorders>
              <w:top w:val="single" w:sz="4" w:space="0" w:color="auto"/>
              <w:left w:val="single" w:sz="4" w:space="0" w:color="auto"/>
              <w:bottom w:val="single" w:sz="4" w:space="0" w:color="auto"/>
              <w:right w:val="single" w:sz="4" w:space="0" w:color="auto"/>
            </w:tcBorders>
          </w:tcPr>
          <w:p w14:paraId="453D6786" w14:textId="77777777" w:rsidR="00C2216B" w:rsidRPr="00064ADD" w:rsidRDefault="00C2216B">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B95060"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34D64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1F90A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4FCAA75" w14:textId="77777777" w:rsidR="00C2216B" w:rsidRPr="00064ADD" w:rsidRDefault="00C2216B" w:rsidP="002605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44444" w14:textId="77777777" w:rsidR="00C2216B" w:rsidRPr="00064ADD" w:rsidRDefault="00C2216B" w:rsidP="00260579">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C2216B" w:rsidRPr="00064ADD" w14:paraId="464EE0F0" w14:textId="77777777" w:rsidTr="00260579">
        <w:tc>
          <w:tcPr>
            <w:tcW w:w="720" w:type="dxa"/>
            <w:tcBorders>
              <w:top w:val="single" w:sz="4" w:space="0" w:color="auto"/>
              <w:left w:val="single" w:sz="4" w:space="0" w:color="auto"/>
              <w:bottom w:val="single" w:sz="4" w:space="0" w:color="auto"/>
              <w:right w:val="single" w:sz="4" w:space="0" w:color="auto"/>
            </w:tcBorders>
          </w:tcPr>
          <w:p w14:paraId="73E12342" w14:textId="77777777" w:rsidR="00C2216B" w:rsidRPr="00064ADD" w:rsidRDefault="00C2216B">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F129197" w14:textId="77777777" w:rsidR="00C2216B" w:rsidRPr="00064ADD" w:rsidRDefault="00C2216B" w:rsidP="00260579">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66816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2147D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1CE836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A952239" w14:textId="77777777" w:rsidR="00C2216B" w:rsidRPr="00064ADD" w:rsidRDefault="00C2216B" w:rsidP="00260579">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521270A0" w14:textId="77777777" w:rsidTr="00260579">
        <w:tc>
          <w:tcPr>
            <w:tcW w:w="720" w:type="dxa"/>
            <w:tcBorders>
              <w:top w:val="single" w:sz="4" w:space="0" w:color="auto"/>
              <w:left w:val="single" w:sz="4" w:space="0" w:color="auto"/>
              <w:bottom w:val="single" w:sz="4" w:space="0" w:color="auto"/>
              <w:right w:val="single" w:sz="4" w:space="0" w:color="auto"/>
            </w:tcBorders>
          </w:tcPr>
          <w:p w14:paraId="5B18375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0F205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E58F53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C2F9C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3F4D16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4FE031EB" w14:textId="77777777" w:rsidTr="00260579">
        <w:tc>
          <w:tcPr>
            <w:tcW w:w="720" w:type="dxa"/>
            <w:tcBorders>
              <w:top w:val="single" w:sz="4" w:space="0" w:color="auto"/>
              <w:left w:val="single" w:sz="4" w:space="0" w:color="auto"/>
              <w:bottom w:val="single" w:sz="4" w:space="0" w:color="auto"/>
              <w:right w:val="single" w:sz="4" w:space="0" w:color="auto"/>
            </w:tcBorders>
          </w:tcPr>
          <w:p w14:paraId="28778EE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B2198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489E8D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6850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2A1A403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C1EAD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001A3985" w14:textId="77777777" w:rsidTr="00260579">
        <w:tc>
          <w:tcPr>
            <w:tcW w:w="720" w:type="dxa"/>
            <w:tcBorders>
              <w:top w:val="single" w:sz="4" w:space="0" w:color="auto"/>
              <w:left w:val="single" w:sz="4" w:space="0" w:color="auto"/>
              <w:bottom w:val="single" w:sz="4" w:space="0" w:color="auto"/>
              <w:right w:val="single" w:sz="4" w:space="0" w:color="auto"/>
            </w:tcBorders>
          </w:tcPr>
          <w:p w14:paraId="66E7D87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767393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E0C09B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DCA30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6167AB7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129151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501310C1" w14:textId="77777777" w:rsidTr="00260579">
        <w:tc>
          <w:tcPr>
            <w:tcW w:w="720" w:type="dxa"/>
            <w:tcBorders>
              <w:top w:val="single" w:sz="4" w:space="0" w:color="auto"/>
              <w:left w:val="single" w:sz="4" w:space="0" w:color="auto"/>
              <w:bottom w:val="single" w:sz="4" w:space="0" w:color="auto"/>
              <w:right w:val="single" w:sz="4" w:space="0" w:color="auto"/>
            </w:tcBorders>
          </w:tcPr>
          <w:p w14:paraId="091D5EF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D0CD5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361B5B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8536D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F95147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53F14F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C2216B" w:rsidRPr="00064ADD" w14:paraId="3B036F4F" w14:textId="77777777" w:rsidTr="00260579">
        <w:tc>
          <w:tcPr>
            <w:tcW w:w="720" w:type="dxa"/>
            <w:tcBorders>
              <w:top w:val="single" w:sz="4" w:space="0" w:color="auto"/>
              <w:left w:val="single" w:sz="4" w:space="0" w:color="auto"/>
              <w:bottom w:val="single" w:sz="4" w:space="0" w:color="auto"/>
              <w:right w:val="single" w:sz="4" w:space="0" w:color="auto"/>
            </w:tcBorders>
          </w:tcPr>
          <w:p w14:paraId="0676A69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0E1A69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BC1412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EE566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574AAD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7C9FD3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0F9B43F8" w14:textId="77777777" w:rsidTr="00260579">
        <w:tc>
          <w:tcPr>
            <w:tcW w:w="720" w:type="dxa"/>
            <w:tcBorders>
              <w:top w:val="single" w:sz="4" w:space="0" w:color="auto"/>
              <w:left w:val="single" w:sz="4" w:space="0" w:color="auto"/>
              <w:bottom w:val="single" w:sz="4" w:space="0" w:color="auto"/>
              <w:right w:val="single" w:sz="4" w:space="0" w:color="auto"/>
            </w:tcBorders>
          </w:tcPr>
          <w:p w14:paraId="0DD2051D"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D1AF41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E12E5E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0BB18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9A7631D"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59210CC"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4D395C1C" w14:textId="77777777" w:rsidTr="00260579">
        <w:tc>
          <w:tcPr>
            <w:tcW w:w="720" w:type="dxa"/>
            <w:tcBorders>
              <w:top w:val="single" w:sz="4" w:space="0" w:color="auto"/>
              <w:left w:val="single" w:sz="4" w:space="0" w:color="auto"/>
              <w:bottom w:val="single" w:sz="4" w:space="0" w:color="auto"/>
              <w:right w:val="single" w:sz="4" w:space="0" w:color="auto"/>
            </w:tcBorders>
          </w:tcPr>
          <w:p w14:paraId="528B3D1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B447F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939C50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49099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0500DFF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D9CA38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1534230E" w14:textId="77777777" w:rsidTr="00260579">
        <w:tc>
          <w:tcPr>
            <w:tcW w:w="720" w:type="dxa"/>
            <w:tcBorders>
              <w:top w:val="single" w:sz="4" w:space="0" w:color="auto"/>
              <w:left w:val="single" w:sz="4" w:space="0" w:color="auto"/>
              <w:bottom w:val="single" w:sz="4" w:space="0" w:color="auto"/>
              <w:right w:val="single" w:sz="4" w:space="0" w:color="auto"/>
            </w:tcBorders>
          </w:tcPr>
          <w:p w14:paraId="2C8F8C9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A12593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F4BE2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30136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65D89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2DBCD1A8" w14:textId="77777777" w:rsidTr="00260579">
        <w:tc>
          <w:tcPr>
            <w:tcW w:w="720" w:type="dxa"/>
            <w:tcBorders>
              <w:top w:val="single" w:sz="4" w:space="0" w:color="auto"/>
              <w:left w:val="single" w:sz="4" w:space="0" w:color="auto"/>
              <w:bottom w:val="single" w:sz="4" w:space="0" w:color="auto"/>
              <w:right w:val="single" w:sz="4" w:space="0" w:color="auto"/>
            </w:tcBorders>
          </w:tcPr>
          <w:p w14:paraId="0C319B0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614B48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35DA0B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EB5CE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556F9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4B84F0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63BA49B2" w14:textId="77777777" w:rsidTr="00260579">
        <w:tc>
          <w:tcPr>
            <w:tcW w:w="720" w:type="dxa"/>
            <w:tcBorders>
              <w:top w:val="single" w:sz="4" w:space="0" w:color="auto"/>
              <w:left w:val="single" w:sz="4" w:space="0" w:color="auto"/>
              <w:bottom w:val="single" w:sz="4" w:space="0" w:color="auto"/>
              <w:right w:val="single" w:sz="4" w:space="0" w:color="auto"/>
            </w:tcBorders>
          </w:tcPr>
          <w:p w14:paraId="3FC3D52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6D4F8B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35612C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1BC3D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3C34337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9A756D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C2216B" w:rsidRPr="0069456C" w14:paraId="5D4CF2A2" w14:textId="77777777" w:rsidTr="00260579">
        <w:tc>
          <w:tcPr>
            <w:tcW w:w="720" w:type="dxa"/>
            <w:tcBorders>
              <w:top w:val="single" w:sz="4" w:space="0" w:color="auto"/>
              <w:left w:val="single" w:sz="4" w:space="0" w:color="auto"/>
              <w:bottom w:val="single" w:sz="4" w:space="0" w:color="auto"/>
              <w:right w:val="single" w:sz="4" w:space="0" w:color="auto"/>
            </w:tcBorders>
          </w:tcPr>
          <w:p w14:paraId="7CAA0D3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CA429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6855B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D51A7"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1225D6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E65AA8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C2216B" w:rsidRPr="00064ADD" w14:paraId="5E332D3E" w14:textId="77777777" w:rsidTr="00260579">
        <w:tc>
          <w:tcPr>
            <w:tcW w:w="720" w:type="dxa"/>
            <w:tcBorders>
              <w:top w:val="single" w:sz="4" w:space="0" w:color="auto"/>
              <w:left w:val="single" w:sz="4" w:space="0" w:color="auto"/>
              <w:bottom w:val="single" w:sz="4" w:space="0" w:color="auto"/>
              <w:right w:val="single" w:sz="4" w:space="0" w:color="auto"/>
            </w:tcBorders>
          </w:tcPr>
          <w:p w14:paraId="6C052404"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C438E4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6B56DE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459D9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EBB9AE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69456C" w14:paraId="438FAF51" w14:textId="77777777" w:rsidTr="00260579">
        <w:tc>
          <w:tcPr>
            <w:tcW w:w="720" w:type="dxa"/>
            <w:tcBorders>
              <w:top w:val="single" w:sz="4" w:space="0" w:color="auto"/>
              <w:left w:val="single" w:sz="4" w:space="0" w:color="auto"/>
              <w:bottom w:val="single" w:sz="4" w:space="0" w:color="auto"/>
              <w:right w:val="single" w:sz="4" w:space="0" w:color="auto"/>
            </w:tcBorders>
          </w:tcPr>
          <w:p w14:paraId="6C5B97B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0D8FCF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6C3D8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825D8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24B087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C2216B" w:rsidRPr="00064ADD" w14:paraId="69FEF68B" w14:textId="77777777" w:rsidTr="00260579">
        <w:tc>
          <w:tcPr>
            <w:tcW w:w="720" w:type="dxa"/>
            <w:tcBorders>
              <w:top w:val="single" w:sz="4" w:space="0" w:color="auto"/>
              <w:left w:val="single" w:sz="4" w:space="0" w:color="auto"/>
              <w:bottom w:val="single" w:sz="4" w:space="0" w:color="auto"/>
              <w:right w:val="single" w:sz="4" w:space="0" w:color="auto"/>
            </w:tcBorders>
          </w:tcPr>
          <w:p w14:paraId="7A458F5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999D3ED"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640FB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BC2A3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07AD2DB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BFB13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C2216B" w:rsidRPr="0069456C" w14:paraId="70561974" w14:textId="77777777" w:rsidTr="00260579">
        <w:tc>
          <w:tcPr>
            <w:tcW w:w="720" w:type="dxa"/>
            <w:tcBorders>
              <w:top w:val="single" w:sz="4" w:space="0" w:color="auto"/>
              <w:left w:val="single" w:sz="4" w:space="0" w:color="auto"/>
              <w:bottom w:val="single" w:sz="4" w:space="0" w:color="auto"/>
              <w:right w:val="single" w:sz="4" w:space="0" w:color="auto"/>
            </w:tcBorders>
          </w:tcPr>
          <w:p w14:paraId="75452672" w14:textId="77777777" w:rsidR="00C2216B" w:rsidRPr="00064ADD" w:rsidDel="0010680B"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8E0D3CE"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2A715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4BA313"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2FBBE2C6"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55F79BB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71DE13A"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C2216B" w:rsidRPr="00064ADD" w14:paraId="0D2B6B7D" w14:textId="77777777" w:rsidTr="00260579">
        <w:tc>
          <w:tcPr>
            <w:tcW w:w="720" w:type="dxa"/>
            <w:tcBorders>
              <w:top w:val="single" w:sz="4" w:space="0" w:color="auto"/>
              <w:left w:val="single" w:sz="4" w:space="0" w:color="auto"/>
              <w:bottom w:val="single" w:sz="4" w:space="0" w:color="auto"/>
              <w:right w:val="single" w:sz="4" w:space="0" w:color="auto"/>
            </w:tcBorders>
          </w:tcPr>
          <w:p w14:paraId="321B578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DF893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4492D2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56FDE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72583A1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DBAACF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8AB41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C2216B" w:rsidRPr="0069456C" w14:paraId="2BA3396C" w14:textId="77777777" w:rsidTr="00260579">
        <w:tc>
          <w:tcPr>
            <w:tcW w:w="720" w:type="dxa"/>
            <w:tcBorders>
              <w:top w:val="single" w:sz="4" w:space="0" w:color="auto"/>
              <w:left w:val="single" w:sz="4" w:space="0" w:color="auto"/>
              <w:bottom w:val="single" w:sz="4" w:space="0" w:color="auto"/>
              <w:right w:val="single" w:sz="4" w:space="0" w:color="auto"/>
            </w:tcBorders>
          </w:tcPr>
          <w:p w14:paraId="55C7566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B4B806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8972A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FFD02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41E1223D"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4EB4F3B" w14:textId="77777777" w:rsidR="00C2216B" w:rsidRPr="00064ADD" w:rsidRDefault="00C2216B" w:rsidP="0026057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24B78C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4663FBE"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1A82BC1" w14:textId="77777777" w:rsidR="00C2216B" w:rsidRPr="00064ADD" w:rsidRDefault="00C2216B" w:rsidP="00260579">
            <w:pPr>
              <w:jc w:val="center"/>
              <w:rPr>
                <w:rFonts w:ascii="GHEA Grapalat" w:hAnsi="GHEA Grapalat"/>
                <w:sz w:val="20"/>
                <w:szCs w:val="20"/>
                <w:lang w:val="hy-AM"/>
              </w:rPr>
            </w:pPr>
          </w:p>
        </w:tc>
      </w:tr>
      <w:tr w:rsidR="00C2216B" w:rsidRPr="0069456C" w14:paraId="14935C3B"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2FDEA174"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AE4AD7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1E00AB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079AB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3DC7D96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6EB447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AAE878E"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C2216B" w:rsidRPr="00064ADD" w14:paraId="2C5E2A71" w14:textId="77777777" w:rsidTr="00260579">
        <w:tc>
          <w:tcPr>
            <w:tcW w:w="720" w:type="dxa"/>
            <w:tcBorders>
              <w:top w:val="single" w:sz="4" w:space="0" w:color="auto"/>
              <w:left w:val="single" w:sz="4" w:space="0" w:color="auto"/>
              <w:bottom w:val="single" w:sz="4" w:space="0" w:color="auto"/>
              <w:right w:val="single" w:sz="4" w:space="0" w:color="auto"/>
            </w:tcBorders>
          </w:tcPr>
          <w:p w14:paraId="744610D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00AD9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0F8CF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A07C4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52CDB79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909145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C2216B" w:rsidRPr="00064ADD" w14:paraId="19AFAB09"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338F0CEA"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1EF3B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1B798F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73078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26F4A5C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289888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41489CA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C2216B" w:rsidRPr="00064ADD" w14:paraId="17955A79" w14:textId="77777777" w:rsidTr="00260579">
        <w:tc>
          <w:tcPr>
            <w:tcW w:w="720" w:type="dxa"/>
            <w:tcBorders>
              <w:top w:val="single" w:sz="4" w:space="0" w:color="auto"/>
              <w:left w:val="single" w:sz="4" w:space="0" w:color="auto"/>
              <w:bottom w:val="single" w:sz="4" w:space="0" w:color="auto"/>
              <w:right w:val="single" w:sz="4" w:space="0" w:color="auto"/>
            </w:tcBorders>
          </w:tcPr>
          <w:p w14:paraId="03413A5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86896D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6F918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2E7CF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07C43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A4015E9" w14:textId="77777777" w:rsidR="00C2216B" w:rsidRPr="00064ADD" w:rsidRDefault="00C2216B" w:rsidP="00260579">
            <w:pPr>
              <w:jc w:val="center"/>
              <w:rPr>
                <w:rFonts w:ascii="GHEA Grapalat" w:hAnsi="GHEA Grapalat"/>
                <w:sz w:val="20"/>
                <w:szCs w:val="20"/>
              </w:rPr>
            </w:pPr>
          </w:p>
        </w:tc>
      </w:tr>
      <w:tr w:rsidR="00C2216B" w:rsidRPr="00064ADD" w14:paraId="66CEC915"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57BC8ABA" w14:textId="77777777" w:rsidR="00C2216B" w:rsidRPr="00064ADD" w:rsidRDefault="00C2216B" w:rsidP="00260579">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22F94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3C3093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561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4CC46D6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6A6C48B" w14:textId="77777777" w:rsidR="00C2216B" w:rsidRPr="00064ADD" w:rsidRDefault="00C2216B" w:rsidP="00260579">
            <w:pPr>
              <w:jc w:val="center"/>
              <w:rPr>
                <w:rFonts w:ascii="GHEA Grapalat" w:hAnsi="GHEA Grapalat"/>
                <w:sz w:val="20"/>
                <w:szCs w:val="20"/>
              </w:rPr>
            </w:pPr>
          </w:p>
        </w:tc>
      </w:tr>
      <w:tr w:rsidR="00C2216B" w:rsidRPr="00064ADD" w14:paraId="421EA560" w14:textId="77777777" w:rsidTr="00260579">
        <w:tc>
          <w:tcPr>
            <w:tcW w:w="720" w:type="dxa"/>
            <w:tcBorders>
              <w:top w:val="single" w:sz="4" w:space="0" w:color="auto"/>
              <w:left w:val="single" w:sz="4" w:space="0" w:color="auto"/>
              <w:bottom w:val="single" w:sz="4" w:space="0" w:color="auto"/>
              <w:right w:val="single" w:sz="4" w:space="0" w:color="auto"/>
            </w:tcBorders>
          </w:tcPr>
          <w:p w14:paraId="26051A8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CD65B3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67742F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502D8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6F0932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64A0E97" w14:textId="77777777" w:rsidR="00C2216B" w:rsidRPr="00064ADD" w:rsidRDefault="00C2216B" w:rsidP="00260579">
            <w:pPr>
              <w:jc w:val="center"/>
              <w:rPr>
                <w:rFonts w:ascii="GHEA Grapalat" w:hAnsi="GHEA Grapalat"/>
                <w:sz w:val="20"/>
                <w:szCs w:val="20"/>
              </w:rPr>
            </w:pPr>
          </w:p>
        </w:tc>
      </w:tr>
      <w:tr w:rsidR="00C2216B" w:rsidRPr="00064ADD" w14:paraId="7CFF68C8" w14:textId="77777777" w:rsidTr="00260579">
        <w:tc>
          <w:tcPr>
            <w:tcW w:w="720" w:type="dxa"/>
            <w:tcBorders>
              <w:top w:val="single" w:sz="4" w:space="0" w:color="auto"/>
              <w:left w:val="single" w:sz="4" w:space="0" w:color="auto"/>
              <w:bottom w:val="single" w:sz="4" w:space="0" w:color="auto"/>
              <w:right w:val="single" w:sz="4" w:space="0" w:color="auto"/>
            </w:tcBorders>
          </w:tcPr>
          <w:p w14:paraId="2CBB2AA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5FBC7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CD970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283FD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F26C3F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38F443" w14:textId="77777777" w:rsidR="00C2216B" w:rsidRPr="00064ADD" w:rsidRDefault="00C2216B" w:rsidP="00260579">
            <w:pPr>
              <w:jc w:val="center"/>
              <w:rPr>
                <w:rFonts w:ascii="GHEA Grapalat" w:hAnsi="GHEA Grapalat"/>
                <w:sz w:val="20"/>
                <w:szCs w:val="20"/>
              </w:rPr>
            </w:pPr>
          </w:p>
        </w:tc>
      </w:tr>
      <w:tr w:rsidR="00C2216B" w:rsidRPr="00064ADD" w14:paraId="5F4E7E9E" w14:textId="77777777" w:rsidTr="00260579">
        <w:tc>
          <w:tcPr>
            <w:tcW w:w="720" w:type="dxa"/>
            <w:tcBorders>
              <w:top w:val="single" w:sz="4" w:space="0" w:color="auto"/>
              <w:left w:val="single" w:sz="4" w:space="0" w:color="auto"/>
              <w:bottom w:val="single" w:sz="4" w:space="0" w:color="auto"/>
              <w:right w:val="single" w:sz="4" w:space="0" w:color="auto"/>
            </w:tcBorders>
          </w:tcPr>
          <w:p w14:paraId="6D63B49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5131E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946F7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85C86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6D6607E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E495BAA" w14:textId="77777777" w:rsidR="00C2216B" w:rsidRPr="00064ADD" w:rsidRDefault="00C2216B" w:rsidP="00260579">
            <w:pPr>
              <w:jc w:val="center"/>
              <w:rPr>
                <w:rFonts w:ascii="GHEA Grapalat" w:hAnsi="GHEA Grapalat"/>
                <w:sz w:val="20"/>
                <w:szCs w:val="20"/>
              </w:rPr>
            </w:pPr>
          </w:p>
        </w:tc>
      </w:tr>
      <w:tr w:rsidR="00C2216B" w:rsidRPr="00064ADD" w14:paraId="4D46DC5A" w14:textId="77777777" w:rsidTr="00260579">
        <w:tc>
          <w:tcPr>
            <w:tcW w:w="720" w:type="dxa"/>
            <w:tcBorders>
              <w:top w:val="single" w:sz="4" w:space="0" w:color="auto"/>
              <w:left w:val="single" w:sz="4" w:space="0" w:color="auto"/>
              <w:bottom w:val="single" w:sz="4" w:space="0" w:color="auto"/>
              <w:right w:val="single" w:sz="4" w:space="0" w:color="auto"/>
            </w:tcBorders>
          </w:tcPr>
          <w:p w14:paraId="615C68F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1337EF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9B465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E550D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525A2F0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8CAF5DC" w14:textId="77777777" w:rsidR="00C2216B" w:rsidRPr="00064ADD" w:rsidRDefault="00C2216B" w:rsidP="00260579">
            <w:pPr>
              <w:jc w:val="center"/>
              <w:rPr>
                <w:rFonts w:ascii="GHEA Grapalat" w:hAnsi="GHEA Grapalat"/>
                <w:sz w:val="20"/>
                <w:szCs w:val="20"/>
              </w:rPr>
            </w:pPr>
          </w:p>
        </w:tc>
      </w:tr>
    </w:tbl>
    <w:p w14:paraId="328043F6" w14:textId="77777777" w:rsidR="00C2216B" w:rsidRPr="00064ADD" w:rsidRDefault="00C2216B" w:rsidP="00C2216B">
      <w:pPr>
        <w:pStyle w:val="BodyTextIndent"/>
        <w:jc w:val="right"/>
        <w:rPr>
          <w:rFonts w:ascii="GHEA Grapalat" w:hAnsi="GHEA Grapalat" w:cs="Sylfaen"/>
          <w:i w:val="0"/>
          <w:lang w:val="en-US"/>
        </w:rPr>
      </w:pPr>
    </w:p>
    <w:p w14:paraId="7DBBF0FB" w14:textId="77777777" w:rsidR="00C2216B" w:rsidRPr="00064ADD" w:rsidRDefault="00C2216B" w:rsidP="00C2216B">
      <w:pPr>
        <w:pStyle w:val="BodyTextIndent"/>
        <w:jc w:val="right"/>
        <w:rPr>
          <w:rFonts w:ascii="GHEA Grapalat" w:hAnsi="GHEA Grapalat" w:cs="Sylfaen"/>
          <w:i w:val="0"/>
          <w:lang w:val="en-US"/>
        </w:rPr>
      </w:pPr>
    </w:p>
    <w:p w14:paraId="2E18CB5D" w14:textId="77777777" w:rsidR="00C2216B" w:rsidRPr="00064ADD" w:rsidRDefault="00C2216B" w:rsidP="00C2216B">
      <w:pPr>
        <w:pStyle w:val="BodyTextIndent"/>
        <w:jc w:val="right"/>
        <w:rPr>
          <w:rFonts w:ascii="GHEA Grapalat" w:hAnsi="GHEA Grapalat" w:cs="Sylfaen"/>
          <w:i w:val="0"/>
          <w:lang w:val="en-US"/>
        </w:rPr>
      </w:pPr>
    </w:p>
    <w:p w14:paraId="083E8422" w14:textId="77777777" w:rsidR="00C2216B" w:rsidRPr="00064ADD" w:rsidRDefault="00C2216B" w:rsidP="00C2216B">
      <w:pPr>
        <w:pStyle w:val="BodyTextIndent"/>
        <w:jc w:val="right"/>
        <w:rPr>
          <w:rFonts w:ascii="GHEA Grapalat" w:hAnsi="GHEA Grapalat" w:cs="Sylfaen"/>
          <w:i w:val="0"/>
          <w:lang w:val="en-US"/>
        </w:rPr>
      </w:pPr>
    </w:p>
    <w:p w14:paraId="615FBB8E" w14:textId="77777777" w:rsidR="00C2216B" w:rsidRPr="00064AD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979750F" w14:textId="33B893C5" w:rsidR="0000763D" w:rsidRPr="00064ADD" w:rsidRDefault="0000763D" w:rsidP="00B052B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09B4D52" w14:textId="77777777" w:rsidR="0000763D" w:rsidRPr="00064ADD" w:rsidRDefault="0000763D" w:rsidP="0000763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6</w:t>
      </w:r>
    </w:p>
    <w:p w14:paraId="00F1FAC4" w14:textId="1E7C7092" w:rsidR="0000763D" w:rsidRPr="00064ADD" w:rsidRDefault="0000763D" w:rsidP="0000763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344E5" w:rsidRPr="00A344E5">
        <w:rPr>
          <w:rFonts w:ascii="GHEA Grapalat" w:hAnsi="GHEA Grapalat" w:cs="Sylfaen"/>
          <w:b/>
          <w:lang w:val="es-ES"/>
        </w:rPr>
        <w:t>ՀՊՏՀ-ԳՀԾՁԲ-2</w:t>
      </w:r>
      <w:r w:rsidR="00AB711F">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-1</w:t>
      </w:r>
      <w:r w:rsidRPr="00064ADD">
        <w:rPr>
          <w:rFonts w:ascii="GHEA Grapalat" w:hAnsi="GHEA Grapalat" w:cs="Sylfaen"/>
          <w:b/>
          <w:lang w:val="hy-AM"/>
        </w:rPr>
        <w:t>»*  ծածկագրով</w:t>
      </w:r>
    </w:p>
    <w:p w14:paraId="5E2DD89D" w14:textId="315882B3" w:rsidR="0000763D" w:rsidRPr="00064ADD" w:rsidRDefault="0000763D" w:rsidP="0000763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1FDBEDB5" w14:textId="77777777" w:rsidR="0000763D" w:rsidRPr="00064ADD" w:rsidRDefault="0000763D" w:rsidP="0000763D">
      <w:pPr>
        <w:ind w:left="-142" w:firstLine="142"/>
        <w:jc w:val="center"/>
        <w:rPr>
          <w:rFonts w:ascii="GHEA Grapalat" w:hAnsi="GHEA Grapalat" w:cs="Sylfaen"/>
          <w:b/>
          <w:lang w:val="hy-AM"/>
        </w:rPr>
      </w:pPr>
    </w:p>
    <w:p w14:paraId="552C4D4B" w14:textId="77777777" w:rsidR="00AB711F" w:rsidRPr="00AB711F" w:rsidRDefault="00AB711F" w:rsidP="00AB711F">
      <w:pPr>
        <w:ind w:left="-142" w:firstLine="142"/>
        <w:jc w:val="center"/>
        <w:rPr>
          <w:rFonts w:ascii="GHEA Grapalat" w:hAnsi="GHEA Grapalat" w:cs="Sylfaen"/>
          <w:b/>
          <w:lang w:val="hy-AM"/>
        </w:rPr>
      </w:pPr>
      <w:r w:rsidRPr="00AB711F">
        <w:rPr>
          <w:rFonts w:ascii="GHEA Grapalat" w:hAnsi="GHEA Grapalat" w:cs="Sylfaen"/>
          <w:b/>
          <w:lang w:val="hy-AM"/>
        </w:rPr>
        <w:t>ՀԱՆՐԱՅԻՆ ԱՆՎՏԱՆԳՈՒԹՅԱՆ ՊԱՇՏՊԱՆՈՒԹՅԱՆ</w:t>
      </w:r>
    </w:p>
    <w:p w14:paraId="19DDFE92" w14:textId="139DFDD0" w:rsidR="0000763D" w:rsidRPr="00064ADD" w:rsidRDefault="00B052B8" w:rsidP="0000763D">
      <w:pPr>
        <w:ind w:left="-142" w:firstLine="142"/>
        <w:jc w:val="center"/>
        <w:rPr>
          <w:rFonts w:ascii="GHEA Grapalat" w:hAnsi="GHEA Grapalat" w:cs="Times Armenian"/>
          <w:b/>
          <w:lang w:val="hy-AM"/>
        </w:rPr>
      </w:pPr>
      <w:r w:rsidRPr="00B052B8">
        <w:rPr>
          <w:rFonts w:ascii="GHEA Grapalat" w:hAnsi="GHEA Grapalat" w:cs="Sylfaen"/>
          <w:b/>
          <w:lang w:val="hy-AM"/>
        </w:rPr>
        <w:t xml:space="preserve">ԾԱՌԱՅՈՒԹՅՈՒՆՆԵՐԻ </w:t>
      </w:r>
      <w:r w:rsidR="0000763D" w:rsidRPr="00064ADD">
        <w:rPr>
          <w:rFonts w:ascii="GHEA Grapalat" w:hAnsi="GHEA Grapalat" w:cs="Sylfaen"/>
          <w:b/>
          <w:lang w:val="hy-AM"/>
        </w:rPr>
        <w:t>ՄԱՏՈՒՑՄԱՆ</w:t>
      </w:r>
      <w:r w:rsidR="0000763D" w:rsidRPr="00064ADD">
        <w:rPr>
          <w:rFonts w:ascii="GHEA Grapalat" w:hAnsi="GHEA Grapalat" w:cs="Times Armenian"/>
          <w:b/>
          <w:lang w:val="hy-AM"/>
        </w:rPr>
        <w:t xml:space="preserve"> </w:t>
      </w:r>
      <w:r w:rsidR="0000763D" w:rsidRPr="00064ADD">
        <w:rPr>
          <w:rFonts w:ascii="GHEA Grapalat" w:hAnsi="GHEA Grapalat" w:cs="Sylfaen"/>
          <w:b/>
          <w:lang w:val="hy-AM"/>
        </w:rPr>
        <w:t>ՊԱՅՄԱՆԱԳԻՐ</w:t>
      </w:r>
      <w:r w:rsidR="0000763D" w:rsidRPr="00064ADD">
        <w:rPr>
          <w:rFonts w:ascii="GHEA Grapalat" w:hAnsi="GHEA Grapalat" w:cs="Times Armenian"/>
          <w:b/>
          <w:lang w:val="hy-AM"/>
        </w:rPr>
        <w:t xml:space="preserve">   </w:t>
      </w:r>
    </w:p>
    <w:p w14:paraId="747BD99D" w14:textId="2F1ECE09" w:rsidR="0000763D" w:rsidRDefault="0000763D" w:rsidP="0000763D">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4BD2EEF5" w14:textId="77777777" w:rsidR="00B052B8" w:rsidRPr="00064ADD" w:rsidRDefault="00B052B8" w:rsidP="0000763D">
      <w:pPr>
        <w:ind w:left="-142" w:firstLine="142"/>
        <w:jc w:val="center"/>
        <w:rPr>
          <w:rFonts w:ascii="GHEA Grapalat" w:hAnsi="GHEA Grapalat"/>
          <w:b/>
          <w:u w:val="single"/>
          <w:lang w:val="hy-AM"/>
        </w:rPr>
      </w:pPr>
    </w:p>
    <w:p w14:paraId="4E584D2D" w14:textId="3121E711" w:rsidR="0000763D" w:rsidRPr="00064ADD" w:rsidRDefault="0000763D" w:rsidP="0000763D">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052B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2C959BFA" w14:textId="77777777" w:rsidR="0000763D" w:rsidRPr="00064ADD" w:rsidRDefault="0000763D" w:rsidP="0000763D">
      <w:pPr>
        <w:tabs>
          <w:tab w:val="left" w:pos="720"/>
          <w:tab w:val="left" w:pos="1440"/>
          <w:tab w:val="left" w:pos="8865"/>
        </w:tabs>
        <w:jc w:val="both"/>
        <w:rPr>
          <w:rFonts w:ascii="GHEA Grapalat" w:hAnsi="GHEA Grapalat" w:cs="Sylfaen"/>
          <w:sz w:val="20"/>
          <w:lang w:val="hy-AM"/>
        </w:rPr>
      </w:pPr>
    </w:p>
    <w:p w14:paraId="028D9D7E"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0DDF8BD2" w14:textId="77777777" w:rsidR="0000763D" w:rsidRPr="00064ADD" w:rsidRDefault="0000763D" w:rsidP="0000763D">
      <w:pPr>
        <w:jc w:val="both"/>
        <w:rPr>
          <w:rFonts w:ascii="GHEA Grapalat" w:hAnsi="GHEA Grapalat"/>
          <w:i/>
          <w:sz w:val="20"/>
          <w:lang w:val="hy-AM" w:eastAsia="zh-CN"/>
        </w:rPr>
      </w:pPr>
    </w:p>
    <w:p w14:paraId="5403AEBD" w14:textId="77777777" w:rsidR="0000763D" w:rsidRPr="00064ADD" w:rsidRDefault="0000763D" w:rsidP="0000763D">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2C536306"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60AB945" w14:textId="67BD2A98"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3472489C" w14:textId="77777777" w:rsidR="0000763D" w:rsidRPr="00064ADD" w:rsidRDefault="0000763D" w:rsidP="0000763D">
      <w:pPr>
        <w:ind w:firstLine="720"/>
        <w:jc w:val="both"/>
        <w:rPr>
          <w:rFonts w:ascii="GHEA Grapalat" w:hAnsi="GHEA Grapalat" w:cs="Sylfaen"/>
          <w:sz w:val="20"/>
          <w:lang w:val="hy-AM"/>
        </w:rPr>
      </w:pPr>
    </w:p>
    <w:p w14:paraId="1F585986" w14:textId="77777777" w:rsidR="0000763D" w:rsidRPr="00064ADD" w:rsidRDefault="0000763D" w:rsidP="0000763D">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B6F1CC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10AFF9DA"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A10E7D4"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059A7C5F"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7"/>
      </w:r>
    </w:p>
    <w:p w14:paraId="12A1FF83" w14:textId="77777777" w:rsidR="0000763D" w:rsidRPr="00064ADD" w:rsidRDefault="0000763D" w:rsidP="0000763D">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6BD40480"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FBDA061"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68BE8912"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9D5D97" w14:textId="77777777" w:rsidR="0000763D" w:rsidRPr="00064ADD" w:rsidRDefault="0000763D" w:rsidP="0000763D">
      <w:pPr>
        <w:ind w:firstLine="720"/>
        <w:jc w:val="both"/>
        <w:rPr>
          <w:rFonts w:ascii="GHEA Grapalat" w:hAnsi="GHEA Grapalat" w:cs="Sylfaen"/>
          <w:sz w:val="20"/>
          <w:lang w:val="hy-AM"/>
        </w:rPr>
      </w:pPr>
    </w:p>
    <w:p w14:paraId="601C52D4"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A27B4A"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9608B6B"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7D150EC" w14:textId="77777777" w:rsidR="0000763D" w:rsidRPr="00064ADD" w:rsidRDefault="0000763D" w:rsidP="0000763D">
      <w:pPr>
        <w:ind w:firstLine="720"/>
        <w:jc w:val="both"/>
        <w:rPr>
          <w:rFonts w:ascii="GHEA Grapalat" w:hAnsi="GHEA Grapalat" w:cs="Sylfaen"/>
          <w:sz w:val="20"/>
          <w:lang w:val="hy-AM"/>
        </w:rPr>
      </w:pPr>
    </w:p>
    <w:p w14:paraId="341A71C2"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758AFB6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FDBE679" w14:textId="77777777" w:rsidR="0000763D" w:rsidRPr="00064ADD" w:rsidRDefault="0000763D" w:rsidP="0000763D">
      <w:pPr>
        <w:ind w:firstLine="720"/>
        <w:jc w:val="both"/>
        <w:rPr>
          <w:rFonts w:ascii="GHEA Grapalat" w:hAnsi="GHEA Grapalat"/>
          <w:sz w:val="20"/>
          <w:lang w:val="hy-AM"/>
        </w:rPr>
      </w:pPr>
    </w:p>
    <w:p w14:paraId="6225AF8F"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24389CAC" w14:textId="77777777" w:rsidR="0000763D" w:rsidRPr="00064ADD" w:rsidRDefault="0000763D" w:rsidP="00F24F39">
      <w:pPr>
        <w:jc w:val="both"/>
        <w:rPr>
          <w:rFonts w:ascii="GHEA Grapalat" w:hAnsi="GHEA Grapalat" w:cs="Sylfaen"/>
          <w:b/>
          <w:sz w:val="20"/>
          <w:lang w:val="hy-AM"/>
        </w:rPr>
      </w:pPr>
    </w:p>
    <w:p w14:paraId="2ADF346D"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FEAFE15"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5224639"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EEC9CFA"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64ED300"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90178F9" w14:textId="77777777" w:rsidR="0000763D" w:rsidRPr="00064ADD" w:rsidRDefault="0000763D" w:rsidP="0000763D">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8"/>
      </w:r>
    </w:p>
    <w:p w14:paraId="088AB75C" w14:textId="77777777" w:rsidR="0000763D" w:rsidRPr="00064ADD" w:rsidRDefault="0000763D" w:rsidP="0000763D">
      <w:pPr>
        <w:ind w:firstLine="720"/>
        <w:jc w:val="both"/>
        <w:rPr>
          <w:rFonts w:ascii="GHEA Grapalat" w:hAnsi="GHEA Grapalat"/>
          <w:sz w:val="20"/>
          <w:lang w:val="hy-AM"/>
        </w:rPr>
      </w:pPr>
    </w:p>
    <w:p w14:paraId="4CA9022A"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AC4D283"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9"/>
      </w:r>
    </w:p>
    <w:p w14:paraId="3BCCA97B" w14:textId="77777777" w:rsidR="0000763D" w:rsidRPr="00064ADD" w:rsidRDefault="0000763D" w:rsidP="0000763D">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358EAEDF"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DD77D06"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EE42B1F"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256F2DE"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CB007BD"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4825B660" w14:textId="77777777" w:rsidR="0000763D" w:rsidRPr="00064ADD" w:rsidRDefault="0000763D" w:rsidP="0000763D">
      <w:pPr>
        <w:ind w:firstLine="720"/>
        <w:jc w:val="both"/>
        <w:rPr>
          <w:rFonts w:ascii="GHEA Grapalat" w:hAnsi="GHEA Grapalat" w:cs="Sylfaen"/>
          <w:b/>
          <w:sz w:val="20"/>
          <w:lang w:val="hy-AM"/>
        </w:rPr>
      </w:pPr>
    </w:p>
    <w:p w14:paraId="69D25D1C"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64AEC04"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0"/>
      </w:r>
    </w:p>
    <w:p w14:paraId="434D1E0F"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086FFAB"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560AEAE8"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Pr>
          <w:rStyle w:val="FootnoteReference"/>
          <w:rFonts w:ascii="GHEA Grapalat" w:hAnsi="GHEA Grapalat" w:cs="Sylfaen"/>
          <w:sz w:val="20"/>
          <w:lang w:val="hy-AM"/>
        </w:rPr>
        <w:footnoteReference w:id="11"/>
      </w:r>
    </w:p>
    <w:p w14:paraId="7BE2B16D"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42BDA486"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FootnoteReference"/>
          <w:rFonts w:ascii="GHEA Grapalat" w:hAnsi="GHEA Grapalat"/>
          <w:sz w:val="20"/>
          <w:lang w:val="hy-AM"/>
        </w:rPr>
        <w:footnoteReference w:id="12"/>
      </w:r>
    </w:p>
    <w:p w14:paraId="005D8153"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E36FC0F"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E709A0D"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00D2BB58"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2F69D18C"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0998B2A5" w14:textId="77777777" w:rsidR="0000763D" w:rsidRPr="00064ADD" w:rsidRDefault="0000763D" w:rsidP="0000763D">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Pr>
          <w:rStyle w:val="FootnoteReference"/>
          <w:rFonts w:ascii="GHEA Grapalat" w:hAnsi="GHEA Grapalat" w:cs="Sylfaen"/>
          <w:sz w:val="20"/>
          <w:szCs w:val="20"/>
          <w:lang w:val="hy-AM"/>
        </w:rPr>
        <w:footnoteReference w:id="13"/>
      </w:r>
    </w:p>
    <w:p w14:paraId="420A0732" w14:textId="77777777" w:rsidR="0000763D" w:rsidRPr="00064ADD" w:rsidRDefault="0000763D" w:rsidP="0000763D">
      <w:pPr>
        <w:ind w:firstLine="720"/>
        <w:jc w:val="both"/>
        <w:rPr>
          <w:rFonts w:ascii="GHEA Grapalat" w:hAnsi="GHEA Grapalat" w:cs="Sylfaen"/>
          <w:sz w:val="20"/>
          <w:lang w:val="hy-AM"/>
        </w:rPr>
      </w:pPr>
    </w:p>
    <w:p w14:paraId="15C2E18B" w14:textId="77777777" w:rsidR="0000763D" w:rsidRPr="00064ADD" w:rsidRDefault="0000763D" w:rsidP="0000763D">
      <w:pPr>
        <w:ind w:firstLine="720"/>
        <w:jc w:val="both"/>
        <w:rPr>
          <w:rFonts w:ascii="GHEA Grapalat" w:hAnsi="GHEA Grapalat" w:cs="Sylfaen"/>
          <w:sz w:val="20"/>
          <w:lang w:val="hy-AM"/>
        </w:rPr>
      </w:pPr>
    </w:p>
    <w:p w14:paraId="70536184"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49D104DB"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2B421CB" w14:textId="77777777" w:rsidR="0000763D" w:rsidRPr="00064ADD" w:rsidRDefault="0000763D" w:rsidP="0000763D">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4"/>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3815998"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56BE9D"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EDB4ED2"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15"/>
      </w:r>
    </w:p>
    <w:p w14:paraId="1E6BBA90"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5E0EBD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40C4ACE3" w14:textId="77777777" w:rsidR="0000763D" w:rsidRPr="00064ADD" w:rsidRDefault="0000763D" w:rsidP="0000763D">
      <w:pPr>
        <w:ind w:firstLine="720"/>
        <w:jc w:val="both"/>
        <w:rPr>
          <w:rFonts w:ascii="GHEA Grapalat" w:hAnsi="GHEA Grapalat" w:cs="Sylfaen"/>
          <w:sz w:val="20"/>
          <w:lang w:val="hy-AM"/>
        </w:rPr>
      </w:pPr>
    </w:p>
    <w:p w14:paraId="54295E20"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520CCD69"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031228A" w14:textId="77777777" w:rsidR="0000763D" w:rsidRPr="00064ADD" w:rsidRDefault="0000763D" w:rsidP="0000763D">
      <w:pPr>
        <w:ind w:firstLine="720"/>
        <w:jc w:val="both"/>
        <w:rPr>
          <w:rFonts w:ascii="GHEA Grapalat" w:hAnsi="GHEA Grapalat" w:cs="Sylfaen"/>
          <w:sz w:val="20"/>
          <w:lang w:val="hy-AM"/>
        </w:rPr>
      </w:pPr>
    </w:p>
    <w:p w14:paraId="0806E978"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C375233"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1592B72" w14:textId="77777777" w:rsidR="0000763D" w:rsidRPr="0090663C" w:rsidRDefault="0000763D" w:rsidP="0000763D">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FootnoteReference"/>
          <w:rFonts w:ascii="GHEA Grapalat" w:hAnsi="GHEA Grapalat" w:cs="Sylfaen"/>
          <w:sz w:val="20"/>
          <w:lang w:val="hy-AM"/>
        </w:rPr>
        <w:footnoteReference w:id="16"/>
      </w:r>
    </w:p>
    <w:p w14:paraId="14E481BE" w14:textId="77777777" w:rsidR="0000763D" w:rsidRPr="00064ADD" w:rsidRDefault="0000763D" w:rsidP="0000763D">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D521AE3"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1DE272A" w14:textId="77777777" w:rsidR="0000763D" w:rsidRPr="00064ADD" w:rsidRDefault="0000763D" w:rsidP="0000763D">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917901"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51DC1A37" w14:textId="77777777" w:rsidR="0000763D" w:rsidRPr="00064ADD" w:rsidRDefault="0000763D" w:rsidP="0000763D">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03E69DC1" w14:textId="77777777" w:rsidR="0000763D" w:rsidRPr="00064ADD" w:rsidRDefault="0000763D" w:rsidP="0000763D">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13EAC8F" w14:textId="77777777" w:rsidR="0000763D" w:rsidRPr="00064ADD" w:rsidRDefault="0000763D" w:rsidP="0000763D">
      <w:pPr>
        <w:tabs>
          <w:tab w:val="left" w:pos="1276"/>
        </w:tabs>
        <w:ind w:firstLine="720"/>
        <w:jc w:val="both"/>
        <w:rPr>
          <w:rFonts w:ascii="GHEA Grapalat" w:hAnsi="GHEA Grapalat"/>
          <w:sz w:val="20"/>
          <w:lang w:val="hy-AM"/>
        </w:rPr>
      </w:pPr>
      <w:r w:rsidRPr="00093993">
        <w:rPr>
          <w:rFonts w:ascii="GHEA Grapalat" w:hAnsi="GHEA Grapalat"/>
          <w:sz w:val="20"/>
          <w:lang w:val="hy-AM"/>
        </w:rPr>
        <w:t>7.6 Եթե պայմանագիրն  իրականացվ</w:t>
      </w:r>
      <w:r w:rsidRPr="00064ADD">
        <w:rPr>
          <w:rFonts w:ascii="GHEA Grapalat" w:hAnsi="GHEA Grapalat"/>
          <w:sz w:val="20"/>
          <w:lang w:val="hy-AM"/>
        </w:rPr>
        <w:t>ում է</w:t>
      </w:r>
      <w:r w:rsidRPr="00093993">
        <w:rPr>
          <w:rFonts w:ascii="GHEA Grapalat" w:hAnsi="GHEA Grapalat"/>
          <w:sz w:val="20"/>
          <w:lang w:val="hy-AM"/>
        </w:rPr>
        <w:t xml:space="preserve"> գործակալության պայմանագիր կնքելու միջոցով</w:t>
      </w:r>
    </w:p>
    <w:p w14:paraId="1C6ED3AD" w14:textId="77777777" w:rsidR="0000763D" w:rsidRPr="00093993" w:rsidRDefault="0000763D" w:rsidP="0000763D">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093993">
        <w:rPr>
          <w:rFonts w:ascii="GHEA Grapalat" w:hAnsi="GHEA Grapalat"/>
          <w:sz w:val="20"/>
          <w:lang w:val="hy-AM"/>
        </w:rPr>
        <w:t xml:space="preserve"> </w:t>
      </w:r>
      <w:r w:rsidRPr="00064ADD">
        <w:rPr>
          <w:rFonts w:ascii="GHEA Grapalat" w:hAnsi="GHEA Grapalat"/>
          <w:sz w:val="20"/>
          <w:lang w:val="hy-AM"/>
        </w:rPr>
        <w:t>Կատարողը</w:t>
      </w:r>
      <w:r w:rsidRPr="0009399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62BB52A3" w14:textId="77777777" w:rsidR="0000763D" w:rsidRPr="00093993" w:rsidRDefault="0000763D" w:rsidP="0000763D">
      <w:pPr>
        <w:tabs>
          <w:tab w:val="left" w:pos="1276"/>
        </w:tabs>
        <w:ind w:firstLine="720"/>
        <w:jc w:val="both"/>
        <w:rPr>
          <w:rFonts w:ascii="GHEA Grapalat" w:hAnsi="GHEA Grapalat"/>
          <w:sz w:val="20"/>
          <w:lang w:val="hy-AM"/>
        </w:rPr>
      </w:pPr>
      <w:r w:rsidRPr="00093993">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93993">
        <w:rPr>
          <w:rFonts w:ascii="GHEA Grapalat" w:hAnsi="GHEA Grapalat"/>
          <w:sz w:val="20"/>
          <w:lang w:val="hy-AM"/>
        </w:rPr>
        <w:t xml:space="preserve">ը գրավոր տեղեկացնում է </w:t>
      </w:r>
      <w:r w:rsidRPr="00064ADD">
        <w:rPr>
          <w:rFonts w:ascii="GHEA Grapalat" w:hAnsi="GHEA Grapalat"/>
          <w:sz w:val="20"/>
          <w:lang w:val="hy-AM"/>
        </w:rPr>
        <w:t>Պ</w:t>
      </w:r>
      <w:r w:rsidRPr="00093993">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093993">
        <w:rPr>
          <w:rFonts w:ascii="GHEA Grapalat" w:hAnsi="GHEA Grapalat"/>
          <w:sz w:val="20"/>
          <w:lang w:val="hy-AM"/>
        </w:rPr>
        <w:t xml:space="preserve"> </w:t>
      </w:r>
      <w:bookmarkStart w:id="21" w:name="_Hlk202176202"/>
      <w:r w:rsidRPr="0009399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Pr="00093993">
        <w:rPr>
          <w:lang w:val="hy-AM"/>
        </w:rPr>
        <w:t xml:space="preserve"> </w:t>
      </w:r>
      <w:r w:rsidRPr="00093993">
        <w:rPr>
          <w:rFonts w:ascii="GHEA Grapalat" w:hAnsi="GHEA Grapalat"/>
          <w:sz w:val="20"/>
          <w:lang w:val="hy-AM"/>
        </w:rPr>
        <w:t>ն 2-թդ կետի 2-րդ ենթակետով նախատեսված ցուցակում ներառված կազմակերպությունը</w:t>
      </w:r>
      <w:bookmarkEnd w:id="20"/>
      <w:bookmarkEnd w:id="21"/>
      <w:r w:rsidRPr="00093993">
        <w:rPr>
          <w:rFonts w:ascii="GHEA Grapalat" w:hAnsi="GHEA Grapalat"/>
          <w:sz w:val="20"/>
          <w:lang w:val="hy-AM"/>
        </w:rPr>
        <w:t>:</w:t>
      </w:r>
      <w:r>
        <w:rPr>
          <w:rStyle w:val="FootnoteReference"/>
          <w:rFonts w:ascii="GHEA Grapalat" w:hAnsi="GHEA Grapalat"/>
          <w:sz w:val="20"/>
          <w:lang w:val="pt-BR"/>
        </w:rPr>
        <w:footnoteReference w:id="17"/>
      </w:r>
    </w:p>
    <w:p w14:paraId="475E194C" w14:textId="77777777" w:rsidR="0000763D" w:rsidRPr="00093993" w:rsidRDefault="0000763D" w:rsidP="0000763D">
      <w:pPr>
        <w:tabs>
          <w:tab w:val="left" w:pos="1276"/>
        </w:tabs>
        <w:ind w:firstLine="720"/>
        <w:jc w:val="both"/>
        <w:rPr>
          <w:rFonts w:ascii="GHEA Grapalat" w:hAnsi="GHEA Grapalat"/>
          <w:sz w:val="20"/>
          <w:lang w:val="hy-AM"/>
        </w:rPr>
      </w:pPr>
      <w:r w:rsidRPr="00093993">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7FFD4987" w14:textId="77777777" w:rsidR="0000763D" w:rsidRPr="00093993" w:rsidRDefault="0000763D" w:rsidP="0000763D">
      <w:pPr>
        <w:tabs>
          <w:tab w:val="left" w:pos="1276"/>
        </w:tabs>
        <w:ind w:firstLine="720"/>
        <w:jc w:val="both"/>
        <w:rPr>
          <w:rFonts w:ascii="GHEA Grapalat" w:hAnsi="GHEA Grapalat"/>
          <w:sz w:val="20"/>
          <w:lang w:val="hy-AM"/>
        </w:rPr>
      </w:pPr>
      <w:r w:rsidRPr="00093993">
        <w:rPr>
          <w:rFonts w:ascii="GHEA Grapalat" w:hAnsi="GHEA Grapalat" w:cs="Times Armenian"/>
          <w:sz w:val="20"/>
          <w:lang w:val="hy-AM"/>
        </w:rPr>
        <w:t xml:space="preserve">7.8  </w:t>
      </w:r>
      <w:r w:rsidRPr="00093993">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2FAC6D7"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9AAF740"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EDC4797" w14:textId="77777777" w:rsidR="0000763D" w:rsidRPr="00064ADD" w:rsidRDefault="0000763D" w:rsidP="0000763D">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3B33091" w14:textId="77777777" w:rsidR="0000763D" w:rsidRDefault="0000763D" w:rsidP="0000763D">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C5AF3CD" w14:textId="77777777" w:rsidR="0000763D" w:rsidRPr="00264D57" w:rsidRDefault="0000763D" w:rsidP="0000763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8480A77" w14:textId="77777777" w:rsidR="0000763D" w:rsidRPr="00064ADD" w:rsidRDefault="0000763D" w:rsidP="0000763D">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0EC64EFA" w14:textId="77777777" w:rsidR="0000763D" w:rsidRPr="00064ADD" w:rsidRDefault="0000763D" w:rsidP="0000763D">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8D074D4" w14:textId="77777777" w:rsidR="0000763D" w:rsidRPr="00064ADD" w:rsidRDefault="0000763D" w:rsidP="0000763D">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01EE912" w14:textId="77777777" w:rsidR="0000763D" w:rsidRPr="002F5AD6" w:rsidRDefault="0000763D" w:rsidP="0000763D">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0"/>
      </w:r>
    </w:p>
    <w:p w14:paraId="5CE01B46" w14:textId="77777777" w:rsidR="0000763D" w:rsidRPr="002F5AD6" w:rsidRDefault="0000763D" w:rsidP="0000763D">
      <w:pPr>
        <w:jc w:val="both"/>
        <w:rPr>
          <w:rFonts w:ascii="GHEA Grapalat" w:hAnsi="GHEA Grapalat"/>
          <w:sz w:val="20"/>
          <w:szCs w:val="20"/>
          <w:lang w:val="hy-AM" w:eastAsia="ru-RU"/>
        </w:rPr>
      </w:pPr>
    </w:p>
    <w:p w14:paraId="1C832E10" w14:textId="77777777" w:rsidR="0000763D" w:rsidRPr="00064ADD" w:rsidRDefault="0000763D" w:rsidP="0000763D">
      <w:pPr>
        <w:rPr>
          <w:rFonts w:ascii="GHEA Grapalat" w:hAnsi="GHEA Grapalat"/>
          <w:sz w:val="20"/>
          <w:lang w:val="hy-AM"/>
        </w:rPr>
      </w:pPr>
    </w:p>
    <w:p w14:paraId="6F8AE94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93993">
        <w:rPr>
          <w:rFonts w:ascii="GHEA Grapalat" w:hAnsi="GHEA Grapalat" w:cs="Sylfaen"/>
          <w:b/>
          <w:sz w:val="20"/>
          <w:lang w:val="hy-AM"/>
        </w:rPr>
        <w:t>ԿՈՂՄԵՐԻ</w:t>
      </w:r>
      <w:r w:rsidRPr="00093993">
        <w:rPr>
          <w:rFonts w:ascii="GHEA Grapalat" w:hAnsi="GHEA Grapalat" w:cs="Times Armenian"/>
          <w:b/>
          <w:sz w:val="20"/>
          <w:lang w:val="hy-AM"/>
        </w:rPr>
        <w:t xml:space="preserve"> </w:t>
      </w:r>
      <w:r w:rsidRPr="00093993">
        <w:rPr>
          <w:rFonts w:ascii="GHEA Grapalat" w:hAnsi="GHEA Grapalat" w:cs="Sylfaen"/>
          <w:b/>
          <w:sz w:val="20"/>
          <w:lang w:val="hy-AM"/>
        </w:rPr>
        <w:t>ՀԱՍՑԵՆԵՐԸ</w:t>
      </w:r>
      <w:r w:rsidRPr="00093993">
        <w:rPr>
          <w:rFonts w:ascii="GHEA Grapalat" w:hAnsi="GHEA Grapalat" w:cs="Times Armenian"/>
          <w:b/>
          <w:sz w:val="20"/>
          <w:lang w:val="hy-AM"/>
        </w:rPr>
        <w:t xml:space="preserve">, </w:t>
      </w:r>
      <w:r w:rsidRPr="00093993">
        <w:rPr>
          <w:rFonts w:ascii="GHEA Grapalat" w:hAnsi="GHEA Grapalat" w:cs="Sylfaen"/>
          <w:b/>
          <w:sz w:val="20"/>
          <w:lang w:val="hy-AM"/>
        </w:rPr>
        <w:t>ԲԱՆԿԱՅԻՆ</w:t>
      </w:r>
      <w:r w:rsidRPr="00093993">
        <w:rPr>
          <w:rFonts w:ascii="GHEA Grapalat" w:hAnsi="GHEA Grapalat" w:cs="Times Armenian"/>
          <w:b/>
          <w:sz w:val="20"/>
          <w:lang w:val="hy-AM"/>
        </w:rPr>
        <w:t xml:space="preserve"> </w:t>
      </w:r>
      <w:r w:rsidRPr="00093993">
        <w:rPr>
          <w:rFonts w:ascii="GHEA Grapalat" w:hAnsi="GHEA Grapalat" w:cs="Sylfaen"/>
          <w:b/>
          <w:sz w:val="20"/>
          <w:lang w:val="hy-AM"/>
        </w:rPr>
        <w:t>ՎԱՎԵՐԱՊԱՅՄԱՆՆԵՐԸ</w:t>
      </w:r>
      <w:r w:rsidRPr="00093993">
        <w:rPr>
          <w:rFonts w:ascii="GHEA Grapalat" w:hAnsi="GHEA Grapalat" w:cs="Times Armenian"/>
          <w:b/>
          <w:sz w:val="20"/>
          <w:lang w:val="hy-AM"/>
        </w:rPr>
        <w:t xml:space="preserve"> </w:t>
      </w:r>
      <w:r w:rsidRPr="00093993">
        <w:rPr>
          <w:rFonts w:ascii="GHEA Grapalat" w:hAnsi="GHEA Grapalat" w:cs="Sylfaen"/>
          <w:b/>
          <w:sz w:val="20"/>
          <w:lang w:val="hy-AM"/>
        </w:rPr>
        <w:t>ԵՎ</w:t>
      </w:r>
      <w:r w:rsidRPr="00093993">
        <w:rPr>
          <w:rFonts w:ascii="GHEA Grapalat" w:hAnsi="GHEA Grapalat" w:cs="Times Armenian"/>
          <w:b/>
          <w:sz w:val="20"/>
          <w:lang w:val="hy-AM"/>
        </w:rPr>
        <w:t xml:space="preserve"> </w:t>
      </w:r>
      <w:r w:rsidRPr="00093993">
        <w:rPr>
          <w:rFonts w:ascii="GHEA Grapalat" w:hAnsi="GHEA Grapalat" w:cs="Sylfaen"/>
          <w:b/>
          <w:sz w:val="20"/>
          <w:lang w:val="hy-AM"/>
        </w:rPr>
        <w:t>ՍՏՈՐԱԳՐՈՒԹՅՈՒՆՆԵՐԸ</w:t>
      </w:r>
    </w:p>
    <w:p w14:paraId="3F248EAE" w14:textId="77777777" w:rsidR="0000763D" w:rsidRPr="00064ADD" w:rsidRDefault="0000763D" w:rsidP="0000763D">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7882781B" w14:textId="77777777" w:rsidR="0000763D" w:rsidRPr="00064ADD" w:rsidRDefault="0000763D" w:rsidP="0000763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0763D" w:rsidRPr="00064ADD" w14:paraId="7F7258C0" w14:textId="77777777" w:rsidTr="00134B89">
        <w:tc>
          <w:tcPr>
            <w:tcW w:w="4536" w:type="dxa"/>
          </w:tcPr>
          <w:p w14:paraId="4046AE47" w14:textId="77777777" w:rsidR="0000763D" w:rsidRPr="00064ADD" w:rsidRDefault="0000763D" w:rsidP="00134B89">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298A70B" w14:textId="77777777" w:rsidR="0000763D" w:rsidRPr="00064ADD" w:rsidRDefault="0000763D" w:rsidP="00134B89">
            <w:pPr>
              <w:jc w:val="center"/>
              <w:rPr>
                <w:rFonts w:ascii="GHEA Grapalat" w:hAnsi="GHEA Grapalat"/>
                <w:b/>
                <w:sz w:val="20"/>
                <w:lang w:val="hy-AM"/>
              </w:rPr>
            </w:pPr>
          </w:p>
          <w:p w14:paraId="654D3540" w14:textId="77777777" w:rsidR="0000763D" w:rsidRPr="00064ADD" w:rsidRDefault="0000763D" w:rsidP="00134B89">
            <w:pPr>
              <w:rPr>
                <w:rFonts w:ascii="GHEA Grapalat" w:hAnsi="GHEA Grapalat"/>
                <w:sz w:val="20"/>
                <w:lang w:val="hy-AM"/>
              </w:rPr>
            </w:pPr>
          </w:p>
          <w:p w14:paraId="5E00B396" w14:textId="77777777" w:rsidR="0000763D" w:rsidRPr="00064ADD" w:rsidRDefault="0000763D" w:rsidP="00134B89">
            <w:pPr>
              <w:rPr>
                <w:rFonts w:ascii="GHEA Grapalat" w:hAnsi="GHEA Grapalat"/>
                <w:sz w:val="20"/>
                <w:lang w:val="hy-AM"/>
              </w:rPr>
            </w:pPr>
          </w:p>
          <w:p w14:paraId="5BF66B70" w14:textId="77777777" w:rsidR="0000763D" w:rsidRPr="00064ADD" w:rsidRDefault="0000763D" w:rsidP="00134B89">
            <w:pPr>
              <w:rPr>
                <w:rFonts w:ascii="GHEA Grapalat" w:hAnsi="GHEA Grapalat"/>
                <w:sz w:val="20"/>
                <w:lang w:val="hy-AM"/>
              </w:rPr>
            </w:pPr>
            <w:r w:rsidRPr="00064ADD">
              <w:rPr>
                <w:rFonts w:ascii="GHEA Grapalat" w:hAnsi="GHEA Grapalat"/>
                <w:sz w:val="20"/>
                <w:lang w:val="hy-AM"/>
              </w:rPr>
              <w:t xml:space="preserve">           --------------------------------------------</w:t>
            </w:r>
          </w:p>
          <w:p w14:paraId="1784A1C0" w14:textId="77777777" w:rsidR="0000763D" w:rsidRPr="00064ADD" w:rsidRDefault="0000763D" w:rsidP="00134B89">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63DF21B"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w:t>
            </w:r>
          </w:p>
          <w:p w14:paraId="217DC7DB"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Կ.Տ.</w:t>
            </w:r>
          </w:p>
          <w:p w14:paraId="7168F26C" w14:textId="77777777" w:rsidR="0000763D" w:rsidRPr="00064ADD" w:rsidRDefault="0000763D" w:rsidP="00134B89">
            <w:pPr>
              <w:rPr>
                <w:rFonts w:ascii="GHEA Grapalat" w:hAnsi="GHEA Grapalat"/>
                <w:sz w:val="20"/>
                <w:lang w:val="pt-BR"/>
              </w:rPr>
            </w:pPr>
          </w:p>
          <w:p w14:paraId="62291F94" w14:textId="77777777" w:rsidR="0000763D" w:rsidRPr="00064ADD" w:rsidRDefault="0000763D" w:rsidP="00134B89">
            <w:pPr>
              <w:rPr>
                <w:rFonts w:ascii="GHEA Grapalat" w:hAnsi="GHEA Grapalat"/>
                <w:sz w:val="20"/>
                <w:lang w:val="pt-BR"/>
              </w:rPr>
            </w:pPr>
          </w:p>
        </w:tc>
        <w:tc>
          <w:tcPr>
            <w:tcW w:w="4111" w:type="dxa"/>
          </w:tcPr>
          <w:p w14:paraId="5EAD64D4" w14:textId="77777777" w:rsidR="0000763D" w:rsidRPr="00093993" w:rsidRDefault="0000763D" w:rsidP="00134B89">
            <w:pPr>
              <w:spacing w:line="360" w:lineRule="auto"/>
              <w:jc w:val="center"/>
              <w:rPr>
                <w:rFonts w:ascii="GHEA Grapalat" w:hAnsi="GHEA Grapalat"/>
                <w:b/>
                <w:sz w:val="20"/>
                <w:lang w:val="pt-BR"/>
              </w:rPr>
            </w:pPr>
            <w:r w:rsidRPr="00064ADD">
              <w:rPr>
                <w:rFonts w:ascii="GHEA Grapalat" w:hAnsi="GHEA Grapalat"/>
                <w:b/>
                <w:sz w:val="20"/>
                <w:lang w:val="nb-NO"/>
              </w:rPr>
              <w:t>Կ</w:t>
            </w:r>
            <w:r w:rsidRPr="00093993">
              <w:rPr>
                <w:rFonts w:ascii="GHEA Grapalat" w:hAnsi="GHEA Grapalat"/>
                <w:b/>
                <w:sz w:val="20"/>
                <w:lang w:val="pt-BR"/>
              </w:rPr>
              <w:t xml:space="preserve"> </w:t>
            </w:r>
            <w:r w:rsidRPr="00064ADD">
              <w:rPr>
                <w:rFonts w:ascii="GHEA Grapalat" w:hAnsi="GHEA Grapalat"/>
                <w:b/>
                <w:sz w:val="20"/>
                <w:lang w:val="nb-NO"/>
              </w:rPr>
              <w:t>Ա</w:t>
            </w:r>
            <w:r w:rsidRPr="00093993">
              <w:rPr>
                <w:rFonts w:ascii="GHEA Grapalat" w:hAnsi="GHEA Grapalat"/>
                <w:b/>
                <w:sz w:val="20"/>
                <w:lang w:val="pt-BR"/>
              </w:rPr>
              <w:t xml:space="preserve"> </w:t>
            </w:r>
            <w:r w:rsidRPr="00064ADD">
              <w:rPr>
                <w:rFonts w:ascii="GHEA Grapalat" w:hAnsi="GHEA Grapalat"/>
                <w:b/>
                <w:sz w:val="20"/>
                <w:lang w:val="nb-NO"/>
              </w:rPr>
              <w:t>Տ</w:t>
            </w:r>
            <w:r w:rsidRPr="00093993">
              <w:rPr>
                <w:rFonts w:ascii="GHEA Grapalat" w:hAnsi="GHEA Grapalat"/>
                <w:b/>
                <w:sz w:val="20"/>
                <w:lang w:val="pt-BR"/>
              </w:rPr>
              <w:t xml:space="preserve"> </w:t>
            </w:r>
            <w:r w:rsidRPr="00064ADD">
              <w:rPr>
                <w:rFonts w:ascii="GHEA Grapalat" w:hAnsi="GHEA Grapalat"/>
                <w:b/>
                <w:sz w:val="20"/>
                <w:lang w:val="nb-NO"/>
              </w:rPr>
              <w:t>Ա</w:t>
            </w:r>
            <w:r w:rsidRPr="00093993">
              <w:rPr>
                <w:rFonts w:ascii="GHEA Grapalat" w:hAnsi="GHEA Grapalat"/>
                <w:b/>
                <w:sz w:val="20"/>
                <w:lang w:val="pt-BR"/>
              </w:rPr>
              <w:t xml:space="preserve"> </w:t>
            </w:r>
            <w:r w:rsidRPr="00064ADD">
              <w:rPr>
                <w:rFonts w:ascii="GHEA Grapalat" w:hAnsi="GHEA Grapalat"/>
                <w:b/>
                <w:sz w:val="20"/>
                <w:lang w:val="nb-NO"/>
              </w:rPr>
              <w:t>Ր</w:t>
            </w:r>
            <w:r w:rsidRPr="00093993">
              <w:rPr>
                <w:rFonts w:ascii="GHEA Grapalat" w:hAnsi="GHEA Grapalat"/>
                <w:b/>
                <w:sz w:val="20"/>
                <w:lang w:val="pt-BR"/>
              </w:rPr>
              <w:t xml:space="preserve"> </w:t>
            </w:r>
            <w:r w:rsidRPr="00064ADD">
              <w:rPr>
                <w:rFonts w:ascii="GHEA Grapalat" w:hAnsi="GHEA Grapalat"/>
                <w:b/>
                <w:sz w:val="20"/>
                <w:lang w:val="nb-NO"/>
              </w:rPr>
              <w:t>Ո</w:t>
            </w:r>
            <w:r w:rsidRPr="00093993">
              <w:rPr>
                <w:rFonts w:ascii="GHEA Grapalat" w:hAnsi="GHEA Grapalat"/>
                <w:b/>
                <w:sz w:val="20"/>
                <w:lang w:val="pt-BR"/>
              </w:rPr>
              <w:t xml:space="preserve"> </w:t>
            </w:r>
            <w:r w:rsidRPr="00064ADD">
              <w:rPr>
                <w:rFonts w:ascii="GHEA Grapalat" w:hAnsi="GHEA Grapalat"/>
                <w:b/>
                <w:sz w:val="20"/>
                <w:lang w:val="nb-NO"/>
              </w:rPr>
              <w:t>Ղ</w:t>
            </w:r>
          </w:p>
          <w:p w14:paraId="3D0200B8" w14:textId="77777777" w:rsidR="0000763D" w:rsidRPr="00093993" w:rsidRDefault="0000763D" w:rsidP="00134B89">
            <w:pPr>
              <w:spacing w:line="360" w:lineRule="auto"/>
              <w:jc w:val="center"/>
              <w:rPr>
                <w:rFonts w:ascii="GHEA Grapalat" w:hAnsi="GHEA Grapalat"/>
                <w:b/>
                <w:sz w:val="20"/>
                <w:lang w:val="pt-BR"/>
              </w:rPr>
            </w:pPr>
          </w:p>
          <w:p w14:paraId="10E2554F" w14:textId="77777777" w:rsidR="0000763D" w:rsidRPr="00064ADD" w:rsidRDefault="0000763D" w:rsidP="00134B89">
            <w:pPr>
              <w:rPr>
                <w:rFonts w:ascii="GHEA Grapalat" w:hAnsi="GHEA Grapalat"/>
                <w:sz w:val="20"/>
                <w:lang w:val="pt-BR"/>
              </w:rPr>
            </w:pPr>
            <w:r w:rsidRPr="00064ADD">
              <w:rPr>
                <w:rFonts w:ascii="GHEA Grapalat" w:hAnsi="GHEA Grapalat"/>
                <w:sz w:val="20"/>
                <w:lang w:val="pt-BR"/>
              </w:rPr>
              <w:t xml:space="preserve">       </w:t>
            </w:r>
          </w:p>
          <w:p w14:paraId="55EF6F98" w14:textId="77777777" w:rsidR="0000763D" w:rsidRPr="00064ADD" w:rsidRDefault="0000763D" w:rsidP="00134B89">
            <w:pPr>
              <w:rPr>
                <w:rFonts w:ascii="GHEA Grapalat" w:hAnsi="GHEA Grapalat"/>
                <w:sz w:val="20"/>
                <w:lang w:val="pt-BR"/>
              </w:rPr>
            </w:pPr>
            <w:r w:rsidRPr="00064ADD">
              <w:rPr>
                <w:rFonts w:ascii="GHEA Grapalat" w:hAnsi="GHEA Grapalat"/>
                <w:sz w:val="20"/>
                <w:lang w:val="pt-BR"/>
              </w:rPr>
              <w:t xml:space="preserve">         --------------------------------------------</w:t>
            </w:r>
          </w:p>
          <w:p w14:paraId="5D990763" w14:textId="77777777" w:rsidR="0000763D" w:rsidRPr="00064ADD" w:rsidRDefault="0000763D" w:rsidP="00134B8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52BD53C1"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w:t>
            </w:r>
          </w:p>
          <w:p w14:paraId="4442F771"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Կ.Տ.</w:t>
            </w:r>
          </w:p>
          <w:p w14:paraId="581B8C35" w14:textId="77777777" w:rsidR="0000763D" w:rsidRPr="00064ADD" w:rsidRDefault="0000763D" w:rsidP="00134B89">
            <w:pPr>
              <w:rPr>
                <w:rFonts w:ascii="GHEA Grapalat" w:hAnsi="GHEA Grapalat"/>
                <w:sz w:val="20"/>
                <w:lang w:val="pt-BR"/>
              </w:rPr>
            </w:pPr>
          </w:p>
          <w:p w14:paraId="33DEA525" w14:textId="77777777" w:rsidR="0000763D" w:rsidRPr="00064ADD" w:rsidRDefault="0000763D" w:rsidP="00134B89">
            <w:pPr>
              <w:spacing w:line="360" w:lineRule="auto"/>
              <w:jc w:val="center"/>
              <w:rPr>
                <w:rFonts w:ascii="GHEA Grapalat" w:hAnsi="GHEA Grapalat"/>
                <w:b/>
                <w:sz w:val="20"/>
                <w:lang w:val="nb-NO"/>
              </w:rPr>
            </w:pPr>
          </w:p>
        </w:tc>
      </w:tr>
    </w:tbl>
    <w:p w14:paraId="60C3B58F" w14:textId="77777777" w:rsidR="0000763D" w:rsidRPr="00064ADD" w:rsidRDefault="0000763D" w:rsidP="0000763D">
      <w:pPr>
        <w:ind w:firstLine="709"/>
        <w:jc w:val="center"/>
        <w:rPr>
          <w:rFonts w:ascii="GHEA Grapalat" w:hAnsi="GHEA Grapalat"/>
          <w:b/>
          <w:sz w:val="20"/>
          <w:lang w:val="nb-NO"/>
        </w:rPr>
      </w:pPr>
    </w:p>
    <w:p w14:paraId="4F1919DF" w14:textId="77777777" w:rsidR="0000763D" w:rsidRPr="00064ADD" w:rsidRDefault="0000763D" w:rsidP="0000763D">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1026192" w14:textId="77777777" w:rsidR="0000763D" w:rsidRPr="00064ADD" w:rsidRDefault="0000763D" w:rsidP="0000763D">
      <w:pPr>
        <w:autoSpaceDE w:val="0"/>
        <w:autoSpaceDN w:val="0"/>
        <w:adjustRightInd w:val="0"/>
        <w:jc w:val="right"/>
        <w:rPr>
          <w:rFonts w:ascii="GHEA Grapalat" w:hAnsi="GHEA Grapalat" w:cs="TimesArmenianPSMT"/>
          <w:sz w:val="20"/>
          <w:szCs w:val="20"/>
          <w:lang w:val="nb-NO"/>
        </w:rPr>
      </w:pPr>
    </w:p>
    <w:p w14:paraId="2365E48C" w14:textId="77777777" w:rsidR="0000763D" w:rsidRPr="00064ADD" w:rsidRDefault="0000763D" w:rsidP="0000763D">
      <w:pPr>
        <w:rPr>
          <w:rFonts w:ascii="GHEA Grapalat" w:hAnsi="GHEA Grapalat"/>
          <w:sz w:val="20"/>
          <w:szCs w:val="20"/>
          <w:lang w:val="hy-AM"/>
        </w:rPr>
      </w:pPr>
    </w:p>
    <w:p w14:paraId="7D72EF1D" w14:textId="77777777" w:rsidR="00C2216B" w:rsidRDefault="0000763D" w:rsidP="0000763D">
      <w:pPr>
        <w:jc w:val="right"/>
        <w:rPr>
          <w:rFonts w:ascii="GHEA Grapalat" w:hAnsi="GHEA Grapalat"/>
          <w:i/>
          <w:sz w:val="18"/>
          <w:lang w:val="hy-AM"/>
        </w:rPr>
        <w:sectPr w:rsidR="00C2216B" w:rsidSect="004B6666">
          <w:footnotePr>
            <w:pos w:val="beneathText"/>
          </w:footnotePr>
          <w:pgSz w:w="11906" w:h="16838" w:code="9"/>
          <w:pgMar w:top="533" w:right="746" w:bottom="426" w:left="663" w:header="561" w:footer="561" w:gutter="0"/>
          <w:cols w:space="720"/>
        </w:sectPr>
      </w:pPr>
      <w:r w:rsidRPr="00064ADD">
        <w:rPr>
          <w:rFonts w:ascii="GHEA Grapalat" w:hAnsi="GHEA Grapalat"/>
          <w:i/>
          <w:sz w:val="18"/>
          <w:lang w:val="hy-AM"/>
        </w:rPr>
        <w:br w:type="page"/>
      </w:r>
    </w:p>
    <w:p w14:paraId="16FDA5C7"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1BCD91BF"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385D06AF"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63D62730" w14:textId="77777777" w:rsidR="0000763D" w:rsidRPr="00064ADD" w:rsidRDefault="0000763D" w:rsidP="0000763D">
      <w:pPr>
        <w:jc w:val="center"/>
        <w:rPr>
          <w:rFonts w:ascii="GHEA Grapalat" w:hAnsi="GHEA Grapalat"/>
          <w:sz w:val="18"/>
          <w:lang w:val="hy-AM"/>
        </w:rPr>
      </w:pPr>
    </w:p>
    <w:p w14:paraId="29AA3E72" w14:textId="77777777" w:rsidR="0000763D" w:rsidRPr="00064ADD" w:rsidRDefault="0000763D" w:rsidP="0000763D">
      <w:pPr>
        <w:jc w:val="center"/>
        <w:rPr>
          <w:rFonts w:ascii="GHEA Grapalat" w:hAnsi="GHEA Grapalat"/>
          <w:sz w:val="20"/>
          <w:lang w:val="hy-AM"/>
        </w:rPr>
      </w:pPr>
    </w:p>
    <w:p w14:paraId="032A655F" w14:textId="77777777" w:rsidR="0000763D" w:rsidRPr="00064ADD" w:rsidRDefault="0000763D" w:rsidP="0000763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3E680761" w14:textId="77777777" w:rsidR="00C2216B" w:rsidRPr="00064ADD" w:rsidRDefault="0000763D" w:rsidP="0000763D">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p>
    <w:tbl>
      <w:tblPr>
        <w:tblW w:w="160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9"/>
        <w:gridCol w:w="2299"/>
        <w:gridCol w:w="5058"/>
        <w:gridCol w:w="1141"/>
        <w:gridCol w:w="1313"/>
        <w:gridCol w:w="1600"/>
        <w:gridCol w:w="1599"/>
        <w:gridCol w:w="45"/>
      </w:tblGrid>
      <w:tr w:rsidR="00C2216B" w:rsidRPr="00154D02" w14:paraId="0BD21854" w14:textId="77777777" w:rsidTr="00260579">
        <w:tc>
          <w:tcPr>
            <w:tcW w:w="16046" w:type="dxa"/>
            <w:gridSpan w:val="9"/>
          </w:tcPr>
          <w:p w14:paraId="37EFF68C" w14:textId="77777777" w:rsidR="00C2216B" w:rsidRPr="00154D02" w:rsidRDefault="00C2216B" w:rsidP="00260579">
            <w:pPr>
              <w:jc w:val="center"/>
              <w:rPr>
                <w:rFonts w:ascii="GHEA Grapalat" w:hAnsi="GHEA Grapalat"/>
                <w:sz w:val="20"/>
                <w:lang w:val="hy-AM"/>
              </w:rPr>
            </w:pPr>
            <w:r w:rsidRPr="00154D02">
              <w:rPr>
                <w:rFonts w:ascii="GHEA Grapalat" w:hAnsi="GHEA Grapalat" w:cs="Sylfaen"/>
                <w:color w:val="000000"/>
                <w:sz w:val="20"/>
                <w:szCs w:val="20"/>
                <w:lang w:val="af-ZA"/>
              </w:rPr>
              <w:t>Ծառայություններ</w:t>
            </w:r>
          </w:p>
        </w:tc>
      </w:tr>
      <w:tr w:rsidR="00C2216B" w:rsidRPr="00712340" w14:paraId="2D0DE000" w14:textId="77777777" w:rsidTr="00A7013D">
        <w:trPr>
          <w:trHeight w:val="1932"/>
        </w:trPr>
        <w:tc>
          <w:tcPr>
            <w:tcW w:w="1452" w:type="dxa"/>
            <w:vAlign w:val="center"/>
          </w:tcPr>
          <w:p w14:paraId="15FBFC3A" w14:textId="77777777" w:rsidR="00C2216B" w:rsidRPr="00D2637E" w:rsidRDefault="00C2216B" w:rsidP="00260579">
            <w:pPr>
              <w:jc w:val="center"/>
              <w:rPr>
                <w:rFonts w:ascii="GHEA Grapalat" w:hAnsi="GHEA Grapalat"/>
                <w:sz w:val="18"/>
                <w:szCs w:val="18"/>
              </w:rPr>
            </w:pPr>
            <w:bookmarkStart w:id="24" w:name="_Hlk58227008"/>
            <w:r w:rsidRPr="00D2637E">
              <w:rPr>
                <w:rFonts w:ascii="GHEA Grapalat" w:hAnsi="GHEA Grapalat"/>
                <w:sz w:val="18"/>
                <w:szCs w:val="18"/>
              </w:rPr>
              <w:t>հրավերով նախատեսված չափաբաժնի համարը</w:t>
            </w:r>
          </w:p>
        </w:tc>
        <w:tc>
          <w:tcPr>
            <w:tcW w:w="1539" w:type="dxa"/>
            <w:vAlign w:val="center"/>
          </w:tcPr>
          <w:p w14:paraId="7F07E8E6"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գնումների պլանով նախատեսված միջանցիկ ծածկագիրը` ըստ ԳՄԱ դասակարգման (CPV)</w:t>
            </w:r>
          </w:p>
        </w:tc>
        <w:tc>
          <w:tcPr>
            <w:tcW w:w="2299" w:type="dxa"/>
            <w:vAlign w:val="center"/>
          </w:tcPr>
          <w:p w14:paraId="6D7EC9B8" w14:textId="7DBDC07D" w:rsidR="00C2216B" w:rsidRPr="00D2637E" w:rsidRDefault="00C2216B" w:rsidP="00C2216B">
            <w:pPr>
              <w:jc w:val="center"/>
              <w:rPr>
                <w:rFonts w:ascii="GHEA Grapalat" w:hAnsi="GHEA Grapalat"/>
                <w:sz w:val="18"/>
                <w:szCs w:val="18"/>
              </w:rPr>
            </w:pPr>
            <w:r w:rsidRPr="00064ADD">
              <w:rPr>
                <w:rFonts w:ascii="GHEA Grapalat" w:hAnsi="GHEA Grapalat"/>
                <w:sz w:val="18"/>
              </w:rPr>
              <w:t>անվանումը</w:t>
            </w:r>
          </w:p>
        </w:tc>
        <w:tc>
          <w:tcPr>
            <w:tcW w:w="5058" w:type="dxa"/>
            <w:vAlign w:val="center"/>
          </w:tcPr>
          <w:p w14:paraId="3D4C72E1"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տեխնիկական բնութագիրը</w:t>
            </w:r>
          </w:p>
        </w:tc>
        <w:tc>
          <w:tcPr>
            <w:tcW w:w="1141" w:type="dxa"/>
            <w:vAlign w:val="center"/>
          </w:tcPr>
          <w:p w14:paraId="340D95F3" w14:textId="21BF271E"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չափման միավորը</w:t>
            </w:r>
          </w:p>
        </w:tc>
        <w:tc>
          <w:tcPr>
            <w:tcW w:w="1313" w:type="dxa"/>
            <w:vAlign w:val="center"/>
          </w:tcPr>
          <w:p w14:paraId="083E59BB"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 xml:space="preserve">ընդհանուր քանակը </w:t>
            </w:r>
          </w:p>
        </w:tc>
        <w:tc>
          <w:tcPr>
            <w:tcW w:w="1600" w:type="dxa"/>
            <w:vAlign w:val="center"/>
          </w:tcPr>
          <w:p w14:paraId="5B05153A"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Ժամկետը**</w:t>
            </w:r>
          </w:p>
        </w:tc>
        <w:tc>
          <w:tcPr>
            <w:tcW w:w="1644" w:type="dxa"/>
            <w:gridSpan w:val="2"/>
          </w:tcPr>
          <w:p w14:paraId="6D0C380C" w14:textId="77777777" w:rsidR="00C2216B" w:rsidRDefault="00C2216B" w:rsidP="00260579">
            <w:pPr>
              <w:jc w:val="center"/>
              <w:rPr>
                <w:rFonts w:ascii="GHEA Grapalat" w:hAnsi="GHEA Grapalat"/>
                <w:sz w:val="18"/>
                <w:szCs w:val="18"/>
              </w:rPr>
            </w:pPr>
          </w:p>
          <w:p w14:paraId="08CF065F" w14:textId="77777777" w:rsidR="00C2216B" w:rsidRDefault="00C2216B" w:rsidP="00260579">
            <w:pPr>
              <w:jc w:val="center"/>
              <w:rPr>
                <w:rFonts w:ascii="GHEA Grapalat" w:hAnsi="GHEA Grapalat"/>
                <w:sz w:val="18"/>
                <w:szCs w:val="18"/>
              </w:rPr>
            </w:pPr>
          </w:p>
          <w:p w14:paraId="09340E1B" w14:textId="77777777" w:rsidR="00C2216B" w:rsidRPr="00D2637E" w:rsidRDefault="00C2216B" w:rsidP="00260579">
            <w:pPr>
              <w:jc w:val="center"/>
              <w:rPr>
                <w:rFonts w:ascii="GHEA Grapalat" w:hAnsi="GHEA Grapalat"/>
                <w:sz w:val="18"/>
                <w:szCs w:val="18"/>
              </w:rPr>
            </w:pPr>
            <w:r w:rsidRPr="00CB429F">
              <w:rPr>
                <w:rFonts w:ascii="GHEA Grapalat" w:hAnsi="GHEA Grapalat"/>
                <w:sz w:val="18"/>
                <w:szCs w:val="18"/>
              </w:rPr>
              <w:t>վճարման Ժամանակացույց</w:t>
            </w:r>
          </w:p>
        </w:tc>
      </w:tr>
      <w:tr w:rsidR="00A7013D" w:rsidRPr="0069456C" w14:paraId="2A1E3B07" w14:textId="77777777" w:rsidTr="00A7013D">
        <w:trPr>
          <w:gridAfter w:val="1"/>
          <w:wAfter w:w="45" w:type="dxa"/>
          <w:trHeight w:val="1700"/>
        </w:trPr>
        <w:tc>
          <w:tcPr>
            <w:tcW w:w="1452" w:type="dxa"/>
          </w:tcPr>
          <w:p w14:paraId="085730B4" w14:textId="77777777" w:rsidR="00A7013D" w:rsidRPr="00F90F30" w:rsidRDefault="00A7013D" w:rsidP="00A7013D">
            <w:pPr>
              <w:jc w:val="center"/>
              <w:rPr>
                <w:rFonts w:ascii="GHEA Grapalat" w:hAnsi="GHEA Grapalat"/>
                <w:lang w:val="hy-AM"/>
              </w:rPr>
            </w:pPr>
            <w:r>
              <w:rPr>
                <w:rFonts w:ascii="GHEA Grapalat" w:hAnsi="GHEA Grapalat"/>
                <w:lang w:val="hy-AM"/>
              </w:rPr>
              <w:t>1</w:t>
            </w:r>
          </w:p>
        </w:tc>
        <w:tc>
          <w:tcPr>
            <w:tcW w:w="1539" w:type="dxa"/>
          </w:tcPr>
          <w:p w14:paraId="13F40E8F" w14:textId="77777777" w:rsidR="00A7013D" w:rsidRPr="00F90F30" w:rsidRDefault="00A7013D" w:rsidP="00A7013D">
            <w:pPr>
              <w:jc w:val="center"/>
              <w:rPr>
                <w:rFonts w:ascii="GHEA Grapalat" w:hAnsi="GHEA Grapalat"/>
                <w:lang w:val="hy-AM"/>
              </w:rPr>
            </w:pPr>
            <w:r w:rsidRPr="000970BE">
              <w:rPr>
                <w:rFonts w:ascii="GHEA Grapalat" w:hAnsi="GHEA Grapalat"/>
                <w:sz w:val="16"/>
                <w:szCs w:val="16"/>
                <w:lang w:val="hy-AM"/>
              </w:rPr>
              <w:t>75241100</w:t>
            </w:r>
          </w:p>
        </w:tc>
        <w:tc>
          <w:tcPr>
            <w:tcW w:w="2299" w:type="dxa"/>
          </w:tcPr>
          <w:p w14:paraId="56AE2BDF" w14:textId="3682D1CF" w:rsidR="00A7013D" w:rsidRPr="00F2295B" w:rsidRDefault="00A7013D" w:rsidP="00A7013D">
            <w:pPr>
              <w:spacing w:after="200"/>
              <w:ind w:firstLine="250"/>
              <w:jc w:val="both"/>
              <w:rPr>
                <w:rFonts w:ascii="GHEA Grapalat" w:hAnsi="GHEA Grapalat" w:cs="Sylfaen"/>
                <w:color w:val="FF0000"/>
                <w:sz w:val="14"/>
                <w:szCs w:val="14"/>
                <w:lang w:val="af-ZA"/>
              </w:rPr>
            </w:pPr>
            <w:r w:rsidRPr="00093993">
              <w:rPr>
                <w:rFonts w:ascii="GHEA Grapalat" w:hAnsi="GHEA Grapalat"/>
                <w:b/>
                <w:bCs/>
                <w:iCs/>
                <w:lang w:val="af-ZA"/>
              </w:rPr>
              <w:t>Հանրային անվտանգության պաշտպանության ծառայություններ</w:t>
            </w:r>
          </w:p>
        </w:tc>
        <w:tc>
          <w:tcPr>
            <w:tcW w:w="5058" w:type="dxa"/>
          </w:tcPr>
          <w:p w14:paraId="2D488152" w14:textId="77777777" w:rsidR="00A7013D" w:rsidRDefault="00A7013D" w:rsidP="00A7013D">
            <w:pPr>
              <w:jc w:val="center"/>
              <w:rPr>
                <w:rFonts w:ascii="Sylfaen" w:hAnsi="Sylfaen" w:cs="Sylfaen"/>
                <w:i/>
                <w:iCs/>
                <w:color w:val="FF0000"/>
                <w:u w:val="single"/>
                <w:lang w:val="hy-AM"/>
              </w:rPr>
            </w:pPr>
          </w:p>
          <w:p w14:paraId="16A91B63" w14:textId="407395D9" w:rsidR="00A7013D" w:rsidRDefault="00A7013D" w:rsidP="00A7013D">
            <w:pPr>
              <w:jc w:val="center"/>
              <w:rPr>
                <w:rFonts w:ascii="Sylfaen" w:hAnsi="Sylfaen" w:cs="Sylfaen"/>
                <w:i/>
                <w:iCs/>
                <w:color w:val="FF0000"/>
                <w:u w:val="single"/>
                <w:lang w:val="hy-AM"/>
              </w:rPr>
            </w:pPr>
            <w:r w:rsidRPr="00A7013D">
              <w:rPr>
                <w:rFonts w:ascii="Sylfaen" w:hAnsi="Sylfaen" w:cs="Sylfaen"/>
                <w:i/>
                <w:iCs/>
                <w:color w:val="FF0000"/>
                <w:u w:val="single"/>
                <w:lang w:val="hy-AM"/>
              </w:rPr>
              <w:t>Ծառայության մատուցման վայրերը</w:t>
            </w:r>
          </w:p>
          <w:p w14:paraId="0163E085" w14:textId="77777777" w:rsidR="00A7013D" w:rsidRPr="00A7013D" w:rsidRDefault="00A7013D" w:rsidP="00A7013D">
            <w:pPr>
              <w:jc w:val="center"/>
              <w:rPr>
                <w:rFonts w:ascii="Sylfaen" w:hAnsi="Sylfaen" w:cs="Sylfaen"/>
                <w:i/>
                <w:iCs/>
                <w:color w:val="FF0000"/>
                <w:u w:val="single"/>
                <w:lang w:val="hy-AM"/>
              </w:rPr>
            </w:pPr>
          </w:p>
          <w:p w14:paraId="708C5032" w14:textId="77777777" w:rsidR="00A7013D" w:rsidRPr="006012A1" w:rsidRDefault="00A7013D" w:rsidP="00A7013D">
            <w:pPr>
              <w:jc w:val="both"/>
              <w:rPr>
                <w:rFonts w:ascii="Sylfaen" w:hAnsi="Sylfaen" w:cs="Sylfaen"/>
                <w:sz w:val="16"/>
                <w:szCs w:val="16"/>
                <w:lang w:val="af-ZA"/>
              </w:rPr>
            </w:pPr>
            <w:r w:rsidRPr="006012A1">
              <w:rPr>
                <w:rFonts w:ascii="Sylfaen" w:hAnsi="Sylfaen" w:cs="Sylfaen"/>
                <w:sz w:val="16"/>
                <w:szCs w:val="16"/>
                <w:lang w:val="af-ZA"/>
              </w:rPr>
              <w:t xml:space="preserve">«Հայաստանի պետական տնտեսագիտական </w:t>
            </w:r>
            <w:r>
              <w:rPr>
                <w:rFonts w:ascii="Sylfaen" w:hAnsi="Sylfaen" w:cs="Sylfaen"/>
                <w:sz w:val="16"/>
                <w:szCs w:val="16"/>
                <w:lang w:val="af-ZA"/>
              </w:rPr>
              <w:t>համալսարան</w:t>
            </w:r>
            <w:r w:rsidRPr="006012A1">
              <w:rPr>
                <w:rFonts w:ascii="Sylfaen" w:hAnsi="Sylfaen" w:cs="Sylfaen"/>
                <w:sz w:val="16"/>
                <w:szCs w:val="16"/>
                <w:lang w:val="af-ZA"/>
              </w:rPr>
              <w:t xml:space="preserve"> ՊՈԱԿ-</w:t>
            </w:r>
            <w:r>
              <w:rPr>
                <w:rFonts w:ascii="Sylfaen" w:hAnsi="Sylfaen" w:cs="Sylfaen"/>
                <w:sz w:val="16"/>
                <w:szCs w:val="16"/>
                <w:lang w:val="hy-AM"/>
              </w:rPr>
              <w:t>ի</w:t>
            </w:r>
            <w:r w:rsidRPr="006012A1">
              <w:rPr>
                <w:rFonts w:ascii="Sylfaen" w:hAnsi="Sylfaen" w:cs="Sylfaen"/>
                <w:sz w:val="16"/>
                <w:szCs w:val="16"/>
                <w:lang w:val="af-ZA"/>
              </w:rPr>
              <w:t>, ք. Երևան  Նալբանդյան 128,</w:t>
            </w:r>
            <w:r>
              <w:rPr>
                <w:rFonts w:ascii="Sylfaen" w:hAnsi="Sylfaen" w:cs="Sylfaen"/>
                <w:sz w:val="16"/>
                <w:szCs w:val="16"/>
                <w:lang w:val="hy-AM"/>
              </w:rPr>
              <w:t xml:space="preserve"> </w:t>
            </w:r>
            <w:r w:rsidRPr="006012A1">
              <w:rPr>
                <w:rFonts w:ascii="Sylfaen" w:hAnsi="Sylfaen" w:cs="Sylfaen"/>
                <w:sz w:val="16"/>
                <w:szCs w:val="16"/>
                <w:lang w:val="hy-AM"/>
              </w:rPr>
              <w:t>Զեյթուն Պ Սևակ 77,</w:t>
            </w:r>
            <w:r w:rsidRPr="006012A1">
              <w:rPr>
                <w:rFonts w:ascii="Sylfaen" w:hAnsi="Sylfaen" w:cs="Sylfaen"/>
                <w:sz w:val="16"/>
                <w:szCs w:val="16"/>
                <w:lang w:val="af-ZA"/>
              </w:rPr>
              <w:t xml:space="preserve"> Ավան Բաբաջանյան 9</w:t>
            </w:r>
            <w:r w:rsidRPr="006012A1">
              <w:rPr>
                <w:rFonts w:ascii="Sylfaen" w:hAnsi="Sylfaen" w:cs="Sylfaen"/>
                <w:sz w:val="16"/>
                <w:szCs w:val="16"/>
                <w:lang w:val="hy-AM"/>
              </w:rPr>
              <w:t xml:space="preserve">, </w:t>
            </w:r>
            <w:r w:rsidRPr="006012A1">
              <w:rPr>
                <w:rFonts w:ascii="Sylfaen" w:hAnsi="Sylfaen" w:cs="Sylfaen"/>
                <w:sz w:val="16"/>
                <w:szCs w:val="16"/>
                <w:lang w:val="af-ZA"/>
              </w:rPr>
              <w:t xml:space="preserve">ՀՀ, </w:t>
            </w:r>
            <w:r w:rsidRPr="009B25B9">
              <w:rPr>
                <w:rFonts w:ascii="Sylfaen" w:hAnsi="Sylfaen" w:cs="Sylfaen"/>
                <w:sz w:val="16"/>
                <w:szCs w:val="16"/>
                <w:lang w:val="af-ZA"/>
              </w:rPr>
              <w:t xml:space="preserve">ք. </w:t>
            </w:r>
            <w:r w:rsidRPr="006012A1">
              <w:rPr>
                <w:rFonts w:ascii="Sylfaen" w:hAnsi="Sylfaen" w:cs="Sylfaen"/>
                <w:sz w:val="16"/>
                <w:szCs w:val="16"/>
                <w:lang w:val="af-ZA"/>
              </w:rPr>
              <w:t>Եղեգնաձոր Վայքի փողոց 4</w:t>
            </w:r>
            <w:r w:rsidRPr="006012A1">
              <w:rPr>
                <w:rFonts w:ascii="Sylfaen" w:hAnsi="Sylfaen" w:cs="Sylfaen"/>
                <w:sz w:val="16"/>
                <w:szCs w:val="16"/>
                <w:lang w:val="hy-AM"/>
              </w:rPr>
              <w:t xml:space="preserve">,  հասցեներում </w:t>
            </w:r>
            <w:r w:rsidRPr="006012A1">
              <w:rPr>
                <w:rFonts w:ascii="Sylfaen" w:hAnsi="Sylfaen" w:cs="Sylfaen"/>
                <w:sz w:val="16"/>
                <w:szCs w:val="16"/>
                <w:lang w:val="af-ZA"/>
              </w:rPr>
              <w:t>անհրաժեշտ է իրականացնել շուրջօրյա hանրային անվտան</w:t>
            </w:r>
            <w:r w:rsidRPr="006012A1">
              <w:rPr>
                <w:rFonts w:ascii="Sylfaen" w:hAnsi="Sylfaen" w:cs="Sylfaen"/>
                <w:sz w:val="16"/>
                <w:szCs w:val="16"/>
                <w:lang w:val="af-ZA"/>
              </w:rPr>
              <w:softHyphen/>
              <w:t xml:space="preserve">գության պաhպանության ծառայություն, առանց հանգստյան և տոնական օրերի.    </w:t>
            </w:r>
          </w:p>
          <w:p w14:paraId="51ED86F3" w14:textId="77777777" w:rsidR="00A7013D" w:rsidRPr="00A7013D" w:rsidRDefault="00A7013D" w:rsidP="00A7013D">
            <w:pPr>
              <w:jc w:val="center"/>
              <w:rPr>
                <w:rFonts w:ascii="Sylfaen" w:hAnsi="Sylfaen" w:cs="Sylfaen"/>
                <w:i/>
                <w:iCs/>
                <w:color w:val="FF0000"/>
                <w:u w:val="single"/>
                <w:lang w:val="af-ZA"/>
              </w:rPr>
            </w:pPr>
            <w:r w:rsidRPr="00A7013D">
              <w:rPr>
                <w:rFonts w:ascii="Sylfaen" w:hAnsi="Sylfaen" w:cs="Sylfaen"/>
                <w:i/>
                <w:iCs/>
                <w:color w:val="FF0000"/>
                <w:u w:val="single"/>
                <w:lang w:val="hy-AM"/>
              </w:rPr>
              <w:t>Աշխատանքային գրաֆիկը, ըստ հասցեների</w:t>
            </w:r>
          </w:p>
          <w:p w14:paraId="205EEAA0" w14:textId="77777777" w:rsidR="00A7013D" w:rsidRPr="00A7013D" w:rsidRDefault="00A7013D" w:rsidP="00A7013D">
            <w:pPr>
              <w:ind w:firstLine="250"/>
              <w:jc w:val="both"/>
              <w:rPr>
                <w:rFonts w:ascii="Sylfaen" w:hAnsi="Sylfaen" w:cs="Sylfaen"/>
                <w:b/>
                <w:bCs/>
                <w:i/>
                <w:iCs/>
                <w:color w:val="FF0000"/>
                <w:u w:val="single"/>
                <w:lang w:val="af-ZA"/>
              </w:rPr>
            </w:pPr>
            <w:r w:rsidRPr="00A7013D">
              <w:rPr>
                <w:rFonts w:ascii="Sylfaen" w:hAnsi="Sylfaen" w:cs="Sylfaen"/>
                <w:b/>
                <w:bCs/>
                <w:i/>
                <w:iCs/>
                <w:color w:val="FF0000"/>
                <w:u w:val="single"/>
                <w:lang w:val="af-ZA"/>
              </w:rPr>
              <w:t xml:space="preserve">1) </w:t>
            </w:r>
            <w:r w:rsidRPr="00A7013D">
              <w:rPr>
                <w:rFonts w:ascii="Sylfaen" w:hAnsi="Sylfaen" w:cs="Sylfaen"/>
                <w:b/>
                <w:bCs/>
                <w:i/>
                <w:iCs/>
                <w:color w:val="FF0000"/>
                <w:u w:val="single"/>
              </w:rPr>
              <w:t>ք</w:t>
            </w:r>
            <w:r w:rsidRPr="00A7013D">
              <w:rPr>
                <w:rFonts w:ascii="Sylfaen" w:hAnsi="Sylfaen" w:cs="Sylfaen"/>
                <w:b/>
                <w:bCs/>
                <w:i/>
                <w:iCs/>
                <w:color w:val="FF0000"/>
                <w:u w:val="single"/>
                <w:lang w:val="af-ZA"/>
              </w:rPr>
              <w:t xml:space="preserve">. </w:t>
            </w:r>
            <w:r w:rsidRPr="00A7013D">
              <w:rPr>
                <w:rFonts w:ascii="Sylfaen" w:hAnsi="Sylfaen" w:cs="Sylfaen"/>
                <w:b/>
                <w:bCs/>
                <w:i/>
                <w:iCs/>
                <w:color w:val="FF0000"/>
                <w:u w:val="single"/>
              </w:rPr>
              <w:t>Երևան</w:t>
            </w:r>
            <w:r w:rsidRPr="00A7013D">
              <w:rPr>
                <w:rFonts w:ascii="Sylfaen" w:hAnsi="Sylfaen" w:cs="Sylfaen"/>
                <w:b/>
                <w:bCs/>
                <w:i/>
                <w:iCs/>
                <w:color w:val="FF0000"/>
                <w:u w:val="single"/>
                <w:lang w:val="af-ZA"/>
              </w:rPr>
              <w:t xml:space="preserve">, </w:t>
            </w:r>
            <w:r w:rsidRPr="00A7013D">
              <w:rPr>
                <w:rFonts w:ascii="Sylfaen" w:hAnsi="Sylfaen" w:cs="Sylfaen"/>
                <w:b/>
                <w:bCs/>
                <w:i/>
                <w:iCs/>
                <w:color w:val="FF0000"/>
                <w:u w:val="single"/>
              </w:rPr>
              <w:t>Նալբանդյան</w:t>
            </w:r>
            <w:r w:rsidRPr="00A7013D">
              <w:rPr>
                <w:rFonts w:ascii="Sylfaen" w:hAnsi="Sylfaen" w:cs="Sylfaen"/>
                <w:b/>
                <w:bCs/>
                <w:i/>
                <w:iCs/>
                <w:color w:val="FF0000"/>
                <w:u w:val="single"/>
                <w:lang w:val="af-ZA"/>
              </w:rPr>
              <w:t xml:space="preserve"> 128 </w:t>
            </w:r>
            <w:r w:rsidRPr="00A7013D">
              <w:rPr>
                <w:rFonts w:ascii="Sylfaen" w:hAnsi="Sylfaen" w:cs="Sylfaen"/>
                <w:b/>
                <w:bCs/>
                <w:i/>
                <w:iCs/>
                <w:color w:val="FF0000"/>
                <w:u w:val="single"/>
              </w:rPr>
              <w:t>հասցե</w:t>
            </w:r>
          </w:p>
          <w:p w14:paraId="745BC780" w14:textId="77777777" w:rsidR="00A7013D" w:rsidRPr="00067BBA" w:rsidRDefault="00A7013D" w:rsidP="00A7013D">
            <w:pPr>
              <w:ind w:firstLine="250"/>
              <w:jc w:val="both"/>
              <w:rPr>
                <w:rFonts w:ascii="Sylfaen" w:hAnsi="Sylfaen" w:cs="Sylfaen"/>
                <w:color w:val="000000"/>
                <w:sz w:val="16"/>
                <w:szCs w:val="16"/>
                <w:lang w:val="af-ZA"/>
              </w:rPr>
            </w:pPr>
          </w:p>
          <w:p w14:paraId="00016F5E" w14:textId="77777777" w:rsidR="00A7013D" w:rsidRPr="006012A1"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Անվտանգության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ծառայության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աշխատակիցները</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պետք</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իրականացնեն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պահպանություն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համալսարանի</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ամբողջ</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տարածքում</w:t>
            </w:r>
            <w:r>
              <w:rPr>
                <w:rFonts w:ascii="Sylfaen" w:hAnsi="Sylfaen" w:cs="Sylfaen"/>
                <w:color w:val="000000"/>
                <w:sz w:val="16"/>
                <w:szCs w:val="16"/>
                <w:lang w:val="hy-AM"/>
              </w:rPr>
              <w:t xml:space="preserve"> և</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ներքոնշյալ</w:t>
            </w:r>
            <w:r w:rsidRPr="006012A1">
              <w:rPr>
                <w:rFonts w:ascii="Sylfaen" w:hAnsi="Sylfaen" w:cs="Sylfaen"/>
                <w:color w:val="000000"/>
                <w:sz w:val="16"/>
                <w:szCs w:val="16"/>
                <w:lang w:val="af-ZA"/>
              </w:rPr>
              <w:t xml:space="preserve"> 4 </w:t>
            </w:r>
            <w:r w:rsidRPr="006012A1">
              <w:rPr>
                <w:rFonts w:ascii="Sylfaen" w:hAnsi="Sylfaen" w:cs="Sylfaen"/>
                <w:color w:val="000000"/>
                <w:sz w:val="16"/>
                <w:szCs w:val="16"/>
              </w:rPr>
              <w:t>կետերում</w:t>
            </w:r>
            <w:r w:rsidRPr="006012A1">
              <w:rPr>
                <w:rFonts w:ascii="Sylfaen" w:hAnsi="Sylfaen" w:cs="Sylfaen"/>
                <w:color w:val="000000"/>
                <w:sz w:val="16"/>
                <w:szCs w:val="16"/>
                <w:lang w:val="af-ZA"/>
              </w:rPr>
              <w:t>.</w:t>
            </w:r>
          </w:p>
          <w:p w14:paraId="521A11FC" w14:textId="77777777" w:rsidR="00A7013D" w:rsidRPr="006012A1"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lang w:val="af-ZA"/>
              </w:rPr>
              <w:t>24-</w:t>
            </w:r>
            <w:r w:rsidRPr="006012A1">
              <w:rPr>
                <w:rFonts w:ascii="Sylfaen" w:hAnsi="Sylfaen" w:cs="Sylfaen"/>
                <w:b/>
                <w:bCs/>
                <w:color w:val="000000"/>
                <w:sz w:val="16"/>
                <w:szCs w:val="16"/>
              </w:rPr>
              <w:t>ժամյա</w:t>
            </w:r>
            <w:r w:rsidRPr="006012A1">
              <w:rPr>
                <w:rFonts w:ascii="Sylfaen" w:hAnsi="Sylfaen" w:cs="Sylfaen"/>
                <w:b/>
                <w:bCs/>
                <w:color w:val="000000"/>
                <w:sz w:val="16"/>
                <w:szCs w:val="16"/>
                <w:lang w:val="af-ZA"/>
              </w:rPr>
              <w:t xml:space="preserve"> </w:t>
            </w:r>
            <w:r w:rsidRPr="006012A1">
              <w:rPr>
                <w:rFonts w:ascii="Sylfaen" w:hAnsi="Sylfaen" w:cs="Sylfaen"/>
                <w:b/>
                <w:bCs/>
                <w:color w:val="000000"/>
                <w:sz w:val="16"/>
                <w:szCs w:val="16"/>
              </w:rPr>
              <w:t>ծառայություն՝</w:t>
            </w:r>
            <w:r w:rsidRPr="006012A1">
              <w:rPr>
                <w:rFonts w:ascii="Sylfaen" w:hAnsi="Sylfaen" w:cs="Sylfaen"/>
                <w:b/>
                <w:bCs/>
                <w:color w:val="000000"/>
                <w:sz w:val="16"/>
                <w:szCs w:val="16"/>
                <w:lang w:val="af-ZA"/>
              </w:rPr>
              <w:t xml:space="preserve"> 2 </w:t>
            </w:r>
            <w:r w:rsidRPr="006012A1">
              <w:rPr>
                <w:rFonts w:ascii="Sylfaen" w:hAnsi="Sylfaen" w:cs="Sylfaen"/>
                <w:b/>
                <w:bCs/>
                <w:color w:val="000000"/>
                <w:sz w:val="16"/>
                <w:szCs w:val="16"/>
              </w:rPr>
              <w:t>կետում</w:t>
            </w:r>
          </w:p>
          <w:p w14:paraId="4D30CA29" w14:textId="77777777" w:rsidR="00A7013D" w:rsidRPr="006012A1"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Կենտրոնական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մասնաշենքում</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և</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դարպասներ</w:t>
            </w:r>
            <w:r>
              <w:rPr>
                <w:rFonts w:ascii="Sylfaen" w:hAnsi="Sylfaen" w:cs="Sylfaen"/>
                <w:color w:val="000000"/>
                <w:sz w:val="16"/>
                <w:szCs w:val="16"/>
                <w:lang w:val="hy-AM"/>
              </w:rPr>
              <w:t>ի անցակետում</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կազմակերպվում</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անխափան</w:t>
            </w:r>
            <w:r w:rsidRPr="006012A1">
              <w:rPr>
                <w:rFonts w:ascii="Sylfaen" w:hAnsi="Sylfaen" w:cs="Sylfaen"/>
                <w:color w:val="000000"/>
                <w:sz w:val="16"/>
                <w:szCs w:val="16"/>
                <w:lang w:val="af-ZA"/>
              </w:rPr>
              <w:t xml:space="preserve"> 24-</w:t>
            </w:r>
            <w:r w:rsidRPr="006012A1">
              <w:rPr>
                <w:rFonts w:ascii="Sylfaen" w:hAnsi="Sylfaen" w:cs="Sylfaen"/>
                <w:color w:val="000000"/>
                <w:sz w:val="16"/>
                <w:szCs w:val="16"/>
              </w:rPr>
              <w:t>ժամյա</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հերթապահություն։</w:t>
            </w:r>
          </w:p>
          <w:p w14:paraId="63C877E2" w14:textId="77777777" w:rsidR="00A7013D" w:rsidRPr="006429E4"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rPr>
              <w:t>Պարտադիր</w:t>
            </w:r>
            <w:r w:rsidRPr="006429E4">
              <w:rPr>
                <w:rFonts w:ascii="Sylfaen" w:hAnsi="Sylfaen" w:cs="Sylfaen"/>
                <w:b/>
                <w:bCs/>
                <w:color w:val="000000"/>
                <w:sz w:val="16"/>
                <w:szCs w:val="16"/>
                <w:lang w:val="af-ZA"/>
              </w:rPr>
              <w:t xml:space="preserve"> </w:t>
            </w:r>
            <w:r w:rsidRPr="006012A1">
              <w:rPr>
                <w:rFonts w:ascii="Sylfaen" w:hAnsi="Sylfaen" w:cs="Sylfaen"/>
                <w:b/>
                <w:bCs/>
                <w:color w:val="000000"/>
                <w:sz w:val="16"/>
                <w:szCs w:val="16"/>
              </w:rPr>
              <w:t>ներկայություն</w:t>
            </w:r>
            <w:r w:rsidRPr="006429E4">
              <w:rPr>
                <w:rFonts w:ascii="Sylfaen" w:hAnsi="Sylfaen" w:cs="Sylfaen"/>
                <w:b/>
                <w:bCs/>
                <w:color w:val="000000"/>
                <w:sz w:val="16"/>
                <w:szCs w:val="16"/>
                <w:lang w:val="af-ZA"/>
              </w:rPr>
              <w:t xml:space="preserve"> </w:t>
            </w:r>
            <w:r>
              <w:rPr>
                <w:rFonts w:ascii="Sylfaen" w:hAnsi="Sylfaen" w:cs="Sylfaen"/>
                <w:b/>
                <w:bCs/>
                <w:color w:val="000000"/>
                <w:sz w:val="16"/>
                <w:szCs w:val="16"/>
                <w:lang w:val="hy-AM"/>
              </w:rPr>
              <w:t>կենտրոնական մասնաշենքի և դարդասների անցակետերում</w:t>
            </w:r>
          </w:p>
          <w:p w14:paraId="1CAC1602" w14:textId="77777777" w:rsidR="00A7013D" w:rsidRPr="00067BBA" w:rsidRDefault="00A7013D">
            <w:pPr>
              <w:numPr>
                <w:ilvl w:val="0"/>
                <w:numId w:val="12"/>
              </w:numPr>
              <w:jc w:val="both"/>
              <w:rPr>
                <w:rFonts w:ascii="Sylfaen" w:hAnsi="Sylfaen" w:cs="Sylfaen"/>
                <w:color w:val="000000"/>
                <w:sz w:val="16"/>
                <w:szCs w:val="16"/>
                <w:lang w:val="af-ZA"/>
              </w:rPr>
            </w:pPr>
            <w:r w:rsidRPr="006012A1">
              <w:rPr>
                <w:rFonts w:ascii="Sylfaen" w:hAnsi="Sylfaen" w:cs="Sylfaen"/>
                <w:color w:val="000000"/>
                <w:sz w:val="16"/>
                <w:szCs w:val="16"/>
              </w:rPr>
              <w:t>Յուրաքանչյուր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պահպանվող</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կետում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ապահովել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առնվազն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մեկ</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աշխատակցի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անընդհատ</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ներկայություն՝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առանց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ընդհատումների։</w:t>
            </w:r>
          </w:p>
          <w:p w14:paraId="10D51CB4" w14:textId="77777777" w:rsidR="00A7013D" w:rsidRPr="00067BBA" w:rsidRDefault="00A7013D">
            <w:pPr>
              <w:numPr>
                <w:ilvl w:val="0"/>
                <w:numId w:val="12"/>
              </w:numPr>
              <w:jc w:val="both"/>
              <w:rPr>
                <w:rFonts w:ascii="Sylfaen" w:hAnsi="Sylfaen" w:cs="Sylfaen"/>
                <w:color w:val="000000"/>
                <w:sz w:val="16"/>
                <w:szCs w:val="16"/>
                <w:lang w:val="af-ZA"/>
              </w:rPr>
            </w:pPr>
            <w:r w:rsidRPr="006012A1">
              <w:rPr>
                <w:rFonts w:ascii="Sylfaen" w:hAnsi="Sylfaen" w:cs="Sylfaen"/>
                <w:color w:val="000000"/>
                <w:sz w:val="16"/>
                <w:szCs w:val="16"/>
              </w:rPr>
              <w:t>Աշխատակիցը</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պետք</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գտնվի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տվյալ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կետում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ամբողջ</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հերթապահության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ընթացքում՝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բացառություն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միայն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կանոններով</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նախատեսված</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դեպքերում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որոնց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համար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ապահովել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փոխարինող։</w:t>
            </w:r>
          </w:p>
          <w:p w14:paraId="5ABACDED" w14:textId="77777777" w:rsidR="00A7013D" w:rsidRPr="00067BBA"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rPr>
              <w:lastRenderedPageBreak/>
              <w:t>Աշխատանքային</w:t>
            </w:r>
            <w:r w:rsidRPr="00067BBA">
              <w:rPr>
                <w:rFonts w:ascii="Sylfaen" w:hAnsi="Sylfaen" w:cs="Sylfaen"/>
                <w:b/>
                <w:bCs/>
                <w:color w:val="000000"/>
                <w:sz w:val="16"/>
                <w:szCs w:val="16"/>
                <w:lang w:val="af-ZA"/>
              </w:rPr>
              <w:t xml:space="preserve"> </w:t>
            </w:r>
            <w:r w:rsidRPr="006012A1">
              <w:rPr>
                <w:rFonts w:ascii="Sylfaen" w:hAnsi="Sylfaen" w:cs="Sylfaen"/>
                <w:b/>
                <w:bCs/>
                <w:color w:val="000000"/>
                <w:sz w:val="16"/>
                <w:szCs w:val="16"/>
              </w:rPr>
              <w:t>օրերին</w:t>
            </w:r>
            <w:r w:rsidRPr="00067BBA">
              <w:rPr>
                <w:rFonts w:ascii="Sylfaen" w:hAnsi="Sylfaen" w:cs="Sylfaen"/>
                <w:b/>
                <w:bCs/>
                <w:color w:val="000000"/>
                <w:sz w:val="16"/>
                <w:szCs w:val="16"/>
                <w:lang w:val="af-ZA"/>
              </w:rPr>
              <w:t xml:space="preserve"> </w:t>
            </w:r>
            <w:r w:rsidRPr="006012A1">
              <w:rPr>
                <w:rFonts w:ascii="Sylfaen" w:hAnsi="Sylfaen" w:cs="Sylfaen"/>
                <w:b/>
                <w:bCs/>
                <w:color w:val="000000"/>
                <w:sz w:val="16"/>
                <w:szCs w:val="16"/>
              </w:rPr>
              <w:t>ծառայություն՝</w:t>
            </w:r>
            <w:r>
              <w:rPr>
                <w:rFonts w:ascii="Sylfaen" w:hAnsi="Sylfaen" w:cs="Sylfaen"/>
                <w:b/>
                <w:bCs/>
                <w:color w:val="000000"/>
                <w:sz w:val="16"/>
                <w:szCs w:val="16"/>
                <w:lang w:val="hy-AM"/>
              </w:rPr>
              <w:t xml:space="preserve"> մյուս</w:t>
            </w:r>
            <w:r w:rsidRPr="00067BBA">
              <w:rPr>
                <w:rFonts w:ascii="Sylfaen" w:hAnsi="Sylfaen" w:cs="Sylfaen"/>
                <w:b/>
                <w:bCs/>
                <w:color w:val="000000"/>
                <w:sz w:val="16"/>
                <w:szCs w:val="16"/>
                <w:lang w:val="af-ZA"/>
              </w:rPr>
              <w:t xml:space="preserve"> 2 </w:t>
            </w:r>
            <w:r w:rsidRPr="006012A1">
              <w:rPr>
                <w:rFonts w:ascii="Sylfaen" w:hAnsi="Sylfaen" w:cs="Sylfaen"/>
                <w:b/>
                <w:bCs/>
                <w:color w:val="000000"/>
                <w:sz w:val="16"/>
                <w:szCs w:val="16"/>
              </w:rPr>
              <w:t>կետ</w:t>
            </w:r>
            <w:r>
              <w:rPr>
                <w:rFonts w:ascii="Sylfaen" w:hAnsi="Sylfaen" w:cs="Sylfaen"/>
                <w:b/>
                <w:bCs/>
                <w:color w:val="000000"/>
                <w:sz w:val="16"/>
                <w:szCs w:val="16"/>
                <w:lang w:val="hy-AM"/>
              </w:rPr>
              <w:t>եր</w:t>
            </w:r>
            <w:r w:rsidRPr="006012A1">
              <w:rPr>
                <w:rFonts w:ascii="Sylfaen" w:hAnsi="Sylfaen" w:cs="Sylfaen"/>
                <w:b/>
                <w:bCs/>
                <w:color w:val="000000"/>
                <w:sz w:val="16"/>
                <w:szCs w:val="16"/>
              </w:rPr>
              <w:t>ում</w:t>
            </w:r>
          </w:p>
          <w:p w14:paraId="4B7AE134" w14:textId="77777777" w:rsidR="00A7013D" w:rsidRPr="00067BBA"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Կիրառական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ֆինանսների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ինչպես</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նաև</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Մարքեթինգի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և</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բիզնեսի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կազմակերպման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ֆակուլտետների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մուտքերում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ծառայությունը</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իրականացվում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միայն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աշխատանքային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օրերին՝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ժամը</w:t>
            </w:r>
            <w:r w:rsidRPr="00067BBA">
              <w:rPr>
                <w:rFonts w:ascii="Sylfaen" w:hAnsi="Sylfaen" w:cs="Sylfaen"/>
                <w:color w:val="000000"/>
                <w:sz w:val="16"/>
                <w:szCs w:val="16"/>
                <w:lang w:val="af-ZA"/>
              </w:rPr>
              <w:t xml:space="preserve"> 08:00–19:00:</w:t>
            </w:r>
          </w:p>
          <w:p w14:paraId="441E5524" w14:textId="77777777" w:rsidR="00A7013D" w:rsidRPr="00067BBA" w:rsidRDefault="00A7013D">
            <w:pPr>
              <w:numPr>
                <w:ilvl w:val="0"/>
                <w:numId w:val="13"/>
              </w:numPr>
              <w:jc w:val="both"/>
              <w:rPr>
                <w:rFonts w:ascii="Sylfaen" w:hAnsi="Sylfaen" w:cs="Sylfaen"/>
                <w:color w:val="000000"/>
                <w:sz w:val="16"/>
                <w:szCs w:val="16"/>
                <w:lang w:val="af-ZA"/>
              </w:rPr>
            </w:pPr>
            <w:r w:rsidRPr="006012A1">
              <w:rPr>
                <w:rFonts w:ascii="Sylfaen" w:hAnsi="Sylfaen" w:cs="Sylfaen"/>
                <w:color w:val="000000"/>
                <w:sz w:val="16"/>
                <w:szCs w:val="16"/>
              </w:rPr>
              <w:t>Յուրաքանչյուր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կետում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ապահովել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առնվազն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մեկ</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աշխատակցի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ներկայություն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սահմանված</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ժամերին՝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առանց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ընդհատումների։</w:t>
            </w:r>
          </w:p>
          <w:p w14:paraId="5AB52A55" w14:textId="77777777" w:rsidR="00A7013D" w:rsidRPr="00067BBA"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rPr>
              <w:t>Շրջիկ</w:t>
            </w:r>
            <w:r w:rsidRPr="00067BBA">
              <w:rPr>
                <w:rFonts w:ascii="Sylfaen" w:hAnsi="Sylfaen" w:cs="Sylfaen"/>
                <w:b/>
                <w:bCs/>
                <w:color w:val="000000"/>
                <w:sz w:val="16"/>
                <w:szCs w:val="16"/>
                <w:lang w:val="af-ZA"/>
              </w:rPr>
              <w:t xml:space="preserve"> </w:t>
            </w:r>
            <w:r w:rsidRPr="006012A1">
              <w:rPr>
                <w:rFonts w:ascii="Sylfaen" w:hAnsi="Sylfaen" w:cs="Sylfaen"/>
                <w:b/>
                <w:bCs/>
                <w:color w:val="000000"/>
                <w:sz w:val="16"/>
                <w:szCs w:val="16"/>
              </w:rPr>
              <w:t>ծառայություն</w:t>
            </w:r>
          </w:p>
          <w:p w14:paraId="7325DA10" w14:textId="77777777" w:rsidR="00A7013D" w:rsidRPr="00067BBA"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Աշխատանքային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օրերին՝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ժամը</w:t>
            </w:r>
            <w:r w:rsidRPr="00067BBA">
              <w:rPr>
                <w:rFonts w:ascii="Sylfaen" w:hAnsi="Sylfaen" w:cs="Sylfaen"/>
                <w:color w:val="000000"/>
                <w:sz w:val="16"/>
                <w:szCs w:val="16"/>
                <w:lang w:val="af-ZA"/>
              </w:rPr>
              <w:t xml:space="preserve"> 08:00–</w:t>
            </w:r>
            <w:r w:rsidRPr="006012A1">
              <w:rPr>
                <w:rFonts w:ascii="Sylfaen" w:hAnsi="Sylfaen" w:cs="Sylfaen"/>
                <w:color w:val="000000"/>
                <w:sz w:val="16"/>
                <w:szCs w:val="16"/>
                <w:lang w:val="hy-AM"/>
              </w:rPr>
              <w:t>23</w:t>
            </w:r>
            <w:r w:rsidRPr="00067BBA">
              <w:rPr>
                <w:rFonts w:ascii="Sylfaen" w:hAnsi="Sylfaen" w:cs="Sylfaen"/>
                <w:color w:val="000000"/>
                <w:sz w:val="16"/>
                <w:szCs w:val="16"/>
                <w:lang w:val="af-ZA"/>
              </w:rPr>
              <w:t xml:space="preserve">:00, </w:t>
            </w:r>
            <w:r w:rsidRPr="006012A1">
              <w:rPr>
                <w:rFonts w:ascii="Sylfaen" w:hAnsi="Sylfaen" w:cs="Sylfaen"/>
                <w:color w:val="000000"/>
                <w:sz w:val="16"/>
                <w:szCs w:val="16"/>
              </w:rPr>
              <w:t>անհրաժեշտ</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ունենալ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լրացուցիչ</w:t>
            </w:r>
            <w:r w:rsidRPr="00067BBA">
              <w:rPr>
                <w:rFonts w:ascii="Sylfaen" w:hAnsi="Sylfaen" w:cs="Sylfaen"/>
                <w:color w:val="000000"/>
                <w:sz w:val="16"/>
                <w:szCs w:val="16"/>
                <w:lang w:val="af-ZA"/>
              </w:rPr>
              <w:t xml:space="preserve"> 1 </w:t>
            </w:r>
            <w:r w:rsidRPr="006012A1">
              <w:rPr>
                <w:rFonts w:ascii="Sylfaen" w:hAnsi="Sylfaen" w:cs="Sylfaen"/>
                <w:color w:val="000000"/>
                <w:sz w:val="16"/>
                <w:szCs w:val="16"/>
              </w:rPr>
              <w:t>շրջիկ</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պատասխանատու</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ով</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պարբերաբար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շրջայցեր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կկատարի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շենքերի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ներսում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և</w:t>
            </w:r>
            <w:r w:rsidRPr="00067BBA">
              <w:rPr>
                <w:rFonts w:ascii="Sylfaen" w:hAnsi="Sylfaen" w:cs="Sylfaen"/>
                <w:color w:val="000000"/>
                <w:sz w:val="16"/>
                <w:szCs w:val="16"/>
                <w:lang w:val="af-ZA"/>
              </w:rPr>
              <w:t>/</w:t>
            </w:r>
            <w:r w:rsidRPr="006012A1">
              <w:rPr>
                <w:rFonts w:ascii="Sylfaen" w:hAnsi="Sylfaen" w:cs="Sylfaen"/>
                <w:color w:val="000000"/>
                <w:sz w:val="16"/>
                <w:szCs w:val="16"/>
              </w:rPr>
              <w:t>կամ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պահպանվող</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բաց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տարածքում։</w:t>
            </w:r>
          </w:p>
          <w:p w14:paraId="0E2B9A31" w14:textId="77777777" w:rsidR="00A7013D" w:rsidRPr="00067BBA" w:rsidRDefault="00A7013D">
            <w:pPr>
              <w:numPr>
                <w:ilvl w:val="0"/>
                <w:numId w:val="14"/>
              </w:numPr>
              <w:jc w:val="both"/>
              <w:rPr>
                <w:rFonts w:ascii="Sylfaen" w:hAnsi="Sylfaen" w:cs="Sylfaen"/>
                <w:color w:val="000000"/>
                <w:sz w:val="16"/>
                <w:szCs w:val="16"/>
                <w:lang w:val="af-ZA"/>
              </w:rPr>
            </w:pPr>
            <w:r w:rsidRPr="006012A1">
              <w:rPr>
                <w:rFonts w:ascii="Sylfaen" w:hAnsi="Sylfaen" w:cs="Sylfaen"/>
                <w:color w:val="000000"/>
                <w:sz w:val="16"/>
                <w:szCs w:val="16"/>
              </w:rPr>
              <w:t>Շրջայցերի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վերաբերյալ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կատարվում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են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գրանցումներ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սահմանված</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մատյանում։</w:t>
            </w:r>
          </w:p>
          <w:p w14:paraId="39C6FF60"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Պահանջներ աշխատակիցներին տվյալ հասցեի համար</w:t>
            </w:r>
          </w:p>
          <w:p w14:paraId="223FDAD9"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 xml:space="preserve">Տարիքը պետք է </w:t>
            </w:r>
            <w:r>
              <w:rPr>
                <w:rFonts w:ascii="Sylfaen" w:hAnsi="Sylfaen" w:cs="Sylfaen"/>
                <w:color w:val="000000"/>
                <w:sz w:val="16"/>
                <w:szCs w:val="16"/>
                <w:lang w:val="hy-AM"/>
              </w:rPr>
              <w:t>լինի 35-55</w:t>
            </w:r>
            <w:r w:rsidRPr="006012A1">
              <w:rPr>
                <w:rFonts w:ascii="Sylfaen" w:hAnsi="Sylfaen" w:cs="Sylfaen"/>
                <w:color w:val="000000"/>
                <w:sz w:val="16"/>
                <w:szCs w:val="16"/>
              </w:rPr>
              <w:t xml:space="preserve"> տարի։</w:t>
            </w:r>
          </w:p>
          <w:p w14:paraId="06BB6990"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5ECD6BAA"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09A83500"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1505E51E" w14:textId="77777777" w:rsidR="00A7013D" w:rsidRPr="00D151D3"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1E337882" w14:textId="77777777" w:rsidR="00A7013D" w:rsidRPr="006012A1" w:rsidRDefault="00A7013D">
            <w:pPr>
              <w:numPr>
                <w:ilvl w:val="0"/>
                <w:numId w:val="15"/>
              </w:numPr>
              <w:jc w:val="both"/>
              <w:rPr>
                <w:rFonts w:ascii="Sylfaen" w:hAnsi="Sylfaen" w:cs="Sylfaen"/>
                <w:color w:val="000000"/>
                <w:sz w:val="16"/>
                <w:szCs w:val="16"/>
              </w:rPr>
            </w:pPr>
            <w:r>
              <w:rPr>
                <w:rFonts w:ascii="Sylfaen" w:hAnsi="Sylfaen" w:cs="Sylfaen"/>
                <w:color w:val="000000"/>
                <w:sz w:val="16"/>
                <w:szCs w:val="16"/>
                <w:lang w:val="hy-AM"/>
              </w:rPr>
              <w:t xml:space="preserve">Տվյալ հասցեում աշխատակիցների քանակը պետք է լինի առնվազն </w:t>
            </w:r>
            <w:r>
              <w:rPr>
                <w:rFonts w:ascii="Sylfaen" w:hAnsi="Sylfaen" w:cs="Sylfaen"/>
                <w:color w:val="000000"/>
                <w:sz w:val="16"/>
                <w:szCs w:val="16"/>
              </w:rPr>
              <w:t xml:space="preserve">5 </w:t>
            </w:r>
            <w:r>
              <w:rPr>
                <w:rFonts w:ascii="Sylfaen" w:hAnsi="Sylfaen" w:cs="Sylfaen"/>
                <w:color w:val="000000"/>
                <w:sz w:val="16"/>
                <w:szCs w:val="16"/>
                <w:lang w:val="hy-AM"/>
              </w:rPr>
              <w:t>հոգի</w:t>
            </w:r>
          </w:p>
          <w:p w14:paraId="37A2C714" w14:textId="77777777" w:rsidR="00A7013D" w:rsidRPr="006012A1" w:rsidRDefault="00A7013D" w:rsidP="00A7013D">
            <w:pPr>
              <w:ind w:firstLine="250"/>
              <w:jc w:val="both"/>
              <w:rPr>
                <w:rFonts w:ascii="Sylfaen" w:hAnsi="Sylfaen" w:cs="Sylfaen"/>
                <w:color w:val="000000"/>
                <w:sz w:val="16"/>
                <w:szCs w:val="16"/>
              </w:rPr>
            </w:pPr>
          </w:p>
          <w:p w14:paraId="7ABC186A" w14:textId="77777777" w:rsidR="00A7013D" w:rsidRPr="00A7013D" w:rsidRDefault="00A7013D" w:rsidP="00A7013D">
            <w:pPr>
              <w:ind w:firstLine="250"/>
              <w:jc w:val="both"/>
              <w:rPr>
                <w:rFonts w:ascii="Sylfaen" w:hAnsi="Sylfaen" w:cs="Sylfaen"/>
                <w:b/>
                <w:bCs/>
                <w:i/>
                <w:iCs/>
                <w:color w:val="FF0000"/>
                <w:u w:val="single"/>
              </w:rPr>
            </w:pPr>
            <w:r w:rsidRPr="00A7013D">
              <w:rPr>
                <w:rFonts w:ascii="Sylfaen" w:hAnsi="Sylfaen" w:cs="Sylfaen"/>
                <w:b/>
                <w:bCs/>
                <w:i/>
                <w:iCs/>
                <w:color w:val="FF0000"/>
                <w:u w:val="single"/>
              </w:rPr>
              <w:t>2) ք. Երևան, Զեյթուն, Պ. Սևակ 77 հասցե</w:t>
            </w:r>
          </w:p>
          <w:p w14:paraId="1D0185A8" w14:textId="77777777" w:rsidR="00A7013D" w:rsidRPr="00A7013D" w:rsidRDefault="00A7013D" w:rsidP="00A7013D">
            <w:pPr>
              <w:ind w:firstLine="250"/>
              <w:jc w:val="both"/>
              <w:rPr>
                <w:rFonts w:ascii="Sylfaen" w:hAnsi="Sylfaen" w:cs="Sylfaen"/>
                <w:color w:val="000000"/>
              </w:rPr>
            </w:pPr>
          </w:p>
          <w:p w14:paraId="5E714E47" w14:textId="77777777" w:rsidR="00A7013D" w:rsidRPr="006012A1"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Աշխատակիցները պետք է իրականացնեն անվտանգության ապահովում հետևյալ կարգով.</w:t>
            </w:r>
          </w:p>
          <w:p w14:paraId="3BD4E83D"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24-ժամյա ծառայություն</w:t>
            </w:r>
          </w:p>
          <w:p w14:paraId="71DE3BF5" w14:textId="77777777" w:rsidR="00A7013D" w:rsidRPr="006012A1"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Տարածքում գործող 1 կետում կազմակերպվում է անխափան 24-ժամյա ծառայություն՝ առնվազն մեկ աշխատակցի պարտադիր ներկայությամբ։</w:t>
            </w:r>
          </w:p>
          <w:p w14:paraId="75AF1100"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Պահանջներ աշխատակիցներին տվյալ հասցեի համար</w:t>
            </w:r>
          </w:p>
          <w:p w14:paraId="582C1586"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 xml:space="preserve">Տարիքը պետք է </w:t>
            </w:r>
            <w:r>
              <w:rPr>
                <w:rFonts w:ascii="Sylfaen" w:hAnsi="Sylfaen" w:cs="Sylfaen"/>
                <w:color w:val="000000"/>
                <w:sz w:val="16"/>
                <w:szCs w:val="16"/>
                <w:lang w:val="hy-AM"/>
              </w:rPr>
              <w:t>լինի 35-55</w:t>
            </w:r>
            <w:r w:rsidRPr="006012A1">
              <w:rPr>
                <w:rFonts w:ascii="Sylfaen" w:hAnsi="Sylfaen" w:cs="Sylfaen"/>
                <w:color w:val="000000"/>
                <w:sz w:val="16"/>
                <w:szCs w:val="16"/>
              </w:rPr>
              <w:t xml:space="preserve"> տարի։</w:t>
            </w:r>
          </w:p>
          <w:p w14:paraId="2E429E81"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4CC7991F"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204A276F"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57D799C0" w14:textId="77777777" w:rsidR="00A7013D" w:rsidRPr="00D151D3"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lastRenderedPageBreak/>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05323F15" w14:textId="77777777" w:rsidR="00A7013D" w:rsidRPr="006012A1" w:rsidRDefault="00A7013D">
            <w:pPr>
              <w:numPr>
                <w:ilvl w:val="0"/>
                <w:numId w:val="15"/>
              </w:numPr>
              <w:jc w:val="both"/>
              <w:rPr>
                <w:rFonts w:ascii="Sylfaen" w:hAnsi="Sylfaen" w:cs="Sylfaen"/>
                <w:color w:val="000000"/>
                <w:sz w:val="16"/>
                <w:szCs w:val="16"/>
              </w:rPr>
            </w:pPr>
            <w:r>
              <w:rPr>
                <w:rFonts w:ascii="Sylfaen" w:hAnsi="Sylfaen" w:cs="Sylfaen"/>
                <w:color w:val="000000"/>
                <w:sz w:val="16"/>
                <w:szCs w:val="16"/>
                <w:lang w:val="hy-AM"/>
              </w:rPr>
              <w:t>Տվյալ հասցեում աշխատակիցների քանակը պետք է լինի առնվազն 3</w:t>
            </w:r>
            <w:r>
              <w:rPr>
                <w:rFonts w:ascii="Sylfaen" w:hAnsi="Sylfaen" w:cs="Sylfaen"/>
                <w:color w:val="000000"/>
                <w:sz w:val="16"/>
                <w:szCs w:val="16"/>
              </w:rPr>
              <w:t xml:space="preserve"> </w:t>
            </w:r>
            <w:r>
              <w:rPr>
                <w:rFonts w:ascii="Sylfaen" w:hAnsi="Sylfaen" w:cs="Sylfaen"/>
                <w:color w:val="000000"/>
                <w:sz w:val="16"/>
                <w:szCs w:val="16"/>
                <w:lang w:val="hy-AM"/>
              </w:rPr>
              <w:t>հոգի</w:t>
            </w:r>
          </w:p>
          <w:p w14:paraId="73AAC46B" w14:textId="77777777" w:rsidR="00A7013D" w:rsidRPr="006012A1" w:rsidRDefault="00A7013D" w:rsidP="00A7013D">
            <w:pPr>
              <w:ind w:firstLine="250"/>
              <w:jc w:val="both"/>
              <w:rPr>
                <w:rFonts w:ascii="Sylfaen" w:hAnsi="Sylfaen" w:cs="Sylfaen"/>
                <w:color w:val="000000"/>
                <w:sz w:val="16"/>
                <w:szCs w:val="16"/>
              </w:rPr>
            </w:pPr>
          </w:p>
          <w:p w14:paraId="793E3B1F" w14:textId="77777777" w:rsidR="00A7013D" w:rsidRPr="00A7013D" w:rsidRDefault="00A7013D" w:rsidP="00A7013D">
            <w:pPr>
              <w:ind w:firstLine="250"/>
              <w:jc w:val="both"/>
              <w:rPr>
                <w:rFonts w:ascii="Sylfaen" w:hAnsi="Sylfaen" w:cs="Sylfaen"/>
                <w:b/>
                <w:bCs/>
                <w:i/>
                <w:iCs/>
                <w:color w:val="FF0000"/>
                <w:u w:val="single"/>
              </w:rPr>
            </w:pPr>
            <w:r w:rsidRPr="00A7013D">
              <w:rPr>
                <w:rFonts w:ascii="Sylfaen" w:hAnsi="Sylfaen" w:cs="Sylfaen"/>
                <w:b/>
                <w:bCs/>
                <w:i/>
                <w:iCs/>
                <w:color w:val="FF0000"/>
                <w:u w:val="single"/>
              </w:rPr>
              <w:t>3) ք. Երևան, Ավան, Բաբաջանյան 9 հասցե</w:t>
            </w:r>
          </w:p>
          <w:p w14:paraId="636F1702" w14:textId="77777777" w:rsidR="00A7013D" w:rsidRDefault="00A7013D" w:rsidP="00A7013D">
            <w:pPr>
              <w:ind w:firstLine="250"/>
              <w:jc w:val="both"/>
              <w:rPr>
                <w:rFonts w:ascii="Sylfaen" w:hAnsi="Sylfaen" w:cs="Sylfaen"/>
                <w:color w:val="000000"/>
                <w:sz w:val="16"/>
                <w:szCs w:val="16"/>
              </w:rPr>
            </w:pPr>
          </w:p>
          <w:p w14:paraId="37D2A695" w14:textId="77777777" w:rsidR="00A7013D"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Աշխատակիցները պետք է իրականացնեն անխափան 24-ժամյա ծառայություն 1 կետում և ապահովեն ամբողջ տարածքի անվտանգությունը։</w:t>
            </w:r>
          </w:p>
          <w:p w14:paraId="274D6976"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5FD3AAB5"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5648CF99"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4251055C" w14:textId="77777777" w:rsidR="00A7013D" w:rsidRPr="00D151D3"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39478006" w14:textId="77777777" w:rsidR="00A7013D" w:rsidRPr="006012A1" w:rsidRDefault="00A7013D">
            <w:pPr>
              <w:numPr>
                <w:ilvl w:val="0"/>
                <w:numId w:val="15"/>
              </w:numPr>
              <w:jc w:val="both"/>
              <w:rPr>
                <w:rFonts w:ascii="Sylfaen" w:hAnsi="Sylfaen" w:cs="Sylfaen"/>
                <w:color w:val="000000"/>
                <w:sz w:val="16"/>
                <w:szCs w:val="16"/>
              </w:rPr>
            </w:pPr>
            <w:r>
              <w:rPr>
                <w:rFonts w:ascii="Sylfaen" w:hAnsi="Sylfaen" w:cs="Sylfaen"/>
                <w:color w:val="000000"/>
                <w:sz w:val="16"/>
                <w:szCs w:val="16"/>
                <w:lang w:val="hy-AM"/>
              </w:rPr>
              <w:t>Տվյալ հասցեում աշխատակիցների քանակը պետք է լինի առնվազն 3</w:t>
            </w:r>
            <w:r>
              <w:rPr>
                <w:rFonts w:ascii="Sylfaen" w:hAnsi="Sylfaen" w:cs="Sylfaen"/>
                <w:color w:val="000000"/>
                <w:sz w:val="16"/>
                <w:szCs w:val="16"/>
              </w:rPr>
              <w:t xml:space="preserve"> </w:t>
            </w:r>
            <w:r>
              <w:rPr>
                <w:rFonts w:ascii="Sylfaen" w:hAnsi="Sylfaen" w:cs="Sylfaen"/>
                <w:color w:val="000000"/>
                <w:sz w:val="16"/>
                <w:szCs w:val="16"/>
                <w:lang w:val="hy-AM"/>
              </w:rPr>
              <w:t>հոգի</w:t>
            </w:r>
          </w:p>
          <w:p w14:paraId="07074BB6" w14:textId="77777777" w:rsidR="00A7013D" w:rsidRPr="006012A1" w:rsidRDefault="00A7013D" w:rsidP="00A7013D">
            <w:pPr>
              <w:ind w:firstLine="250"/>
              <w:jc w:val="both"/>
              <w:rPr>
                <w:rFonts w:ascii="Sylfaen" w:hAnsi="Sylfaen" w:cs="Sylfaen"/>
                <w:color w:val="000000"/>
                <w:sz w:val="16"/>
                <w:szCs w:val="16"/>
              </w:rPr>
            </w:pPr>
          </w:p>
          <w:p w14:paraId="3DF03D50" w14:textId="77777777" w:rsidR="00A7013D" w:rsidRPr="006012A1" w:rsidRDefault="00A7013D" w:rsidP="00A7013D">
            <w:pPr>
              <w:ind w:firstLine="250"/>
              <w:jc w:val="both"/>
              <w:rPr>
                <w:rFonts w:ascii="Sylfaen" w:hAnsi="Sylfaen" w:cs="Sylfaen"/>
                <w:color w:val="000000"/>
                <w:sz w:val="16"/>
                <w:szCs w:val="16"/>
              </w:rPr>
            </w:pPr>
          </w:p>
          <w:p w14:paraId="446D08BE" w14:textId="77777777" w:rsidR="00A7013D" w:rsidRPr="00A7013D" w:rsidRDefault="00A7013D" w:rsidP="00A7013D">
            <w:pPr>
              <w:ind w:firstLine="250"/>
              <w:jc w:val="both"/>
              <w:rPr>
                <w:rFonts w:ascii="Sylfaen" w:hAnsi="Sylfaen" w:cs="Sylfaen"/>
                <w:b/>
                <w:bCs/>
                <w:i/>
                <w:iCs/>
                <w:color w:val="FF0000"/>
                <w:u w:val="single"/>
              </w:rPr>
            </w:pPr>
            <w:r w:rsidRPr="00A7013D">
              <w:rPr>
                <w:rFonts w:ascii="Sylfaen" w:hAnsi="Sylfaen" w:cs="Sylfaen"/>
                <w:b/>
                <w:bCs/>
                <w:i/>
                <w:iCs/>
                <w:color w:val="FF0000"/>
                <w:u w:val="single"/>
              </w:rPr>
              <w:t>4) ք. Եղեգնաձոր, Վայքի փողոց 4 հասցե</w:t>
            </w:r>
          </w:p>
          <w:p w14:paraId="25F54355" w14:textId="77777777" w:rsidR="00A7013D" w:rsidRDefault="00A7013D" w:rsidP="00A7013D">
            <w:pPr>
              <w:ind w:firstLine="250"/>
              <w:jc w:val="both"/>
              <w:rPr>
                <w:rFonts w:ascii="Sylfaen" w:hAnsi="Sylfaen" w:cs="Sylfaen"/>
                <w:color w:val="000000"/>
                <w:sz w:val="16"/>
                <w:szCs w:val="16"/>
              </w:rPr>
            </w:pPr>
          </w:p>
          <w:p w14:paraId="4D24D358" w14:textId="77777777" w:rsidR="00A7013D"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Աշխատակիցները պետք է իրականացնեն անխափան 24-ժամյա ծառայություն 1 կետում և ապահովեն ամբողջ տարածքի անվտանգությունը։</w:t>
            </w:r>
          </w:p>
          <w:p w14:paraId="18CCAB0A"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7ECA70D3"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375758D2" w14:textId="77777777" w:rsidR="00A7013D" w:rsidRPr="006012A1"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2CF74808" w14:textId="77777777" w:rsidR="00A7013D" w:rsidRPr="00D151D3" w:rsidRDefault="00A7013D">
            <w:pPr>
              <w:numPr>
                <w:ilvl w:val="0"/>
                <w:numId w:val="15"/>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25932948" w14:textId="77777777" w:rsidR="00A7013D" w:rsidRPr="006012A1" w:rsidRDefault="00A7013D">
            <w:pPr>
              <w:numPr>
                <w:ilvl w:val="0"/>
                <w:numId w:val="15"/>
              </w:numPr>
              <w:jc w:val="both"/>
              <w:rPr>
                <w:rFonts w:ascii="Sylfaen" w:hAnsi="Sylfaen" w:cs="Sylfaen"/>
                <w:color w:val="000000"/>
                <w:sz w:val="16"/>
                <w:szCs w:val="16"/>
              </w:rPr>
            </w:pPr>
            <w:r>
              <w:rPr>
                <w:rFonts w:ascii="Sylfaen" w:hAnsi="Sylfaen" w:cs="Sylfaen"/>
                <w:color w:val="000000"/>
                <w:sz w:val="16"/>
                <w:szCs w:val="16"/>
                <w:lang w:val="hy-AM"/>
              </w:rPr>
              <w:t>Տվյալ հասցեում աշխատակիցների քանակը պետք է լինի առնվազն 3</w:t>
            </w:r>
            <w:r>
              <w:rPr>
                <w:rFonts w:ascii="Sylfaen" w:hAnsi="Sylfaen" w:cs="Sylfaen"/>
                <w:color w:val="000000"/>
                <w:sz w:val="16"/>
                <w:szCs w:val="16"/>
              </w:rPr>
              <w:t xml:space="preserve"> </w:t>
            </w:r>
            <w:r>
              <w:rPr>
                <w:rFonts w:ascii="Sylfaen" w:hAnsi="Sylfaen" w:cs="Sylfaen"/>
                <w:color w:val="000000"/>
                <w:sz w:val="16"/>
                <w:szCs w:val="16"/>
                <w:lang w:val="hy-AM"/>
              </w:rPr>
              <w:t>հոգի</w:t>
            </w:r>
          </w:p>
          <w:p w14:paraId="19A388D9" w14:textId="77777777" w:rsidR="00A7013D" w:rsidRPr="006012A1" w:rsidRDefault="00A7013D" w:rsidP="00A7013D">
            <w:pPr>
              <w:ind w:firstLine="250"/>
              <w:jc w:val="both"/>
              <w:rPr>
                <w:rFonts w:ascii="Sylfaen" w:hAnsi="Sylfaen" w:cs="Sylfaen"/>
                <w:color w:val="000000"/>
                <w:sz w:val="16"/>
                <w:szCs w:val="16"/>
              </w:rPr>
            </w:pPr>
          </w:p>
          <w:p w14:paraId="31C5B092"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Ընդհանուր դրույթներ</w:t>
            </w:r>
          </w:p>
          <w:p w14:paraId="08138C50" w14:textId="77777777" w:rsidR="00A7013D" w:rsidRPr="006012A1" w:rsidRDefault="00A7013D">
            <w:pPr>
              <w:numPr>
                <w:ilvl w:val="0"/>
                <w:numId w:val="16"/>
              </w:numPr>
              <w:jc w:val="both"/>
              <w:rPr>
                <w:rFonts w:ascii="Sylfaen" w:hAnsi="Sylfaen" w:cs="Sylfaen"/>
                <w:color w:val="000000"/>
                <w:sz w:val="16"/>
                <w:szCs w:val="16"/>
              </w:rPr>
            </w:pPr>
            <w:r w:rsidRPr="006012A1">
              <w:rPr>
                <w:rFonts w:ascii="Sylfaen" w:hAnsi="Sylfaen" w:cs="Sylfaen"/>
                <w:color w:val="000000"/>
                <w:sz w:val="16"/>
                <w:szCs w:val="16"/>
              </w:rPr>
              <w:t>Աշխատակիցները պետք է ծառայություն իրականացնեն միանման, սահմանված համազգեստով, որի վրա տեսանելի պետք է լինի «</w:t>
            </w:r>
            <w:r>
              <w:rPr>
                <w:rFonts w:ascii="Sylfaen" w:hAnsi="Sylfaen" w:cs="Sylfaen"/>
                <w:color w:val="000000"/>
                <w:sz w:val="16"/>
                <w:szCs w:val="16"/>
              </w:rPr>
              <w:t>Անվտանգություն</w:t>
            </w:r>
            <w:r w:rsidRPr="006012A1">
              <w:rPr>
                <w:rFonts w:ascii="Sylfaen" w:hAnsi="Sylfaen" w:cs="Sylfaen"/>
                <w:color w:val="000000"/>
                <w:sz w:val="16"/>
                <w:szCs w:val="16"/>
              </w:rPr>
              <w:t xml:space="preserve"> բառը։</w:t>
            </w:r>
          </w:p>
          <w:p w14:paraId="70FA802C" w14:textId="77777777" w:rsidR="00A7013D" w:rsidRPr="006012A1" w:rsidRDefault="00A7013D">
            <w:pPr>
              <w:numPr>
                <w:ilvl w:val="0"/>
                <w:numId w:val="16"/>
              </w:numPr>
              <w:jc w:val="both"/>
              <w:rPr>
                <w:rFonts w:ascii="Sylfaen" w:hAnsi="Sylfaen" w:cs="Sylfaen"/>
                <w:color w:val="000000"/>
                <w:sz w:val="16"/>
                <w:szCs w:val="16"/>
              </w:rPr>
            </w:pPr>
            <w:r w:rsidRPr="006012A1">
              <w:rPr>
                <w:rFonts w:ascii="Sylfaen" w:hAnsi="Sylfaen" w:cs="Sylfaen"/>
                <w:color w:val="000000"/>
                <w:sz w:val="16"/>
                <w:szCs w:val="16"/>
              </w:rPr>
              <w:lastRenderedPageBreak/>
              <w:t>Աշխատակիցները պետք է ունենան ՀՀ օրենսդրությամբ սահմանված կարգով ստացված պահնորդի որակավորում։</w:t>
            </w:r>
          </w:p>
          <w:p w14:paraId="55141124" w14:textId="77777777" w:rsidR="00A7013D" w:rsidRPr="006012A1" w:rsidRDefault="00A7013D">
            <w:pPr>
              <w:numPr>
                <w:ilvl w:val="0"/>
                <w:numId w:val="16"/>
              </w:numPr>
              <w:jc w:val="both"/>
              <w:rPr>
                <w:rFonts w:ascii="Sylfaen" w:hAnsi="Sylfaen" w:cs="Sylfaen"/>
                <w:color w:val="000000"/>
                <w:sz w:val="16"/>
                <w:szCs w:val="16"/>
              </w:rPr>
            </w:pPr>
            <w:r w:rsidRPr="006012A1">
              <w:rPr>
                <w:rFonts w:ascii="Sylfaen" w:hAnsi="Sylfaen" w:cs="Sylfaen"/>
                <w:color w:val="000000"/>
                <w:sz w:val="16"/>
                <w:szCs w:val="16"/>
              </w:rPr>
              <w:t>Պետք է ապահովված լինեն օրենքով սահմանված բոլոր անհրաժեշտ միջոցներով՝ ծառայությունն իրականացնելու համար։</w:t>
            </w:r>
          </w:p>
          <w:p w14:paraId="7DE28756" w14:textId="77777777" w:rsidR="00A7013D" w:rsidRPr="006012A1" w:rsidRDefault="00A7013D">
            <w:pPr>
              <w:numPr>
                <w:ilvl w:val="0"/>
                <w:numId w:val="16"/>
              </w:numPr>
              <w:jc w:val="both"/>
              <w:rPr>
                <w:rFonts w:ascii="Sylfaen" w:hAnsi="Sylfaen" w:cs="Sylfaen"/>
                <w:color w:val="000000"/>
                <w:sz w:val="16"/>
                <w:szCs w:val="16"/>
              </w:rPr>
            </w:pPr>
            <w:r w:rsidRPr="006012A1">
              <w:rPr>
                <w:rFonts w:ascii="Sylfaen" w:hAnsi="Sylfaen" w:cs="Sylfaen"/>
                <w:color w:val="000000"/>
                <w:sz w:val="16"/>
                <w:szCs w:val="16"/>
              </w:rPr>
              <w:t>Պահնորդները ուղղակիորեն պատասխանատու են իրենց տրամադրված և հանձնված բոլոր սարքավորումների պահպանության համար, լինի այն Պատվիրատուի կամ Կատարողի սեփականությունը։</w:t>
            </w:r>
          </w:p>
          <w:p w14:paraId="766EF8B5" w14:textId="77777777" w:rsidR="00A7013D" w:rsidRPr="006012A1" w:rsidRDefault="00A7013D">
            <w:pPr>
              <w:numPr>
                <w:ilvl w:val="0"/>
                <w:numId w:val="16"/>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ներքին կարգապահական կանոնները, հրահանգները, անվտանգության կանոնները և ծառայության մատյանի վարման կարգը։</w:t>
            </w:r>
          </w:p>
          <w:p w14:paraId="1A482B5F" w14:textId="77777777" w:rsidR="00A7013D" w:rsidRPr="006012A1" w:rsidRDefault="00A7013D" w:rsidP="00A7013D">
            <w:pPr>
              <w:ind w:firstLine="250"/>
              <w:jc w:val="both"/>
              <w:rPr>
                <w:rFonts w:ascii="Sylfaen" w:hAnsi="Sylfaen" w:cs="Sylfaen"/>
                <w:color w:val="000000"/>
                <w:sz w:val="16"/>
                <w:szCs w:val="16"/>
              </w:rPr>
            </w:pPr>
          </w:p>
          <w:p w14:paraId="5DB4997A" w14:textId="77777777" w:rsidR="00A7013D" w:rsidRPr="006012A1" w:rsidRDefault="00A7013D" w:rsidP="00A7013D">
            <w:pPr>
              <w:ind w:firstLine="250"/>
              <w:jc w:val="center"/>
              <w:rPr>
                <w:rFonts w:ascii="Sylfaen" w:hAnsi="Sylfaen" w:cs="Sylfaen"/>
                <w:b/>
                <w:bCs/>
                <w:sz w:val="16"/>
                <w:szCs w:val="16"/>
                <w:lang w:val="af-ZA"/>
              </w:rPr>
            </w:pPr>
            <w:r w:rsidRPr="006012A1">
              <w:rPr>
                <w:rFonts w:ascii="Sylfaen" w:hAnsi="Sylfaen" w:cs="Sylfaen"/>
                <w:b/>
                <w:bCs/>
                <w:sz w:val="16"/>
                <w:szCs w:val="16"/>
              </w:rPr>
              <w:t>ԾԱՌԱՅՈՒԹՅՈՒՆ</w:t>
            </w:r>
            <w:r w:rsidRPr="006012A1">
              <w:rPr>
                <w:rFonts w:ascii="Sylfaen" w:hAnsi="Sylfaen" w:cs="Sylfaen"/>
                <w:b/>
                <w:bCs/>
                <w:sz w:val="16"/>
                <w:szCs w:val="16"/>
                <w:lang w:val="af-ZA"/>
              </w:rPr>
              <w:t xml:space="preserve"> </w:t>
            </w:r>
            <w:r w:rsidRPr="006012A1">
              <w:rPr>
                <w:rFonts w:ascii="Sylfaen" w:hAnsi="Sylfaen" w:cs="Sylfaen"/>
                <w:b/>
                <w:bCs/>
                <w:sz w:val="16"/>
                <w:szCs w:val="16"/>
              </w:rPr>
              <w:t>ՄԱՏՈՒՑՈՂ</w:t>
            </w:r>
            <w:r w:rsidRPr="006012A1">
              <w:rPr>
                <w:rFonts w:ascii="Sylfaen" w:hAnsi="Sylfaen" w:cs="Sylfaen"/>
                <w:b/>
                <w:bCs/>
                <w:sz w:val="16"/>
                <w:szCs w:val="16"/>
                <w:lang w:val="af-ZA"/>
              </w:rPr>
              <w:t xml:space="preserve"> </w:t>
            </w:r>
            <w:r w:rsidRPr="006012A1">
              <w:rPr>
                <w:rFonts w:ascii="Sylfaen" w:hAnsi="Sylfaen" w:cs="Sylfaen"/>
                <w:b/>
                <w:bCs/>
                <w:sz w:val="16"/>
                <w:szCs w:val="16"/>
              </w:rPr>
              <w:t>ՊԱՀՆՈՐԴՆԵՐԻ</w:t>
            </w:r>
            <w:r w:rsidRPr="006012A1">
              <w:rPr>
                <w:rFonts w:ascii="Sylfaen" w:hAnsi="Sylfaen" w:cs="Sylfaen"/>
                <w:b/>
                <w:bCs/>
                <w:sz w:val="16"/>
                <w:szCs w:val="16"/>
                <w:lang w:val="af-ZA"/>
              </w:rPr>
              <w:t xml:space="preserve"> </w:t>
            </w:r>
            <w:r w:rsidRPr="006012A1">
              <w:rPr>
                <w:rFonts w:ascii="Sylfaen" w:hAnsi="Sylfaen" w:cs="Sylfaen"/>
                <w:b/>
                <w:bCs/>
                <w:sz w:val="16"/>
                <w:szCs w:val="16"/>
              </w:rPr>
              <w:t>ՀԻՄՆԱԿԱՆ</w:t>
            </w:r>
            <w:r w:rsidRPr="006012A1">
              <w:rPr>
                <w:rFonts w:ascii="Sylfaen" w:hAnsi="Sylfaen" w:cs="Sylfaen"/>
                <w:b/>
                <w:bCs/>
                <w:sz w:val="16"/>
                <w:szCs w:val="16"/>
                <w:lang w:val="af-ZA"/>
              </w:rPr>
              <w:t xml:space="preserve"> </w:t>
            </w:r>
            <w:r w:rsidRPr="006012A1">
              <w:rPr>
                <w:rFonts w:ascii="Sylfaen" w:hAnsi="Sylfaen" w:cs="Sylfaen"/>
                <w:b/>
                <w:bCs/>
                <w:sz w:val="16"/>
                <w:szCs w:val="16"/>
              </w:rPr>
              <w:t>ՊԱՐՏԱԿԱՆՈՒԹՅՈՒՆՆԵՐ</w:t>
            </w:r>
          </w:p>
          <w:p w14:paraId="7470BF79" w14:textId="77777777" w:rsidR="00A7013D" w:rsidRDefault="00A7013D" w:rsidP="00A7013D">
            <w:pPr>
              <w:ind w:firstLine="250"/>
              <w:jc w:val="both"/>
              <w:rPr>
                <w:rFonts w:ascii="Sylfaen" w:hAnsi="Sylfaen" w:cs="Sylfaen"/>
                <w:sz w:val="16"/>
                <w:szCs w:val="16"/>
              </w:rPr>
            </w:pPr>
          </w:p>
          <w:p w14:paraId="246E8337" w14:textId="77777777" w:rsidR="00A7013D" w:rsidRPr="006012A1" w:rsidRDefault="00A7013D" w:rsidP="00A7013D">
            <w:pPr>
              <w:ind w:firstLine="250"/>
              <w:jc w:val="both"/>
              <w:rPr>
                <w:rFonts w:ascii="Sylfaen" w:hAnsi="Sylfaen" w:cs="Sylfaen"/>
                <w:sz w:val="16"/>
                <w:szCs w:val="16"/>
                <w:lang w:val="af-ZA"/>
              </w:rPr>
            </w:pPr>
            <w:r w:rsidRPr="006012A1">
              <w:rPr>
                <w:rFonts w:ascii="Sylfaen" w:hAnsi="Sylfaen" w:cs="Sylfaen"/>
                <w:sz w:val="16"/>
                <w:szCs w:val="16"/>
              </w:rPr>
              <w:t>Անցագրային</w:t>
            </w:r>
            <w:r w:rsidRPr="006012A1">
              <w:rPr>
                <w:rFonts w:ascii="Sylfaen" w:hAnsi="Sylfaen" w:cs="Sylfaen"/>
                <w:sz w:val="16"/>
                <w:szCs w:val="16"/>
                <w:lang w:val="af-ZA"/>
              </w:rPr>
              <w:t xml:space="preserve"> </w:t>
            </w:r>
            <w:r w:rsidRPr="006012A1">
              <w:rPr>
                <w:rFonts w:ascii="Sylfaen" w:hAnsi="Sylfaen" w:cs="Sylfaen"/>
                <w:sz w:val="16"/>
                <w:szCs w:val="16"/>
              </w:rPr>
              <w:t>և</w:t>
            </w:r>
            <w:r w:rsidRPr="006012A1">
              <w:rPr>
                <w:rFonts w:ascii="Sylfaen" w:hAnsi="Sylfaen" w:cs="Sylfaen"/>
                <w:sz w:val="16"/>
                <w:szCs w:val="16"/>
                <w:lang w:val="af-ZA"/>
              </w:rPr>
              <w:t xml:space="preserve"> </w:t>
            </w:r>
            <w:r w:rsidRPr="006012A1">
              <w:rPr>
                <w:rFonts w:ascii="Sylfaen" w:hAnsi="Sylfaen" w:cs="Sylfaen"/>
                <w:sz w:val="16"/>
                <w:szCs w:val="16"/>
              </w:rPr>
              <w:t>մուտքային</w:t>
            </w:r>
            <w:r w:rsidRPr="006012A1">
              <w:rPr>
                <w:rFonts w:ascii="Sylfaen" w:hAnsi="Sylfaen" w:cs="Sylfaen"/>
                <w:sz w:val="16"/>
                <w:szCs w:val="16"/>
                <w:lang w:val="af-ZA"/>
              </w:rPr>
              <w:t xml:space="preserve"> </w:t>
            </w:r>
            <w:r w:rsidRPr="006012A1">
              <w:rPr>
                <w:rFonts w:ascii="Sylfaen" w:hAnsi="Sylfaen" w:cs="Sylfaen"/>
                <w:sz w:val="16"/>
                <w:szCs w:val="16"/>
              </w:rPr>
              <w:t>վերահսկողություն</w:t>
            </w:r>
          </w:p>
          <w:p w14:paraId="3EAC8B01"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Անցագրային գործառույթների իրականացում։</w:t>
            </w:r>
          </w:p>
          <w:p w14:paraId="7C5D7DC6"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Կողմնակի անձանց մուտքի արգելում։</w:t>
            </w:r>
          </w:p>
          <w:p w14:paraId="29AF2205"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Տարածք մուտք գործելուց առաջ անձը հաստատող փաստաթղթերի ստուգում։</w:t>
            </w:r>
          </w:p>
          <w:p w14:paraId="3EB8F4DB"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Անհրաժեշտության դեպքում այցելուների և հյուրերի ուղեկցում։</w:t>
            </w:r>
          </w:p>
          <w:p w14:paraId="589643A2"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Այցելուի վերաբերյալ տեղեկացում ընդունող անձնակազմին։</w:t>
            </w:r>
          </w:p>
          <w:p w14:paraId="17AD8209"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Ընդունողի թույլտվությամբ մեկանգամյա անցագրային թերթիկների տրամադրում։</w:t>
            </w:r>
          </w:p>
          <w:p w14:paraId="7662411F"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 xml:space="preserve">Լիազորված ավտոմեքենաների մուտքի և ելքի վերահսկում, ինչպես նաև </w:t>
            </w:r>
            <w:r>
              <w:rPr>
                <w:rFonts w:ascii="Sylfaen" w:hAnsi="Sylfaen" w:cs="Sylfaen"/>
                <w:sz w:val="16"/>
                <w:szCs w:val="16"/>
              </w:rPr>
              <w:t>կայանատեղերում</w:t>
            </w:r>
            <w:r w:rsidRPr="006012A1">
              <w:rPr>
                <w:rFonts w:ascii="Sylfaen" w:hAnsi="Sylfaen" w:cs="Sylfaen"/>
                <w:sz w:val="16"/>
                <w:szCs w:val="16"/>
              </w:rPr>
              <w:t xml:space="preserve"> դրանց տեղաբաշխման կարգավորում։</w:t>
            </w:r>
          </w:p>
          <w:p w14:paraId="326948C2" w14:textId="77777777" w:rsidR="00A7013D" w:rsidRPr="006012A1" w:rsidRDefault="00A7013D">
            <w:pPr>
              <w:numPr>
                <w:ilvl w:val="0"/>
                <w:numId w:val="17"/>
              </w:numPr>
              <w:jc w:val="both"/>
              <w:rPr>
                <w:rFonts w:ascii="Sylfaen" w:hAnsi="Sylfaen" w:cs="Sylfaen"/>
                <w:sz w:val="16"/>
                <w:szCs w:val="16"/>
              </w:rPr>
            </w:pPr>
            <w:r w:rsidRPr="006012A1">
              <w:rPr>
                <w:rFonts w:ascii="Sylfaen" w:hAnsi="Sylfaen" w:cs="Sylfaen"/>
                <w:sz w:val="16"/>
                <w:szCs w:val="16"/>
              </w:rPr>
              <w:t>Կանխել որևէ նյութական արժեքի դուրսբերում կամ տեղափոխում առանց սահմանված թույլտվության։</w:t>
            </w:r>
          </w:p>
          <w:p w14:paraId="0C19161E"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Տարածքի, գույքի և արժեքների պաշտպանություն</w:t>
            </w:r>
          </w:p>
          <w:p w14:paraId="397235FF" w14:textId="77777777" w:rsidR="00A7013D" w:rsidRPr="006012A1" w:rsidRDefault="00A7013D">
            <w:pPr>
              <w:numPr>
                <w:ilvl w:val="0"/>
                <w:numId w:val="18"/>
              </w:numPr>
              <w:jc w:val="both"/>
              <w:rPr>
                <w:rFonts w:ascii="Sylfaen" w:hAnsi="Sylfaen" w:cs="Sylfaen"/>
                <w:sz w:val="16"/>
                <w:szCs w:val="16"/>
              </w:rPr>
            </w:pPr>
            <w:r w:rsidRPr="006012A1">
              <w:rPr>
                <w:rFonts w:ascii="Sylfaen" w:hAnsi="Sylfaen" w:cs="Sylfaen"/>
                <w:sz w:val="16"/>
                <w:szCs w:val="16"/>
              </w:rPr>
              <w:t>Տարածքի, գույքի և նյութական արժեքների պահպանում վնասներից, գողություններից, կորուստներից և այլ վնասներից։</w:t>
            </w:r>
          </w:p>
          <w:p w14:paraId="6D8E3AD8" w14:textId="77777777" w:rsidR="00A7013D" w:rsidRPr="006012A1" w:rsidRDefault="00A7013D">
            <w:pPr>
              <w:numPr>
                <w:ilvl w:val="0"/>
                <w:numId w:val="18"/>
              </w:numPr>
              <w:jc w:val="both"/>
              <w:rPr>
                <w:rFonts w:ascii="Sylfaen" w:hAnsi="Sylfaen" w:cs="Sylfaen"/>
                <w:sz w:val="16"/>
                <w:szCs w:val="16"/>
              </w:rPr>
            </w:pPr>
            <w:r w:rsidRPr="006012A1">
              <w:rPr>
                <w:rFonts w:ascii="Sylfaen" w:hAnsi="Sylfaen" w:cs="Sylfaen"/>
                <w:sz w:val="16"/>
                <w:szCs w:val="16"/>
              </w:rPr>
              <w:t>Մշտական վերահսկողություն համալսարանի տարածքում կարգապահության պահպանման նկատմամբ։</w:t>
            </w:r>
          </w:p>
          <w:p w14:paraId="04746E0D" w14:textId="77777777" w:rsidR="00A7013D" w:rsidRPr="006012A1" w:rsidRDefault="00A7013D">
            <w:pPr>
              <w:numPr>
                <w:ilvl w:val="0"/>
                <w:numId w:val="18"/>
              </w:numPr>
              <w:jc w:val="both"/>
              <w:rPr>
                <w:rFonts w:ascii="Sylfaen" w:hAnsi="Sylfaen" w:cs="Sylfaen"/>
                <w:sz w:val="16"/>
                <w:szCs w:val="16"/>
              </w:rPr>
            </w:pPr>
            <w:r w:rsidRPr="006012A1">
              <w:rPr>
                <w:rFonts w:ascii="Sylfaen" w:hAnsi="Sylfaen" w:cs="Sylfaen"/>
                <w:sz w:val="16"/>
                <w:szCs w:val="16"/>
              </w:rPr>
              <w:t>Այցելուների և ուսանողների պատշաճ վարքագծի ապահովման վերահսկում Պատվիրատուի տարածքում գտնվելու ընթացքում։</w:t>
            </w:r>
          </w:p>
          <w:p w14:paraId="01AEACB0" w14:textId="77777777" w:rsidR="00A7013D" w:rsidRPr="006012A1" w:rsidRDefault="00A7013D">
            <w:pPr>
              <w:numPr>
                <w:ilvl w:val="0"/>
                <w:numId w:val="18"/>
              </w:numPr>
              <w:jc w:val="both"/>
              <w:rPr>
                <w:rFonts w:ascii="Sylfaen" w:hAnsi="Sylfaen" w:cs="Sylfaen"/>
                <w:sz w:val="16"/>
                <w:szCs w:val="16"/>
              </w:rPr>
            </w:pPr>
            <w:r w:rsidRPr="006012A1">
              <w:rPr>
                <w:rFonts w:ascii="Sylfaen" w:hAnsi="Sylfaen" w:cs="Sylfaen"/>
                <w:sz w:val="16"/>
                <w:szCs w:val="16"/>
              </w:rPr>
              <w:t>Անհամապատասխանությունների, խախտումների, միջադեպերի և վտանգավոր իրավիճակների մասին անմիջապես զեկուցում։</w:t>
            </w:r>
          </w:p>
          <w:p w14:paraId="252385C0" w14:textId="77777777" w:rsidR="00A7013D" w:rsidRPr="006012A1" w:rsidRDefault="00A7013D">
            <w:pPr>
              <w:numPr>
                <w:ilvl w:val="0"/>
                <w:numId w:val="18"/>
              </w:numPr>
              <w:jc w:val="both"/>
              <w:rPr>
                <w:rFonts w:ascii="Sylfaen" w:hAnsi="Sylfaen" w:cs="Sylfaen"/>
                <w:sz w:val="16"/>
                <w:szCs w:val="16"/>
              </w:rPr>
            </w:pPr>
            <w:r w:rsidRPr="006012A1">
              <w:rPr>
                <w:rFonts w:ascii="Sylfaen" w:hAnsi="Sylfaen" w:cs="Sylfaen"/>
                <w:sz w:val="16"/>
                <w:szCs w:val="16"/>
              </w:rPr>
              <w:lastRenderedPageBreak/>
              <w:t>Անվտանգության կանոնները խախտող այցելուներին տարածքից դուրս հրավիրում սահմանված կարգով։</w:t>
            </w:r>
          </w:p>
          <w:p w14:paraId="5ECED7DD"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Պահնորդի վարքագծի և աշխատանքի կարգապահություն</w:t>
            </w:r>
          </w:p>
          <w:p w14:paraId="403C2435" w14:textId="77777777" w:rsidR="00A7013D" w:rsidRPr="006012A1" w:rsidRDefault="00A7013D">
            <w:pPr>
              <w:numPr>
                <w:ilvl w:val="0"/>
                <w:numId w:val="19"/>
              </w:numPr>
              <w:jc w:val="both"/>
              <w:rPr>
                <w:rFonts w:ascii="Sylfaen" w:hAnsi="Sylfaen" w:cs="Sylfaen"/>
                <w:sz w:val="16"/>
                <w:szCs w:val="16"/>
              </w:rPr>
            </w:pPr>
            <w:r w:rsidRPr="006012A1">
              <w:rPr>
                <w:rFonts w:ascii="Sylfaen" w:hAnsi="Sylfaen" w:cs="Sylfaen"/>
                <w:sz w:val="16"/>
                <w:szCs w:val="16"/>
              </w:rPr>
              <w:t>Պահնորդը պարտավոր է ներկայանալ ծառայության՝ սթափ վիճակում։</w:t>
            </w:r>
          </w:p>
          <w:p w14:paraId="5E45E6CF" w14:textId="77777777" w:rsidR="00A7013D" w:rsidRPr="006012A1" w:rsidRDefault="00A7013D">
            <w:pPr>
              <w:numPr>
                <w:ilvl w:val="0"/>
                <w:numId w:val="19"/>
              </w:numPr>
              <w:jc w:val="both"/>
              <w:rPr>
                <w:rFonts w:ascii="Sylfaen" w:hAnsi="Sylfaen" w:cs="Sylfaen"/>
                <w:sz w:val="16"/>
                <w:szCs w:val="16"/>
              </w:rPr>
            </w:pPr>
            <w:r w:rsidRPr="006012A1">
              <w:rPr>
                <w:rFonts w:ascii="Sylfaen" w:hAnsi="Sylfaen" w:cs="Sylfaen"/>
                <w:sz w:val="16"/>
                <w:szCs w:val="16"/>
              </w:rPr>
              <w:t xml:space="preserve">Պարտադիր է պահպանել «չծխելու </w:t>
            </w:r>
            <w:r>
              <w:rPr>
                <w:rFonts w:ascii="Sylfaen" w:hAnsi="Sylfaen" w:cs="Sylfaen"/>
                <w:sz w:val="16"/>
                <w:szCs w:val="16"/>
              </w:rPr>
              <w:t>քաղաքականության</w:t>
            </w:r>
            <w:r w:rsidRPr="006012A1">
              <w:rPr>
                <w:rFonts w:ascii="Sylfaen" w:hAnsi="Sylfaen" w:cs="Sylfaen"/>
                <w:sz w:val="16"/>
                <w:szCs w:val="16"/>
              </w:rPr>
              <w:t xml:space="preserve"> կանոնները։</w:t>
            </w:r>
          </w:p>
          <w:p w14:paraId="3AB48012" w14:textId="77777777" w:rsidR="00A7013D" w:rsidRPr="006012A1" w:rsidRDefault="00A7013D">
            <w:pPr>
              <w:numPr>
                <w:ilvl w:val="0"/>
                <w:numId w:val="19"/>
              </w:numPr>
              <w:jc w:val="both"/>
              <w:rPr>
                <w:rFonts w:ascii="Sylfaen" w:hAnsi="Sylfaen" w:cs="Sylfaen"/>
                <w:sz w:val="16"/>
                <w:szCs w:val="16"/>
              </w:rPr>
            </w:pPr>
            <w:r w:rsidRPr="006012A1">
              <w:rPr>
                <w:rFonts w:ascii="Sylfaen" w:hAnsi="Sylfaen" w:cs="Sylfaen"/>
                <w:sz w:val="16"/>
                <w:szCs w:val="16"/>
              </w:rPr>
              <w:t>Պաշտպանել և պահպանել հակահրդեհային կանոնները։</w:t>
            </w:r>
          </w:p>
          <w:p w14:paraId="39A20975" w14:textId="77777777" w:rsidR="00A7013D" w:rsidRPr="006012A1" w:rsidRDefault="00A7013D">
            <w:pPr>
              <w:numPr>
                <w:ilvl w:val="0"/>
                <w:numId w:val="19"/>
              </w:numPr>
              <w:jc w:val="both"/>
              <w:rPr>
                <w:rFonts w:ascii="Sylfaen" w:hAnsi="Sylfaen" w:cs="Sylfaen"/>
                <w:sz w:val="16"/>
                <w:szCs w:val="16"/>
              </w:rPr>
            </w:pPr>
            <w:r w:rsidRPr="006012A1">
              <w:rPr>
                <w:rFonts w:ascii="Sylfaen" w:hAnsi="Sylfaen" w:cs="Sylfaen"/>
                <w:sz w:val="16"/>
                <w:szCs w:val="16"/>
              </w:rPr>
              <w:t>Աշխատանքի անվտանգության, հիգիենայի և կենսագործունեության անվտանգության կանոնների պահպանում այցելուների, հյուրերի և աշխատակիցների կողմից։</w:t>
            </w:r>
          </w:p>
          <w:p w14:paraId="18519BF5"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Վտանգավոր իրավիճակների կանխում և արձագանքում</w:t>
            </w:r>
          </w:p>
          <w:p w14:paraId="0DD8C04D" w14:textId="77777777" w:rsidR="00A7013D" w:rsidRPr="006012A1" w:rsidRDefault="00A7013D">
            <w:pPr>
              <w:numPr>
                <w:ilvl w:val="0"/>
                <w:numId w:val="20"/>
              </w:numPr>
              <w:jc w:val="both"/>
              <w:rPr>
                <w:rFonts w:ascii="Sylfaen" w:hAnsi="Sylfaen" w:cs="Sylfaen"/>
                <w:sz w:val="16"/>
                <w:szCs w:val="16"/>
              </w:rPr>
            </w:pPr>
            <w:r w:rsidRPr="006012A1">
              <w:rPr>
                <w:rFonts w:ascii="Sylfaen" w:hAnsi="Sylfaen" w:cs="Sylfaen"/>
                <w:sz w:val="16"/>
                <w:szCs w:val="16"/>
              </w:rPr>
              <w:t>Միջադեպի դեպքում պահնորդը պարտավոր է անմիջապես տեղեկացնել Պատվիրատուին և կազմել համապատասխան արձանագրություն։</w:t>
            </w:r>
          </w:p>
          <w:p w14:paraId="4F560996" w14:textId="77777777" w:rsidR="00A7013D" w:rsidRPr="006012A1" w:rsidRDefault="00A7013D">
            <w:pPr>
              <w:numPr>
                <w:ilvl w:val="0"/>
                <w:numId w:val="20"/>
              </w:numPr>
              <w:jc w:val="both"/>
              <w:rPr>
                <w:rFonts w:ascii="Sylfaen" w:hAnsi="Sylfaen" w:cs="Sylfaen"/>
                <w:sz w:val="16"/>
                <w:szCs w:val="16"/>
              </w:rPr>
            </w:pPr>
            <w:r w:rsidRPr="006012A1">
              <w:rPr>
                <w:rFonts w:ascii="Sylfaen" w:hAnsi="Sylfaen" w:cs="Sylfaen"/>
                <w:sz w:val="16"/>
                <w:szCs w:val="16"/>
              </w:rPr>
              <w:t>Պահնորդին արգելվում է տրամադրել որևէ անձնական կամ ներքին տեղեկատվություն Պատվիրատուի աշխատակիցների վերաբերյալ՝ բացառությամբ տվյալ աշխատակցի ծառայության վայրում գտնվելու մասին տեղեկության։</w:t>
            </w:r>
          </w:p>
          <w:p w14:paraId="32BAA180" w14:textId="77777777" w:rsidR="00A7013D" w:rsidRPr="006012A1" w:rsidRDefault="00A7013D">
            <w:pPr>
              <w:numPr>
                <w:ilvl w:val="0"/>
                <w:numId w:val="20"/>
              </w:numPr>
              <w:jc w:val="both"/>
              <w:rPr>
                <w:rFonts w:ascii="Sylfaen" w:hAnsi="Sylfaen" w:cs="Sylfaen"/>
                <w:sz w:val="16"/>
                <w:szCs w:val="16"/>
              </w:rPr>
            </w:pPr>
            <w:r w:rsidRPr="006012A1">
              <w:rPr>
                <w:rFonts w:ascii="Sylfaen" w:hAnsi="Sylfaen" w:cs="Sylfaen"/>
                <w:sz w:val="16"/>
                <w:szCs w:val="16"/>
              </w:rPr>
              <w:t>Արտակարգ իրավիճակների դեպքում (հրդեհ, երկրաշարժ, ահաբեկչություն և այլն) պարտադիր է արագ և համարժեք արձագանքել հաստատված կարգի համաձայն։</w:t>
            </w:r>
          </w:p>
          <w:p w14:paraId="3CD27574" w14:textId="77777777" w:rsidR="00A7013D" w:rsidRPr="006012A1" w:rsidRDefault="00A7013D">
            <w:pPr>
              <w:numPr>
                <w:ilvl w:val="0"/>
                <w:numId w:val="20"/>
              </w:numPr>
              <w:jc w:val="both"/>
              <w:rPr>
                <w:rFonts w:ascii="Sylfaen" w:hAnsi="Sylfaen" w:cs="Sylfaen"/>
                <w:sz w:val="16"/>
                <w:szCs w:val="16"/>
              </w:rPr>
            </w:pPr>
            <w:r w:rsidRPr="006012A1">
              <w:rPr>
                <w:rFonts w:ascii="Sylfaen" w:hAnsi="Sylfaen" w:cs="Sylfaen"/>
                <w:sz w:val="16"/>
                <w:szCs w:val="16"/>
              </w:rPr>
              <w:t>Եթե հայտնաբերվեն կամ կասկածվեն գործողություններ, որոնք ուղղված են Պատվիրատուի, նրա աշխատակիցների կամ ներկայացնող կազմակերպությունների վերաբերյալ տեղեկատվություն հավաքելուն, պահնորդը պարտավոր է անմիջապես զեկուցել Պատվիրատուին։</w:t>
            </w:r>
          </w:p>
          <w:p w14:paraId="70F0C7B1"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Շրջիկ ծառայություն</w:t>
            </w:r>
          </w:p>
          <w:p w14:paraId="6029C85C" w14:textId="77777777" w:rsidR="00A7013D" w:rsidRPr="006012A1" w:rsidRDefault="00A7013D">
            <w:pPr>
              <w:numPr>
                <w:ilvl w:val="0"/>
                <w:numId w:val="21"/>
              </w:numPr>
              <w:jc w:val="both"/>
              <w:rPr>
                <w:rFonts w:ascii="Sylfaen" w:hAnsi="Sylfaen" w:cs="Sylfaen"/>
                <w:sz w:val="16"/>
                <w:szCs w:val="16"/>
              </w:rPr>
            </w:pPr>
            <w:r w:rsidRPr="006012A1">
              <w:rPr>
                <w:rFonts w:ascii="Sylfaen" w:hAnsi="Sylfaen" w:cs="Sylfaen"/>
                <w:sz w:val="16"/>
                <w:szCs w:val="16"/>
              </w:rPr>
              <w:t>Պահնորդը (կամ շրջիկ ծառայության պատասխանատուն) պարտավոր է սահմանված պարբերականությամբ շրջայցեր կատարել շենքերի ներսում և/կամ պահպանվող բաց տարածքում։</w:t>
            </w:r>
          </w:p>
          <w:p w14:paraId="3DF86363" w14:textId="77777777" w:rsidR="00A7013D" w:rsidRPr="006012A1" w:rsidRDefault="00A7013D">
            <w:pPr>
              <w:numPr>
                <w:ilvl w:val="0"/>
                <w:numId w:val="21"/>
              </w:numPr>
              <w:jc w:val="both"/>
              <w:rPr>
                <w:rFonts w:ascii="Sylfaen" w:hAnsi="Sylfaen" w:cs="Sylfaen"/>
                <w:sz w:val="16"/>
                <w:szCs w:val="16"/>
              </w:rPr>
            </w:pPr>
            <w:r w:rsidRPr="006012A1">
              <w:rPr>
                <w:rFonts w:ascii="Sylfaen" w:hAnsi="Sylfaen" w:cs="Sylfaen"/>
                <w:sz w:val="16"/>
                <w:szCs w:val="16"/>
              </w:rPr>
              <w:t>Շրջայցերի նկատմամբ կատարվում են անհրաժեշտ գրանցումներ այդ նպատակով նախատեսված մատյանում։</w:t>
            </w:r>
          </w:p>
          <w:p w14:paraId="7D09B15E" w14:textId="77777777" w:rsidR="00A7013D" w:rsidRPr="006012A1" w:rsidRDefault="00A7013D" w:rsidP="00A7013D">
            <w:pPr>
              <w:ind w:firstLine="250"/>
              <w:jc w:val="both"/>
              <w:rPr>
                <w:rFonts w:ascii="Sylfaen" w:hAnsi="Sylfaen" w:cs="Sylfaen"/>
                <w:i/>
                <w:iCs/>
                <w:color w:val="FF0000"/>
                <w:sz w:val="16"/>
                <w:szCs w:val="16"/>
                <w:u w:val="single"/>
              </w:rPr>
            </w:pPr>
          </w:p>
          <w:p w14:paraId="77E64C45" w14:textId="77777777" w:rsidR="00A7013D" w:rsidRPr="006012A1" w:rsidRDefault="00A7013D" w:rsidP="00A7013D">
            <w:pPr>
              <w:ind w:firstLine="250"/>
              <w:jc w:val="both"/>
              <w:rPr>
                <w:rFonts w:ascii="Sylfaen" w:hAnsi="Sylfaen" w:cs="Sylfaen"/>
                <w:color w:val="FF0000"/>
                <w:sz w:val="16"/>
                <w:szCs w:val="16"/>
              </w:rPr>
            </w:pPr>
            <w:r w:rsidRPr="006012A1">
              <w:rPr>
                <w:rFonts w:ascii="Sylfaen" w:hAnsi="Sylfaen" w:cs="Sylfaen"/>
                <w:color w:val="FF0000"/>
                <w:sz w:val="16"/>
                <w:szCs w:val="16"/>
              </w:rPr>
              <w:t>Այլ պայմաններ</w:t>
            </w:r>
          </w:p>
          <w:p w14:paraId="5908ED46" w14:textId="77777777" w:rsidR="00A7013D" w:rsidRPr="006012A1" w:rsidRDefault="00A7013D">
            <w:pPr>
              <w:numPr>
                <w:ilvl w:val="0"/>
                <w:numId w:val="22"/>
              </w:numPr>
              <w:jc w:val="both"/>
              <w:rPr>
                <w:rFonts w:ascii="Sylfaen" w:hAnsi="Sylfaen" w:cs="Sylfaen"/>
                <w:color w:val="FF0000"/>
                <w:sz w:val="16"/>
                <w:szCs w:val="16"/>
              </w:rPr>
            </w:pPr>
            <w:r w:rsidRPr="006012A1">
              <w:rPr>
                <w:rFonts w:ascii="Sylfaen" w:hAnsi="Sylfaen" w:cs="Sylfaen"/>
                <w:color w:val="FF0000"/>
                <w:sz w:val="16"/>
                <w:szCs w:val="16"/>
              </w:rPr>
              <w:t>Սույն հրավերով նախատեսված ծառայությունների մատուցման համար անհրաժեշտ է ներկայացնել «Մասնավոր պահնորդական գործունեությ</w:t>
            </w:r>
            <w:r>
              <w:rPr>
                <w:rFonts w:ascii="Sylfaen" w:hAnsi="Sylfaen" w:cs="Sylfaen"/>
                <w:color w:val="FF0000"/>
                <w:sz w:val="16"/>
                <w:szCs w:val="16"/>
                <w:lang w:val="hy-AM"/>
              </w:rPr>
              <w:t>ա</w:t>
            </w:r>
            <w:r w:rsidRPr="006012A1">
              <w:rPr>
                <w:rFonts w:ascii="Sylfaen" w:hAnsi="Sylfaen" w:cs="Sylfaen"/>
                <w:color w:val="FF0000"/>
                <w:sz w:val="16"/>
                <w:szCs w:val="16"/>
              </w:rPr>
              <w:t>ն լ</w:t>
            </w:r>
            <w:r>
              <w:rPr>
                <w:rFonts w:ascii="Sylfaen" w:hAnsi="Sylfaen" w:cs="Sylfaen"/>
                <w:color w:val="FF0000"/>
                <w:sz w:val="16"/>
                <w:szCs w:val="16"/>
              </w:rPr>
              <w:t>լիցենզիայի</w:t>
            </w:r>
            <w:r w:rsidRPr="006012A1">
              <w:rPr>
                <w:rFonts w:ascii="Sylfaen" w:hAnsi="Sylfaen" w:cs="Sylfaen"/>
                <w:color w:val="FF0000"/>
                <w:sz w:val="16"/>
                <w:szCs w:val="16"/>
              </w:rPr>
              <w:t xml:space="preserve"> պատճեն, ինչպես նաև պահնորդների՝ ՀՀ օրենքով սահմանված կարգով ստացված որակավորման փաստաթղթերը։</w:t>
            </w:r>
          </w:p>
          <w:p w14:paraId="46837A29" w14:textId="77777777" w:rsidR="00A7013D" w:rsidRPr="006012A1" w:rsidRDefault="00A7013D">
            <w:pPr>
              <w:numPr>
                <w:ilvl w:val="0"/>
                <w:numId w:val="22"/>
              </w:numPr>
              <w:jc w:val="both"/>
              <w:rPr>
                <w:rFonts w:ascii="Sylfaen" w:hAnsi="Sylfaen" w:cs="Sylfaen"/>
                <w:color w:val="FF0000"/>
                <w:sz w:val="16"/>
                <w:szCs w:val="16"/>
              </w:rPr>
            </w:pPr>
            <w:r w:rsidRPr="006012A1">
              <w:rPr>
                <w:rFonts w:ascii="Sylfaen" w:hAnsi="Sylfaen" w:cs="Sylfaen"/>
                <w:color w:val="FF0000"/>
                <w:sz w:val="16"/>
                <w:szCs w:val="16"/>
              </w:rPr>
              <w:lastRenderedPageBreak/>
              <w:t>Պայմանագրի կատարման ընթացքում, եթե պահնորդը պատշաճ կերպով չի իրականացնում ծառայությունները կամ չի կատարում դրանք, Կատարողը պարտավոր է անհապաղ շտկել խնդիրները, իսկ Պատվիրատուի պահանջով՝ մեկ աշխատանքային օրվա ընթացքում փոխարինել տվյալ պահնորդին այլ աշխատակցով։</w:t>
            </w:r>
          </w:p>
          <w:p w14:paraId="3CF247AB" w14:textId="77777777" w:rsidR="00A7013D" w:rsidRPr="006012A1" w:rsidRDefault="00A7013D">
            <w:pPr>
              <w:numPr>
                <w:ilvl w:val="0"/>
                <w:numId w:val="22"/>
              </w:numPr>
              <w:jc w:val="both"/>
              <w:rPr>
                <w:rFonts w:ascii="Sylfaen" w:hAnsi="Sylfaen" w:cs="Sylfaen"/>
                <w:color w:val="FF0000"/>
                <w:sz w:val="16"/>
                <w:szCs w:val="16"/>
              </w:rPr>
            </w:pPr>
            <w:r w:rsidRPr="006012A1">
              <w:rPr>
                <w:rFonts w:ascii="Sylfaen" w:hAnsi="Sylfaen" w:cs="Sylfaen"/>
                <w:color w:val="FF0000"/>
                <w:sz w:val="16"/>
                <w:szCs w:val="16"/>
              </w:rPr>
              <w:t>Կատարողը պատասխանատվություն է կրում այն վնասի համար, որը Պատվիրատուին հասցվել է անհրաժեշտ անվտանգության միջոցառումները չիրականացնելու հետևանքով՝ գույքի կողոպտման, փչացման, ոչնչացման, հրդեհման կամ այլ անօրինական գործողությունների միջոցով։</w:t>
            </w:r>
          </w:p>
          <w:p w14:paraId="256D6B13" w14:textId="77777777" w:rsidR="00A7013D" w:rsidRDefault="00A7013D" w:rsidP="00A7013D">
            <w:pPr>
              <w:spacing w:after="200"/>
              <w:ind w:firstLine="250"/>
              <w:jc w:val="both"/>
              <w:rPr>
                <w:rFonts w:ascii="GHEA Grapalat" w:hAnsi="GHEA Grapalat" w:cs="Sylfaen"/>
                <w:color w:val="FF0000"/>
                <w:sz w:val="14"/>
                <w:szCs w:val="14"/>
                <w:lang w:val="af-ZA"/>
              </w:rPr>
            </w:pPr>
          </w:p>
          <w:p w14:paraId="3ED5D562" w14:textId="77777777" w:rsidR="00A7013D" w:rsidRDefault="00A7013D" w:rsidP="00A7013D">
            <w:pPr>
              <w:spacing w:after="200"/>
              <w:ind w:firstLine="250"/>
              <w:jc w:val="both"/>
              <w:rPr>
                <w:rFonts w:ascii="GHEA Grapalat" w:hAnsi="GHEA Grapalat" w:cs="Sylfaen"/>
                <w:color w:val="FF0000"/>
                <w:sz w:val="14"/>
                <w:szCs w:val="14"/>
                <w:lang w:val="af-ZA"/>
              </w:rPr>
            </w:pPr>
          </w:p>
          <w:p w14:paraId="2C67F349" w14:textId="77777777" w:rsidR="00A7013D" w:rsidRPr="00A7013D" w:rsidRDefault="00A7013D" w:rsidP="00A7013D">
            <w:pPr>
              <w:jc w:val="center"/>
              <w:rPr>
                <w:rFonts w:ascii="GHEA Grapalat" w:hAnsi="GHEA Grapalat"/>
                <w:b/>
                <w:bCs/>
                <w:i/>
                <w:color w:val="EE0000"/>
                <w:lang w:val="hy-AM"/>
              </w:rPr>
            </w:pPr>
            <w:r w:rsidRPr="00A7013D">
              <w:rPr>
                <w:rFonts w:ascii="GHEA Grapalat" w:hAnsi="GHEA Grapalat"/>
                <w:b/>
                <w:bCs/>
                <w:i/>
                <w:color w:val="EE0000"/>
                <w:lang w:val="hy-AM"/>
              </w:rPr>
              <w:t>**** համաձայնագրի  ( պայմանագրի  ) պայմանները  կարող են կիրառվել պայմանագիրը կնքելուց հետո մինչև դրա հիման վրա համաձայնագիր կնքելը կողմերի միջև  փաստացի ծագած հարաբերությունների  նկատմամ</w:t>
            </w:r>
          </w:p>
          <w:p w14:paraId="2AECF377" w14:textId="77777777" w:rsidR="00A7013D" w:rsidRPr="00093993" w:rsidRDefault="00A7013D" w:rsidP="00A7013D">
            <w:pPr>
              <w:jc w:val="center"/>
              <w:rPr>
                <w:rFonts w:ascii="GHEA Grapalat" w:hAnsi="GHEA Grapalat"/>
                <w:sz w:val="20"/>
                <w:lang w:val="hy-AM"/>
              </w:rPr>
            </w:pPr>
          </w:p>
          <w:p w14:paraId="078AD181" w14:textId="79202328" w:rsidR="00A7013D" w:rsidRPr="00A7013D" w:rsidRDefault="00A7013D" w:rsidP="00A7013D">
            <w:pPr>
              <w:spacing w:after="200"/>
              <w:ind w:firstLine="250"/>
              <w:jc w:val="both"/>
              <w:rPr>
                <w:rFonts w:ascii="GHEA Grapalat" w:hAnsi="GHEA Grapalat" w:cs="Sylfaen"/>
                <w:color w:val="FF0000"/>
                <w:sz w:val="14"/>
                <w:szCs w:val="14"/>
                <w:lang w:val="hy-AM"/>
              </w:rPr>
            </w:pPr>
          </w:p>
        </w:tc>
        <w:tc>
          <w:tcPr>
            <w:tcW w:w="1141" w:type="dxa"/>
          </w:tcPr>
          <w:p w14:paraId="72D5EF16" w14:textId="4093F780" w:rsidR="00A7013D" w:rsidRPr="002B3EB4" w:rsidRDefault="00A7013D" w:rsidP="00A7013D">
            <w:pPr>
              <w:jc w:val="center"/>
              <w:rPr>
                <w:rFonts w:ascii="GHEA Grapalat" w:hAnsi="GHEA Grapalat"/>
                <w:sz w:val="20"/>
                <w:szCs w:val="20"/>
              </w:rPr>
            </w:pPr>
            <w:r>
              <w:rPr>
                <w:rFonts w:ascii="GHEA Grapalat" w:hAnsi="GHEA Grapalat"/>
                <w:sz w:val="20"/>
                <w:szCs w:val="20"/>
              </w:rPr>
              <w:lastRenderedPageBreak/>
              <w:t>դրամ</w:t>
            </w:r>
          </w:p>
        </w:tc>
        <w:tc>
          <w:tcPr>
            <w:tcW w:w="1313" w:type="dxa"/>
          </w:tcPr>
          <w:p w14:paraId="14422079" w14:textId="77777777" w:rsidR="00A7013D" w:rsidRPr="00FB2611" w:rsidRDefault="00A7013D" w:rsidP="00A7013D">
            <w:pPr>
              <w:jc w:val="center"/>
              <w:rPr>
                <w:rFonts w:ascii="GHEA Grapalat" w:hAnsi="GHEA Grapalat"/>
                <w:sz w:val="20"/>
                <w:szCs w:val="20"/>
                <w:lang w:val="hy-AM"/>
              </w:rPr>
            </w:pPr>
            <w:r>
              <w:rPr>
                <w:rFonts w:ascii="GHEA Grapalat" w:hAnsi="GHEA Grapalat"/>
                <w:sz w:val="20"/>
                <w:szCs w:val="20"/>
                <w:lang w:val="hy-AM"/>
              </w:rPr>
              <w:t>1</w:t>
            </w:r>
          </w:p>
        </w:tc>
        <w:tc>
          <w:tcPr>
            <w:tcW w:w="1600" w:type="dxa"/>
          </w:tcPr>
          <w:p w14:paraId="47E470A3" w14:textId="16235682" w:rsidR="00A7013D" w:rsidRPr="00A7013D" w:rsidRDefault="00A7013D" w:rsidP="00A7013D">
            <w:pPr>
              <w:jc w:val="center"/>
              <w:rPr>
                <w:rFonts w:ascii="GHEA Grapalat" w:hAnsi="GHEA Grapalat" w:cs="Sylfaen"/>
                <w:sz w:val="14"/>
                <w:szCs w:val="14"/>
                <w:lang w:val="af-ZA"/>
              </w:rPr>
            </w:pPr>
            <w:r w:rsidRPr="00A7013D">
              <w:rPr>
                <w:rFonts w:ascii="GHEA Grapalat" w:hAnsi="GHEA Grapalat" w:cs="Sylfaen"/>
                <w:sz w:val="14"/>
                <w:szCs w:val="14"/>
                <w:lang w:val="af-ZA"/>
              </w:rPr>
              <w:t>Ծառայության մատուցումն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2026թվականի դեկտեմբերի 31-ը:</w:t>
            </w:r>
          </w:p>
        </w:tc>
        <w:tc>
          <w:tcPr>
            <w:tcW w:w="1599" w:type="dxa"/>
          </w:tcPr>
          <w:p w14:paraId="21C1FD46" w14:textId="5DD7F234" w:rsidR="00A7013D" w:rsidRPr="00A7013D" w:rsidRDefault="00A7013D" w:rsidP="00A7013D">
            <w:pPr>
              <w:jc w:val="center"/>
              <w:rPr>
                <w:rFonts w:ascii="GHEA Grapalat" w:hAnsi="GHEA Grapalat" w:cs="Sylfaen"/>
                <w:sz w:val="14"/>
                <w:szCs w:val="14"/>
                <w:lang w:val="af-ZA"/>
              </w:rPr>
            </w:pPr>
            <w:r w:rsidRPr="00A7013D">
              <w:rPr>
                <w:rFonts w:ascii="GHEA Grapalat" w:hAnsi="GHEA Grapalat" w:cs="Sylfaen"/>
                <w:sz w:val="14"/>
                <w:szCs w:val="14"/>
                <w:lang w:val="af-ZA"/>
              </w:rPr>
              <w:t xml:space="preserve">Ծառայության դիմաց վճարումները նախատեսվում է իրականացնել մատուցած ծառայությունը </w:t>
            </w:r>
            <w:r>
              <w:rPr>
                <w:rFonts w:ascii="GHEA Grapalat" w:hAnsi="GHEA Grapalat" w:cs="Sylfaen"/>
                <w:sz w:val="14"/>
                <w:szCs w:val="14"/>
                <w:lang w:val="af-ZA"/>
              </w:rPr>
              <w:t xml:space="preserve">ակտ արձանագրությամբ </w:t>
            </w:r>
            <w:r w:rsidRPr="00A7013D">
              <w:rPr>
                <w:rFonts w:ascii="GHEA Grapalat" w:hAnsi="GHEA Grapalat" w:cs="Sylfaen"/>
                <w:sz w:val="14"/>
                <w:szCs w:val="14"/>
                <w:lang w:val="af-ZA"/>
              </w:rPr>
              <w:t>ընդունելու օրվանից հաշված 8(ութ) բանկային օրվա ընթացքում</w:t>
            </w:r>
          </w:p>
        </w:tc>
      </w:tr>
    </w:tbl>
    <w:tbl>
      <w:tblPr>
        <w:tblpPr w:leftFromText="180" w:rightFromText="180" w:vertAnchor="text" w:horzAnchor="margin" w:tblpXSpec="center" w:tblpY="759"/>
        <w:tblW w:w="9639" w:type="dxa"/>
        <w:tblLayout w:type="fixed"/>
        <w:tblLook w:val="0000" w:firstRow="0" w:lastRow="0" w:firstColumn="0" w:lastColumn="0" w:noHBand="0" w:noVBand="0"/>
      </w:tblPr>
      <w:tblGrid>
        <w:gridCol w:w="4536"/>
        <w:gridCol w:w="760"/>
        <w:gridCol w:w="4343"/>
      </w:tblGrid>
      <w:tr w:rsidR="00A7013D" w:rsidRPr="00064ADD" w14:paraId="01C203DE" w14:textId="77777777" w:rsidTr="00A7013D">
        <w:trPr>
          <w:trHeight w:val="1492"/>
        </w:trPr>
        <w:tc>
          <w:tcPr>
            <w:tcW w:w="4536" w:type="dxa"/>
          </w:tcPr>
          <w:bookmarkEnd w:id="24"/>
          <w:p w14:paraId="368C0600" w14:textId="77777777" w:rsidR="00A7013D" w:rsidRPr="00064ADD" w:rsidRDefault="00A7013D" w:rsidP="00A7013D">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34CEF748" w14:textId="77777777" w:rsidR="00A7013D" w:rsidRPr="00064ADD" w:rsidRDefault="00A7013D" w:rsidP="00A7013D">
            <w:pPr>
              <w:rPr>
                <w:rFonts w:ascii="GHEA Grapalat" w:hAnsi="GHEA Grapalat"/>
                <w:sz w:val="22"/>
                <w:szCs w:val="22"/>
                <w:lang w:val="ru-RU"/>
              </w:rPr>
            </w:pPr>
          </w:p>
          <w:p w14:paraId="02F1515D" w14:textId="77777777" w:rsidR="00A7013D" w:rsidRPr="00064ADD" w:rsidRDefault="00A7013D" w:rsidP="00A7013D">
            <w:pPr>
              <w:jc w:val="center"/>
              <w:rPr>
                <w:rFonts w:ascii="GHEA Grapalat" w:hAnsi="GHEA Grapalat"/>
                <w:lang w:val="ru-RU"/>
              </w:rPr>
            </w:pPr>
            <w:r w:rsidRPr="00064ADD">
              <w:rPr>
                <w:rFonts w:ascii="GHEA Grapalat" w:hAnsi="GHEA Grapalat"/>
                <w:lang w:val="ru-RU"/>
              </w:rPr>
              <w:t>---------------------------------</w:t>
            </w:r>
          </w:p>
          <w:p w14:paraId="7ECB05D8" w14:textId="77777777" w:rsidR="00A7013D" w:rsidRPr="00064ADD" w:rsidRDefault="00A7013D" w:rsidP="00A7013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DAC1DFD" w14:textId="77777777" w:rsidR="00A7013D" w:rsidRPr="00064ADD" w:rsidRDefault="00A7013D" w:rsidP="00A7013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0760AE" w14:textId="77777777" w:rsidR="00A7013D" w:rsidRPr="00064ADD" w:rsidRDefault="00A7013D" w:rsidP="00A7013D">
            <w:pPr>
              <w:spacing w:line="360" w:lineRule="auto"/>
              <w:jc w:val="center"/>
              <w:rPr>
                <w:rFonts w:ascii="GHEA Grapalat" w:hAnsi="GHEA Grapalat"/>
                <w:lang w:val="ru-RU"/>
              </w:rPr>
            </w:pPr>
          </w:p>
        </w:tc>
        <w:tc>
          <w:tcPr>
            <w:tcW w:w="4343" w:type="dxa"/>
          </w:tcPr>
          <w:p w14:paraId="3914D106" w14:textId="77777777" w:rsidR="00A7013D" w:rsidRPr="00064ADD" w:rsidRDefault="00A7013D" w:rsidP="00A7013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EA3968A" w14:textId="77777777" w:rsidR="00A7013D" w:rsidRPr="00064ADD" w:rsidRDefault="00A7013D" w:rsidP="00A7013D">
            <w:pPr>
              <w:jc w:val="center"/>
              <w:rPr>
                <w:rFonts w:ascii="GHEA Grapalat" w:hAnsi="GHEA Grapalat"/>
              </w:rPr>
            </w:pPr>
          </w:p>
          <w:p w14:paraId="14D3114A" w14:textId="77777777" w:rsidR="00A7013D" w:rsidRPr="00064ADD" w:rsidRDefault="00A7013D" w:rsidP="00A7013D">
            <w:pPr>
              <w:jc w:val="center"/>
              <w:rPr>
                <w:rFonts w:ascii="GHEA Grapalat" w:hAnsi="GHEA Grapalat"/>
                <w:lang w:val="ru-RU"/>
              </w:rPr>
            </w:pPr>
            <w:r w:rsidRPr="00064ADD">
              <w:rPr>
                <w:rFonts w:ascii="GHEA Grapalat" w:hAnsi="GHEA Grapalat"/>
                <w:lang w:val="ru-RU"/>
              </w:rPr>
              <w:t>---------------------------------</w:t>
            </w:r>
          </w:p>
          <w:p w14:paraId="004AFFC1" w14:textId="77777777" w:rsidR="00A7013D" w:rsidRPr="00064ADD" w:rsidRDefault="00A7013D" w:rsidP="00A7013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842479C" w14:textId="77777777" w:rsidR="00A7013D" w:rsidRPr="00064ADD" w:rsidRDefault="00A7013D" w:rsidP="00A7013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A2FD222" w14:textId="77777777" w:rsidR="00A7013D" w:rsidRDefault="00A7013D" w:rsidP="0000763D">
      <w:pPr>
        <w:jc w:val="right"/>
        <w:rPr>
          <w:rFonts w:ascii="GHEA Grapalat" w:hAnsi="GHEA Grapalat"/>
          <w:sz w:val="20"/>
        </w:rPr>
        <w:sectPr w:rsidR="00A7013D" w:rsidSect="00A7013D">
          <w:footnotePr>
            <w:pos w:val="beneathText"/>
          </w:footnotePr>
          <w:pgSz w:w="16838" w:h="11906" w:orient="landscape" w:code="9"/>
          <w:pgMar w:top="662" w:right="533" w:bottom="749" w:left="432" w:header="562" w:footer="562" w:gutter="0"/>
          <w:cols w:space="720"/>
        </w:sectPr>
      </w:pPr>
    </w:p>
    <w:p w14:paraId="6C330CA7" w14:textId="77777777" w:rsidR="0000763D" w:rsidRPr="00064ADD" w:rsidRDefault="0000763D" w:rsidP="0000763D">
      <w:pPr>
        <w:jc w:val="right"/>
        <w:rPr>
          <w:rFonts w:ascii="GHEA Grapalat" w:hAnsi="GHEA Grapalat"/>
          <w:sz w:val="20"/>
        </w:rPr>
      </w:pPr>
    </w:p>
    <w:p w14:paraId="7D796291"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Հավելված N 2</w:t>
      </w:r>
    </w:p>
    <w:p w14:paraId="34C75747" w14:textId="569D7984"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              20</w:t>
      </w:r>
      <w:r w:rsidR="00787E00">
        <w:rPr>
          <w:rFonts w:ascii="GHEA Grapalat" w:hAnsi="GHEA Grapalat"/>
          <w:i/>
          <w:sz w:val="18"/>
          <w:lang w:val="hy-AM"/>
        </w:rPr>
        <w:t>25</w:t>
      </w:r>
      <w:r w:rsidRPr="00064ADD">
        <w:rPr>
          <w:rFonts w:ascii="GHEA Grapalat" w:hAnsi="GHEA Grapalat"/>
          <w:i/>
          <w:sz w:val="18"/>
          <w:lang w:val="hy-AM"/>
        </w:rPr>
        <w:t xml:space="preserve">թ. կնքված </w:t>
      </w:r>
    </w:p>
    <w:p w14:paraId="5E6C0958"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71AF6AE7" w14:textId="77777777" w:rsidR="0000763D" w:rsidRPr="00064ADD" w:rsidRDefault="0000763D" w:rsidP="0000763D">
      <w:pPr>
        <w:tabs>
          <w:tab w:val="left" w:pos="9540"/>
        </w:tabs>
        <w:rPr>
          <w:rFonts w:ascii="GHEA Grapalat" w:hAnsi="GHEA Grapalat"/>
          <w:sz w:val="20"/>
        </w:rPr>
      </w:pPr>
    </w:p>
    <w:p w14:paraId="71A51C5F" w14:textId="77777777" w:rsidR="0000763D" w:rsidRPr="00064ADD" w:rsidRDefault="0000763D" w:rsidP="0000763D">
      <w:pPr>
        <w:tabs>
          <w:tab w:val="left" w:pos="9540"/>
        </w:tabs>
        <w:rPr>
          <w:rFonts w:ascii="GHEA Grapalat" w:hAnsi="GHEA Grapalat"/>
          <w:sz w:val="20"/>
        </w:rPr>
      </w:pPr>
    </w:p>
    <w:p w14:paraId="663E5D79" w14:textId="77777777" w:rsidR="0000763D" w:rsidRPr="00064ADD" w:rsidRDefault="0000763D" w:rsidP="0000763D">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0194D9A1" w14:textId="77777777" w:rsidR="0000763D" w:rsidRPr="00064ADD" w:rsidRDefault="0000763D" w:rsidP="0000763D">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30"/>
        <w:gridCol w:w="1872"/>
        <w:gridCol w:w="470"/>
        <w:gridCol w:w="470"/>
        <w:gridCol w:w="470"/>
        <w:gridCol w:w="470"/>
        <w:gridCol w:w="470"/>
        <w:gridCol w:w="470"/>
        <w:gridCol w:w="470"/>
        <w:gridCol w:w="470"/>
        <w:gridCol w:w="470"/>
        <w:gridCol w:w="470"/>
        <w:gridCol w:w="470"/>
        <w:gridCol w:w="470"/>
        <w:gridCol w:w="1097"/>
        <w:gridCol w:w="8"/>
      </w:tblGrid>
      <w:tr w:rsidR="0000763D" w:rsidRPr="00064ADD" w14:paraId="7998AAA6" w14:textId="77777777" w:rsidTr="00787E00">
        <w:tc>
          <w:tcPr>
            <w:tcW w:w="10799" w:type="dxa"/>
            <w:gridSpan w:val="17"/>
          </w:tcPr>
          <w:p w14:paraId="466DB3D4" w14:textId="77777777" w:rsidR="0000763D" w:rsidRPr="00064ADD" w:rsidRDefault="0000763D" w:rsidP="00134B89">
            <w:pPr>
              <w:jc w:val="center"/>
              <w:rPr>
                <w:rFonts w:ascii="GHEA Grapalat" w:hAnsi="GHEA Grapalat"/>
                <w:sz w:val="18"/>
                <w:lang w:val="es-ES"/>
              </w:rPr>
            </w:pPr>
            <w:r w:rsidRPr="00064ADD">
              <w:rPr>
                <w:rFonts w:ascii="GHEA Grapalat" w:hAnsi="GHEA Grapalat"/>
                <w:sz w:val="18"/>
                <w:lang w:val="es-ES"/>
              </w:rPr>
              <w:t>Ծառայության</w:t>
            </w:r>
          </w:p>
        </w:tc>
      </w:tr>
      <w:tr w:rsidR="00787E00" w:rsidRPr="0069456C" w14:paraId="60988050" w14:textId="77777777" w:rsidTr="00787E00">
        <w:trPr>
          <w:gridAfter w:val="1"/>
          <w:wAfter w:w="9" w:type="dxa"/>
        </w:trPr>
        <w:tc>
          <w:tcPr>
            <w:tcW w:w="697" w:type="dxa"/>
            <w:vMerge w:val="restart"/>
            <w:vAlign w:val="center"/>
          </w:tcPr>
          <w:p w14:paraId="70D7976A" w14:textId="0730C168" w:rsidR="00787E00" w:rsidRPr="00064ADD" w:rsidRDefault="00787E00" w:rsidP="00134B89">
            <w:pPr>
              <w:jc w:val="center"/>
              <w:rPr>
                <w:rFonts w:ascii="GHEA Grapalat" w:hAnsi="GHEA Grapalat"/>
                <w:sz w:val="18"/>
                <w:lang w:val="es-ES"/>
              </w:rPr>
            </w:pPr>
            <w:r w:rsidRPr="00064ADD">
              <w:rPr>
                <w:rFonts w:ascii="GHEA Grapalat" w:hAnsi="GHEA Grapalat"/>
                <w:sz w:val="18"/>
              </w:rPr>
              <w:t>չ</w:t>
            </w:r>
            <w:r>
              <w:rPr>
                <w:rFonts w:ascii="GHEA Grapalat" w:hAnsi="GHEA Grapalat"/>
                <w:sz w:val="18"/>
                <w:lang w:val="hy-AM"/>
              </w:rPr>
              <w:t>/</w:t>
            </w:r>
            <w:r w:rsidRPr="00064ADD">
              <w:rPr>
                <w:rFonts w:ascii="GHEA Grapalat" w:hAnsi="GHEA Grapalat"/>
                <w:sz w:val="18"/>
              </w:rPr>
              <w:t>հ</w:t>
            </w:r>
          </w:p>
        </w:tc>
        <w:tc>
          <w:tcPr>
            <w:tcW w:w="1530" w:type="dxa"/>
            <w:vMerge w:val="restart"/>
            <w:vAlign w:val="center"/>
          </w:tcPr>
          <w:p w14:paraId="19D8BA1E" w14:textId="77777777" w:rsidR="00787E00" w:rsidRPr="00064ADD" w:rsidRDefault="00787E00" w:rsidP="00134B89">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26" w:type="dxa"/>
            <w:vMerge w:val="restart"/>
            <w:vAlign w:val="center"/>
          </w:tcPr>
          <w:p w14:paraId="2A68C713" w14:textId="77777777" w:rsidR="00787E00" w:rsidRPr="00064ADD" w:rsidRDefault="00787E00" w:rsidP="00134B89">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10A9E3E5" w14:textId="77777777" w:rsidR="00787E00" w:rsidRPr="00064ADD" w:rsidRDefault="00787E00" w:rsidP="00134B89">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87E00" w:rsidRPr="00064ADD" w14:paraId="3C4052BD" w14:textId="77777777" w:rsidTr="00787E00">
        <w:trPr>
          <w:gridAfter w:val="1"/>
          <w:wAfter w:w="9" w:type="dxa"/>
          <w:trHeight w:val="1538"/>
        </w:trPr>
        <w:tc>
          <w:tcPr>
            <w:tcW w:w="697" w:type="dxa"/>
            <w:vMerge/>
          </w:tcPr>
          <w:p w14:paraId="557F58C6" w14:textId="77777777" w:rsidR="00787E00" w:rsidRPr="00064ADD" w:rsidRDefault="00787E00" w:rsidP="00134B89">
            <w:pPr>
              <w:jc w:val="center"/>
              <w:rPr>
                <w:rFonts w:ascii="GHEA Grapalat" w:hAnsi="GHEA Grapalat"/>
                <w:sz w:val="20"/>
                <w:lang w:val="es-ES"/>
              </w:rPr>
            </w:pPr>
          </w:p>
        </w:tc>
        <w:tc>
          <w:tcPr>
            <w:tcW w:w="1530" w:type="dxa"/>
            <w:vMerge/>
          </w:tcPr>
          <w:p w14:paraId="117D8A5C" w14:textId="77777777" w:rsidR="00787E00" w:rsidRPr="00064ADD" w:rsidRDefault="00787E00" w:rsidP="00134B89">
            <w:pPr>
              <w:jc w:val="center"/>
              <w:rPr>
                <w:rFonts w:ascii="GHEA Grapalat" w:hAnsi="GHEA Grapalat"/>
                <w:sz w:val="20"/>
                <w:lang w:val="es-ES"/>
              </w:rPr>
            </w:pPr>
          </w:p>
        </w:tc>
        <w:tc>
          <w:tcPr>
            <w:tcW w:w="1826" w:type="dxa"/>
            <w:vMerge/>
          </w:tcPr>
          <w:p w14:paraId="1831AA84" w14:textId="77777777" w:rsidR="00787E00" w:rsidRPr="00064ADD" w:rsidRDefault="00787E00" w:rsidP="00134B89">
            <w:pPr>
              <w:jc w:val="center"/>
              <w:rPr>
                <w:rFonts w:ascii="GHEA Grapalat" w:hAnsi="GHEA Grapalat"/>
                <w:sz w:val="20"/>
                <w:lang w:val="es-ES"/>
              </w:rPr>
            </w:pPr>
          </w:p>
        </w:tc>
        <w:tc>
          <w:tcPr>
            <w:tcW w:w="470" w:type="dxa"/>
            <w:textDirection w:val="btLr"/>
            <w:vAlign w:val="center"/>
          </w:tcPr>
          <w:p w14:paraId="44673B2E"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47563A83" w14:textId="77777777" w:rsidR="00787E00" w:rsidRPr="00064ADD" w:rsidRDefault="00787E00" w:rsidP="00134B89">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20F9585"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3AE7F8AB" w14:textId="77777777" w:rsidR="00787E00" w:rsidRPr="00064ADD" w:rsidRDefault="00787E00" w:rsidP="00134B89">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703B7A6E"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34D4C4A6"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6188E35A"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5B86E5BC"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12848AB"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6178AD1F"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6D9678C4"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40A3F6BB"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6D3D43C4" w14:textId="77777777" w:rsidR="00787E00" w:rsidRPr="00064ADD" w:rsidRDefault="00787E00" w:rsidP="00134B89">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625D9C41" w14:textId="77777777" w:rsidR="00787E00" w:rsidRPr="00064ADD" w:rsidRDefault="00787E00" w:rsidP="00134B89">
            <w:pPr>
              <w:jc w:val="center"/>
              <w:rPr>
                <w:rFonts w:ascii="GHEA Grapalat" w:hAnsi="GHEA Grapalat"/>
                <w:sz w:val="18"/>
                <w:lang w:val="es-ES"/>
              </w:rPr>
            </w:pPr>
          </w:p>
        </w:tc>
      </w:tr>
      <w:tr w:rsidR="00787E00" w:rsidRPr="00064ADD" w14:paraId="0CC702F5" w14:textId="77777777" w:rsidTr="00787E00">
        <w:trPr>
          <w:gridAfter w:val="1"/>
          <w:wAfter w:w="9" w:type="dxa"/>
          <w:trHeight w:val="1538"/>
        </w:trPr>
        <w:tc>
          <w:tcPr>
            <w:tcW w:w="697" w:type="dxa"/>
            <w:vAlign w:val="center"/>
          </w:tcPr>
          <w:p w14:paraId="0AB2F06F" w14:textId="336019AD" w:rsidR="00787E00" w:rsidRPr="00064ADD" w:rsidRDefault="00787E00" w:rsidP="00787E00">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0DBE88A7" w14:textId="3AF0DE79" w:rsidR="00787E00" w:rsidRPr="00064ADD" w:rsidRDefault="00F42690" w:rsidP="00787E00">
            <w:pPr>
              <w:jc w:val="center"/>
              <w:rPr>
                <w:rFonts w:ascii="GHEA Grapalat" w:hAnsi="GHEA Grapalat"/>
                <w:sz w:val="20"/>
                <w:lang w:val="es-ES"/>
              </w:rPr>
            </w:pPr>
            <w:r w:rsidRPr="00F42690">
              <w:rPr>
                <w:rFonts w:ascii="GHEA Grapalat" w:hAnsi="GHEA Grapalat"/>
                <w:sz w:val="20"/>
                <w:lang w:val="hy-AM"/>
              </w:rPr>
              <w:t>75241100</w:t>
            </w:r>
          </w:p>
        </w:tc>
        <w:tc>
          <w:tcPr>
            <w:tcW w:w="1826" w:type="dxa"/>
            <w:vAlign w:val="center"/>
          </w:tcPr>
          <w:p w14:paraId="2A15FD82" w14:textId="77777777" w:rsidR="00F42690" w:rsidRDefault="00F42690" w:rsidP="00F42690">
            <w:pPr>
              <w:pStyle w:val="BodyTextIndent2"/>
              <w:ind w:firstLine="0"/>
              <w:jc w:val="left"/>
              <w:rPr>
                <w:rFonts w:ascii="GHEA Grapalat" w:hAnsi="GHEA Grapalat"/>
                <w:b/>
                <w:bCs/>
                <w:i/>
                <w:iCs/>
                <w:color w:val="FF0000"/>
                <w:sz w:val="14"/>
                <w:szCs w:val="14"/>
                <w:lang w:val="hy-AM"/>
              </w:rPr>
            </w:pPr>
            <w:r>
              <w:rPr>
                <w:rFonts w:ascii="GHEA Grapalat" w:hAnsi="GHEA Grapalat"/>
                <w:iCs/>
                <w:color w:val="FF0000"/>
              </w:rPr>
              <w:t>Հանրային անվտանգության պաշտպանության ծառայություններ</w:t>
            </w:r>
          </w:p>
          <w:p w14:paraId="618D163A" w14:textId="369FC359" w:rsidR="00787E00" w:rsidRPr="00064ADD" w:rsidRDefault="00787E00" w:rsidP="00787E00">
            <w:pPr>
              <w:jc w:val="center"/>
              <w:rPr>
                <w:rFonts w:ascii="GHEA Grapalat" w:hAnsi="GHEA Grapalat"/>
                <w:sz w:val="20"/>
                <w:lang w:val="es-ES"/>
              </w:rPr>
            </w:pPr>
          </w:p>
        </w:tc>
        <w:tc>
          <w:tcPr>
            <w:tcW w:w="470" w:type="dxa"/>
          </w:tcPr>
          <w:p w14:paraId="7C9AABAC" w14:textId="77777777" w:rsidR="00787E00" w:rsidRPr="00064ADD" w:rsidRDefault="00787E00" w:rsidP="00787E00">
            <w:pPr>
              <w:jc w:val="center"/>
              <w:rPr>
                <w:rFonts w:ascii="GHEA Grapalat" w:hAnsi="GHEA Grapalat"/>
                <w:sz w:val="20"/>
                <w:lang w:val="pt-BR"/>
              </w:rPr>
            </w:pPr>
          </w:p>
          <w:p w14:paraId="54B8E84F" w14:textId="77777777" w:rsidR="00787E00" w:rsidRPr="00064ADD" w:rsidRDefault="00787E00" w:rsidP="00787E00">
            <w:pPr>
              <w:jc w:val="center"/>
              <w:rPr>
                <w:rFonts w:ascii="GHEA Grapalat" w:hAnsi="GHEA Grapalat"/>
                <w:sz w:val="20"/>
                <w:lang w:val="pt-BR"/>
              </w:rPr>
            </w:pPr>
          </w:p>
          <w:p w14:paraId="54B4FE3B" w14:textId="77777777" w:rsidR="00787E00" w:rsidRPr="00064ADD" w:rsidRDefault="00787E00" w:rsidP="00787E00">
            <w:pPr>
              <w:jc w:val="center"/>
              <w:rPr>
                <w:rFonts w:ascii="GHEA Grapalat" w:hAnsi="GHEA Grapalat"/>
                <w:lang w:val="pt-BR"/>
              </w:rPr>
            </w:pPr>
            <w:r w:rsidRPr="00064ADD">
              <w:rPr>
                <w:rFonts w:ascii="GHEA Grapalat" w:hAnsi="GHEA Grapalat"/>
                <w:sz w:val="20"/>
                <w:lang w:val="pt-BR"/>
              </w:rPr>
              <w:t>... %</w:t>
            </w:r>
          </w:p>
        </w:tc>
        <w:tc>
          <w:tcPr>
            <w:tcW w:w="470" w:type="dxa"/>
          </w:tcPr>
          <w:p w14:paraId="3E8A0DFA" w14:textId="77777777" w:rsidR="00787E00" w:rsidRPr="00064ADD" w:rsidRDefault="00787E00" w:rsidP="00787E00">
            <w:pPr>
              <w:jc w:val="center"/>
              <w:rPr>
                <w:rFonts w:ascii="GHEA Grapalat" w:hAnsi="GHEA Grapalat"/>
                <w:sz w:val="20"/>
                <w:lang w:val="pt-BR"/>
              </w:rPr>
            </w:pPr>
          </w:p>
          <w:p w14:paraId="514702EA" w14:textId="77777777" w:rsidR="00787E00" w:rsidRPr="00064ADD" w:rsidRDefault="00787E00" w:rsidP="00787E00">
            <w:pPr>
              <w:jc w:val="center"/>
              <w:rPr>
                <w:rFonts w:ascii="GHEA Grapalat" w:hAnsi="GHEA Grapalat"/>
                <w:sz w:val="20"/>
                <w:lang w:val="pt-BR"/>
              </w:rPr>
            </w:pPr>
          </w:p>
          <w:p w14:paraId="2C47B5B5" w14:textId="77777777" w:rsidR="00787E00" w:rsidRPr="00064ADD" w:rsidRDefault="00787E00" w:rsidP="00787E00">
            <w:pPr>
              <w:jc w:val="center"/>
              <w:rPr>
                <w:rFonts w:ascii="GHEA Grapalat" w:hAnsi="GHEA Grapalat"/>
                <w:lang w:val="pt-BR"/>
              </w:rPr>
            </w:pPr>
            <w:r w:rsidRPr="00064ADD">
              <w:rPr>
                <w:rFonts w:ascii="GHEA Grapalat" w:hAnsi="GHEA Grapalat"/>
                <w:sz w:val="20"/>
                <w:lang w:val="pt-BR"/>
              </w:rPr>
              <w:t>... %</w:t>
            </w:r>
          </w:p>
        </w:tc>
        <w:tc>
          <w:tcPr>
            <w:tcW w:w="470" w:type="dxa"/>
          </w:tcPr>
          <w:p w14:paraId="5612AD68" w14:textId="77777777" w:rsidR="00787E00" w:rsidRPr="00064ADD" w:rsidRDefault="00787E00" w:rsidP="00787E00">
            <w:pPr>
              <w:jc w:val="center"/>
              <w:rPr>
                <w:rFonts w:ascii="GHEA Grapalat" w:hAnsi="GHEA Grapalat"/>
                <w:sz w:val="20"/>
                <w:lang w:val="pt-BR"/>
              </w:rPr>
            </w:pPr>
          </w:p>
          <w:p w14:paraId="259341A7" w14:textId="77777777" w:rsidR="00787E00" w:rsidRPr="00064ADD" w:rsidRDefault="00787E00" w:rsidP="00787E00">
            <w:pPr>
              <w:jc w:val="center"/>
              <w:rPr>
                <w:rFonts w:ascii="GHEA Grapalat" w:hAnsi="GHEA Grapalat"/>
                <w:sz w:val="20"/>
                <w:lang w:val="pt-BR"/>
              </w:rPr>
            </w:pPr>
          </w:p>
          <w:p w14:paraId="1D4A7977"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227CE2" w14:textId="77777777" w:rsidR="00787E00" w:rsidRPr="00064ADD" w:rsidRDefault="00787E00" w:rsidP="00787E00">
            <w:pPr>
              <w:jc w:val="center"/>
              <w:rPr>
                <w:rFonts w:ascii="GHEA Grapalat" w:hAnsi="GHEA Grapalat"/>
                <w:sz w:val="20"/>
                <w:lang w:val="pt-BR"/>
              </w:rPr>
            </w:pPr>
          </w:p>
          <w:p w14:paraId="3F1DBBD9" w14:textId="77777777" w:rsidR="00787E00" w:rsidRPr="00064ADD" w:rsidRDefault="00787E00" w:rsidP="00787E00">
            <w:pPr>
              <w:jc w:val="center"/>
              <w:rPr>
                <w:rFonts w:ascii="GHEA Grapalat" w:hAnsi="GHEA Grapalat"/>
                <w:sz w:val="20"/>
                <w:lang w:val="pt-BR"/>
              </w:rPr>
            </w:pPr>
          </w:p>
          <w:p w14:paraId="72BC5430"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DF6A5E8" w14:textId="77777777" w:rsidR="00787E00" w:rsidRPr="00064ADD" w:rsidRDefault="00787E00" w:rsidP="00787E00">
            <w:pPr>
              <w:jc w:val="center"/>
              <w:rPr>
                <w:rFonts w:ascii="GHEA Grapalat" w:hAnsi="GHEA Grapalat"/>
                <w:sz w:val="20"/>
                <w:lang w:val="pt-BR"/>
              </w:rPr>
            </w:pPr>
          </w:p>
          <w:p w14:paraId="3A47817C" w14:textId="77777777" w:rsidR="00787E00" w:rsidRPr="00064ADD" w:rsidRDefault="00787E00" w:rsidP="00787E00">
            <w:pPr>
              <w:jc w:val="center"/>
              <w:rPr>
                <w:rFonts w:ascii="GHEA Grapalat" w:hAnsi="GHEA Grapalat"/>
                <w:sz w:val="20"/>
                <w:lang w:val="pt-BR"/>
              </w:rPr>
            </w:pPr>
          </w:p>
          <w:p w14:paraId="643F4178"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9BF871C" w14:textId="77777777" w:rsidR="00787E00" w:rsidRPr="00064ADD" w:rsidRDefault="00787E00" w:rsidP="00787E00">
            <w:pPr>
              <w:jc w:val="center"/>
              <w:rPr>
                <w:rFonts w:ascii="GHEA Grapalat" w:hAnsi="GHEA Grapalat"/>
                <w:sz w:val="20"/>
                <w:lang w:val="pt-BR"/>
              </w:rPr>
            </w:pPr>
          </w:p>
          <w:p w14:paraId="73AF3A4D" w14:textId="77777777" w:rsidR="00787E00" w:rsidRPr="00064ADD" w:rsidRDefault="00787E00" w:rsidP="00787E00">
            <w:pPr>
              <w:jc w:val="center"/>
              <w:rPr>
                <w:rFonts w:ascii="GHEA Grapalat" w:hAnsi="GHEA Grapalat"/>
                <w:sz w:val="20"/>
                <w:lang w:val="pt-BR"/>
              </w:rPr>
            </w:pPr>
          </w:p>
          <w:p w14:paraId="245C82DA"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C14A7CF" w14:textId="77777777" w:rsidR="00787E00" w:rsidRPr="00064ADD" w:rsidRDefault="00787E00" w:rsidP="00787E00">
            <w:pPr>
              <w:jc w:val="center"/>
              <w:rPr>
                <w:rFonts w:ascii="GHEA Grapalat" w:hAnsi="GHEA Grapalat"/>
                <w:sz w:val="20"/>
                <w:lang w:val="pt-BR"/>
              </w:rPr>
            </w:pPr>
          </w:p>
          <w:p w14:paraId="0F767609" w14:textId="77777777" w:rsidR="00787E00" w:rsidRPr="00064ADD" w:rsidRDefault="00787E00" w:rsidP="00787E00">
            <w:pPr>
              <w:jc w:val="center"/>
              <w:rPr>
                <w:rFonts w:ascii="GHEA Grapalat" w:hAnsi="GHEA Grapalat"/>
                <w:sz w:val="20"/>
                <w:lang w:val="pt-BR"/>
              </w:rPr>
            </w:pPr>
          </w:p>
          <w:p w14:paraId="4E9AF5D6"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9D5DFEC" w14:textId="77777777" w:rsidR="00787E00" w:rsidRPr="00064ADD" w:rsidRDefault="00787E00" w:rsidP="00787E00">
            <w:pPr>
              <w:jc w:val="center"/>
              <w:rPr>
                <w:rFonts w:ascii="GHEA Grapalat" w:hAnsi="GHEA Grapalat"/>
                <w:sz w:val="20"/>
                <w:lang w:val="pt-BR"/>
              </w:rPr>
            </w:pPr>
          </w:p>
          <w:p w14:paraId="0CFC17A9" w14:textId="77777777" w:rsidR="00787E00" w:rsidRPr="00064ADD" w:rsidRDefault="00787E00" w:rsidP="00787E00">
            <w:pPr>
              <w:jc w:val="center"/>
              <w:rPr>
                <w:rFonts w:ascii="GHEA Grapalat" w:hAnsi="GHEA Grapalat"/>
                <w:sz w:val="20"/>
                <w:lang w:val="pt-BR"/>
              </w:rPr>
            </w:pPr>
          </w:p>
          <w:p w14:paraId="3E246757"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59D503F" w14:textId="77777777" w:rsidR="00787E00" w:rsidRPr="00064ADD" w:rsidRDefault="00787E00" w:rsidP="00787E00">
            <w:pPr>
              <w:jc w:val="center"/>
              <w:rPr>
                <w:rFonts w:ascii="GHEA Grapalat" w:hAnsi="GHEA Grapalat"/>
                <w:sz w:val="20"/>
                <w:lang w:val="pt-BR"/>
              </w:rPr>
            </w:pPr>
          </w:p>
          <w:p w14:paraId="4F1C39FB" w14:textId="77777777" w:rsidR="00787E00" w:rsidRPr="00064ADD" w:rsidRDefault="00787E00" w:rsidP="00787E00">
            <w:pPr>
              <w:jc w:val="center"/>
              <w:rPr>
                <w:rFonts w:ascii="GHEA Grapalat" w:hAnsi="GHEA Grapalat"/>
                <w:sz w:val="20"/>
                <w:lang w:val="pt-BR"/>
              </w:rPr>
            </w:pPr>
          </w:p>
          <w:p w14:paraId="08E93BC3"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6A658B1" w14:textId="77777777" w:rsidR="00787E00" w:rsidRPr="00064ADD" w:rsidRDefault="00787E00" w:rsidP="00787E00">
            <w:pPr>
              <w:jc w:val="center"/>
              <w:rPr>
                <w:rFonts w:ascii="GHEA Grapalat" w:hAnsi="GHEA Grapalat"/>
                <w:sz w:val="20"/>
                <w:lang w:val="pt-BR"/>
              </w:rPr>
            </w:pPr>
          </w:p>
          <w:p w14:paraId="66A5689F" w14:textId="77777777" w:rsidR="00787E00" w:rsidRPr="00064ADD" w:rsidRDefault="00787E00" w:rsidP="00787E00">
            <w:pPr>
              <w:jc w:val="center"/>
              <w:rPr>
                <w:rFonts w:ascii="GHEA Grapalat" w:hAnsi="GHEA Grapalat"/>
                <w:sz w:val="20"/>
                <w:lang w:val="pt-BR"/>
              </w:rPr>
            </w:pPr>
          </w:p>
          <w:p w14:paraId="72AB925F"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B1B34F5" w14:textId="77777777" w:rsidR="00787E00" w:rsidRPr="00064ADD" w:rsidRDefault="00787E00" w:rsidP="00787E00">
            <w:pPr>
              <w:jc w:val="center"/>
              <w:rPr>
                <w:rFonts w:ascii="GHEA Grapalat" w:hAnsi="GHEA Grapalat"/>
                <w:sz w:val="20"/>
                <w:lang w:val="pt-BR"/>
              </w:rPr>
            </w:pPr>
          </w:p>
          <w:p w14:paraId="1DCB6AF4" w14:textId="77777777" w:rsidR="00787E00" w:rsidRPr="00064ADD" w:rsidRDefault="00787E00" w:rsidP="00787E00">
            <w:pPr>
              <w:jc w:val="center"/>
              <w:rPr>
                <w:rFonts w:ascii="GHEA Grapalat" w:hAnsi="GHEA Grapalat"/>
                <w:sz w:val="20"/>
                <w:lang w:val="pt-BR"/>
              </w:rPr>
            </w:pPr>
          </w:p>
          <w:p w14:paraId="1FD2E537"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8B028E6" w14:textId="77777777" w:rsidR="00787E00" w:rsidRPr="00064ADD" w:rsidRDefault="00787E00" w:rsidP="00787E00">
            <w:pPr>
              <w:jc w:val="center"/>
              <w:rPr>
                <w:rFonts w:ascii="GHEA Grapalat" w:hAnsi="GHEA Grapalat"/>
                <w:sz w:val="20"/>
                <w:lang w:val="pt-BR"/>
              </w:rPr>
            </w:pPr>
          </w:p>
          <w:p w14:paraId="191DE90E" w14:textId="77777777" w:rsidR="00787E00" w:rsidRPr="00064ADD" w:rsidRDefault="00787E00" w:rsidP="00787E00">
            <w:pPr>
              <w:jc w:val="center"/>
              <w:rPr>
                <w:rFonts w:ascii="GHEA Grapalat" w:hAnsi="GHEA Grapalat"/>
                <w:sz w:val="20"/>
                <w:lang w:val="pt-BR"/>
              </w:rPr>
            </w:pPr>
          </w:p>
          <w:p w14:paraId="2B828E56"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4A9B4153" w14:textId="77777777" w:rsidR="00787E00" w:rsidRPr="00064ADD" w:rsidRDefault="00787E00" w:rsidP="00787E00">
            <w:pPr>
              <w:jc w:val="center"/>
              <w:rPr>
                <w:rFonts w:ascii="GHEA Grapalat" w:hAnsi="GHEA Grapalat"/>
                <w:sz w:val="20"/>
                <w:lang w:val="pt-BR"/>
              </w:rPr>
            </w:pPr>
          </w:p>
          <w:p w14:paraId="4125DCF4" w14:textId="77777777" w:rsidR="00787E00" w:rsidRPr="00064ADD" w:rsidRDefault="00787E00" w:rsidP="00787E00">
            <w:pPr>
              <w:jc w:val="center"/>
              <w:rPr>
                <w:rFonts w:ascii="GHEA Grapalat" w:hAnsi="GHEA Grapalat"/>
                <w:sz w:val="20"/>
                <w:lang w:val="pt-BR"/>
              </w:rPr>
            </w:pPr>
          </w:p>
          <w:p w14:paraId="649A4146" w14:textId="77777777" w:rsidR="00787E00" w:rsidRPr="00064ADD" w:rsidRDefault="00787E00" w:rsidP="00787E00">
            <w:pPr>
              <w:jc w:val="center"/>
              <w:rPr>
                <w:rFonts w:ascii="GHEA Grapalat" w:hAnsi="GHEA Grapalat"/>
                <w:b/>
                <w:lang w:val="pt-BR"/>
              </w:rPr>
            </w:pPr>
            <w:r w:rsidRPr="00064ADD">
              <w:rPr>
                <w:rFonts w:ascii="GHEA Grapalat" w:hAnsi="GHEA Grapalat"/>
                <w:sz w:val="20"/>
                <w:lang w:val="pt-BR"/>
              </w:rPr>
              <w:t>... %</w:t>
            </w:r>
          </w:p>
        </w:tc>
      </w:tr>
    </w:tbl>
    <w:p w14:paraId="49C93364" w14:textId="77777777" w:rsidR="0000763D" w:rsidRPr="00064ADD" w:rsidRDefault="0000763D" w:rsidP="0000763D">
      <w:pPr>
        <w:rPr>
          <w:rFonts w:ascii="GHEA Grapalat" w:hAnsi="GHEA Grapalat"/>
          <w:i/>
          <w:sz w:val="18"/>
          <w:szCs w:val="18"/>
        </w:rPr>
      </w:pPr>
    </w:p>
    <w:p w14:paraId="46C55A9F" w14:textId="77777777" w:rsidR="0000763D" w:rsidRPr="00093993" w:rsidRDefault="0000763D" w:rsidP="0000763D">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են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է</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ՀՀ</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093993">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093993">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և</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է</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093993">
        <w:rPr>
          <w:rFonts w:ascii="GHEA Grapalat" w:hAnsi="GHEA Grapalat" w:cs="Sylfaen"/>
          <w:i/>
          <w:sz w:val="18"/>
          <w:szCs w:val="18"/>
        </w:rPr>
        <w:t>:</w:t>
      </w:r>
    </w:p>
    <w:p w14:paraId="1C3250B1" w14:textId="77777777" w:rsidR="0000763D" w:rsidRPr="00093993" w:rsidRDefault="0000763D" w:rsidP="0000763D">
      <w:pPr>
        <w:jc w:val="both"/>
        <w:rPr>
          <w:rFonts w:ascii="GHEA Grapalat" w:hAnsi="GHEA Grapalat"/>
          <w:i/>
          <w:sz w:val="18"/>
          <w:szCs w:val="18"/>
        </w:rPr>
      </w:pPr>
      <w:r w:rsidRPr="00093993">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են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է</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14E625A" w14:textId="77777777" w:rsidR="0000763D" w:rsidRPr="00064ADD" w:rsidRDefault="0000763D" w:rsidP="0000763D">
      <w:pPr>
        <w:jc w:val="center"/>
        <w:rPr>
          <w:rFonts w:ascii="GHEA Grapalat" w:hAnsi="GHEA Grapalat"/>
          <w:sz w:val="20"/>
          <w:lang w:val="es-ES"/>
        </w:rPr>
      </w:pPr>
    </w:p>
    <w:p w14:paraId="471FFE8C" w14:textId="77777777" w:rsidR="0000763D" w:rsidRPr="00064ADD" w:rsidRDefault="0000763D" w:rsidP="0000763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0763D" w:rsidRPr="00064ADD" w14:paraId="524B0093" w14:textId="77777777" w:rsidTr="00134B89">
        <w:trPr>
          <w:jc w:val="center"/>
        </w:trPr>
        <w:tc>
          <w:tcPr>
            <w:tcW w:w="4536" w:type="dxa"/>
          </w:tcPr>
          <w:p w14:paraId="31751142" w14:textId="77777777" w:rsidR="0000763D" w:rsidRPr="00064ADD" w:rsidRDefault="0000763D" w:rsidP="00134B8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323E6FE" w14:textId="77777777" w:rsidR="0000763D" w:rsidRPr="00064ADD" w:rsidRDefault="0000763D" w:rsidP="00134B89">
            <w:pPr>
              <w:rPr>
                <w:rFonts w:ascii="GHEA Grapalat" w:hAnsi="GHEA Grapalat"/>
                <w:sz w:val="22"/>
                <w:szCs w:val="22"/>
                <w:lang w:val="ru-RU"/>
              </w:rPr>
            </w:pPr>
          </w:p>
          <w:p w14:paraId="43618C32" w14:textId="77777777" w:rsidR="0000763D" w:rsidRPr="00064ADD" w:rsidRDefault="0000763D" w:rsidP="00134B89">
            <w:pPr>
              <w:rPr>
                <w:rFonts w:ascii="GHEA Grapalat" w:hAnsi="GHEA Grapalat"/>
                <w:lang w:val="ru-RU"/>
              </w:rPr>
            </w:pPr>
          </w:p>
          <w:p w14:paraId="104C1FA0" w14:textId="77777777" w:rsidR="0000763D" w:rsidRPr="00064ADD" w:rsidRDefault="0000763D" w:rsidP="00134B89">
            <w:pPr>
              <w:jc w:val="center"/>
              <w:rPr>
                <w:rFonts w:ascii="GHEA Grapalat" w:hAnsi="GHEA Grapalat"/>
                <w:lang w:val="ru-RU"/>
              </w:rPr>
            </w:pPr>
            <w:r w:rsidRPr="00064ADD">
              <w:rPr>
                <w:rFonts w:ascii="GHEA Grapalat" w:hAnsi="GHEA Grapalat"/>
                <w:lang w:val="ru-RU"/>
              </w:rPr>
              <w:t>---------------------------------</w:t>
            </w:r>
          </w:p>
          <w:p w14:paraId="5365FF36" w14:textId="77777777" w:rsidR="0000763D" w:rsidRPr="00064ADD" w:rsidRDefault="0000763D" w:rsidP="00134B89">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AFC9C67" w14:textId="77777777" w:rsidR="0000763D" w:rsidRPr="00064ADD" w:rsidRDefault="0000763D" w:rsidP="00134B8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808D078" w14:textId="77777777" w:rsidR="0000763D" w:rsidRPr="00064ADD" w:rsidRDefault="0000763D" w:rsidP="00134B89">
            <w:pPr>
              <w:spacing w:line="360" w:lineRule="auto"/>
              <w:jc w:val="center"/>
              <w:rPr>
                <w:rFonts w:ascii="GHEA Grapalat" w:hAnsi="GHEA Grapalat"/>
                <w:lang w:val="ru-RU"/>
              </w:rPr>
            </w:pPr>
          </w:p>
        </w:tc>
        <w:tc>
          <w:tcPr>
            <w:tcW w:w="4343" w:type="dxa"/>
          </w:tcPr>
          <w:p w14:paraId="25325626" w14:textId="77777777" w:rsidR="0000763D" w:rsidRPr="00064ADD" w:rsidRDefault="0000763D" w:rsidP="00134B8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71FBF62" w14:textId="77777777" w:rsidR="0000763D" w:rsidRPr="00064ADD" w:rsidRDefault="0000763D" w:rsidP="00134B89">
            <w:pPr>
              <w:jc w:val="center"/>
              <w:rPr>
                <w:rFonts w:ascii="GHEA Grapalat" w:hAnsi="GHEA Grapalat"/>
                <w:lang w:val="ru-RU"/>
              </w:rPr>
            </w:pPr>
          </w:p>
          <w:p w14:paraId="37FDC255" w14:textId="77777777" w:rsidR="0000763D" w:rsidRPr="00064ADD" w:rsidRDefault="0000763D" w:rsidP="00134B89">
            <w:pPr>
              <w:jc w:val="center"/>
              <w:rPr>
                <w:rFonts w:ascii="GHEA Grapalat" w:hAnsi="GHEA Grapalat"/>
                <w:lang w:val="ru-RU"/>
              </w:rPr>
            </w:pPr>
          </w:p>
          <w:p w14:paraId="1D150568" w14:textId="77777777" w:rsidR="0000763D" w:rsidRPr="00064ADD" w:rsidRDefault="0000763D" w:rsidP="00134B89">
            <w:pPr>
              <w:jc w:val="center"/>
              <w:rPr>
                <w:rFonts w:ascii="GHEA Grapalat" w:hAnsi="GHEA Grapalat"/>
                <w:lang w:val="ru-RU"/>
              </w:rPr>
            </w:pPr>
            <w:r w:rsidRPr="00064ADD">
              <w:rPr>
                <w:rFonts w:ascii="GHEA Grapalat" w:hAnsi="GHEA Grapalat"/>
                <w:lang w:val="ru-RU"/>
              </w:rPr>
              <w:t>---------------------------------</w:t>
            </w:r>
          </w:p>
          <w:p w14:paraId="4A7D280B" w14:textId="77777777" w:rsidR="0000763D" w:rsidRPr="00064ADD" w:rsidRDefault="0000763D" w:rsidP="00134B89">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E760FDA" w14:textId="77777777" w:rsidR="0000763D" w:rsidRPr="00064ADD" w:rsidRDefault="0000763D" w:rsidP="00134B8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261F433" w14:textId="77777777" w:rsidR="0000763D" w:rsidRPr="00064ADD" w:rsidRDefault="0000763D" w:rsidP="0000763D">
      <w:pPr>
        <w:rPr>
          <w:rFonts w:ascii="GHEA Grapalat" w:hAnsi="GHEA Grapalat"/>
          <w:sz w:val="20"/>
          <w:lang w:val="ru-RU"/>
        </w:rPr>
        <w:sectPr w:rsidR="0000763D" w:rsidRPr="00064ADD" w:rsidSect="004B6666">
          <w:footnotePr>
            <w:pos w:val="beneathText"/>
          </w:footnotePr>
          <w:pgSz w:w="11906" w:h="16838" w:code="9"/>
          <w:pgMar w:top="533" w:right="746" w:bottom="426" w:left="663" w:header="561" w:footer="561" w:gutter="0"/>
          <w:cols w:space="720"/>
        </w:sectPr>
      </w:pPr>
    </w:p>
    <w:p w14:paraId="22E2187A" w14:textId="77777777" w:rsidR="0000763D" w:rsidRPr="00064ADD" w:rsidRDefault="0000763D" w:rsidP="0000763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56D1D2E4" w14:textId="6A8D43B5" w:rsidR="0000763D" w:rsidRPr="00064ADD" w:rsidRDefault="0000763D" w:rsidP="0000763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87E00">
        <w:rPr>
          <w:rFonts w:ascii="GHEA Grapalat" w:hAnsi="GHEA Grapalat" w:cs="TimesArmenianPSMT"/>
          <w:i/>
          <w:sz w:val="20"/>
          <w:lang w:val="hy-AM"/>
        </w:rPr>
        <w:t>25</w:t>
      </w:r>
      <w:r w:rsidRPr="00064ADD">
        <w:rPr>
          <w:rFonts w:ascii="GHEA Grapalat" w:hAnsi="GHEA Grapalat" w:cs="TimesArmenianPSMT"/>
          <w:i/>
          <w:sz w:val="20"/>
          <w:lang w:val="ru-RU"/>
        </w:rPr>
        <w:t xml:space="preserve">թ. կնքված </w:t>
      </w:r>
    </w:p>
    <w:p w14:paraId="4A94551C" w14:textId="5CC74EAB" w:rsidR="0000763D" w:rsidRPr="00064ADD" w:rsidRDefault="0000763D" w:rsidP="0000763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87E00" w:rsidRPr="00787E00">
        <w:rPr>
          <w:rFonts w:ascii="GHEA Grapalat" w:hAnsi="GHEA Grapalat" w:cs="TimesArmenianPSMT"/>
          <w:i/>
          <w:sz w:val="20"/>
          <w:lang w:val="ru-RU"/>
        </w:rPr>
        <w:t>ՀՊՏՀ-ԳՀԾՁԲ-26/Ռ-1</w:t>
      </w:r>
      <w:r w:rsidRPr="00064ADD">
        <w:rPr>
          <w:rFonts w:ascii="GHEA Grapalat" w:hAnsi="GHEA Grapalat" w:cs="TimesArmenianPSMT"/>
          <w:i/>
          <w:sz w:val="20"/>
          <w:lang w:val="ru-RU"/>
        </w:rPr>
        <w:t xml:space="preserve">  ծածկագրով պայմանագրի</w:t>
      </w:r>
    </w:p>
    <w:p w14:paraId="3791FCAC" w14:textId="77777777" w:rsidR="0000763D" w:rsidRPr="00787E00" w:rsidRDefault="0000763D" w:rsidP="0000763D">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0763D" w:rsidRPr="0069456C" w14:paraId="626E9197" w14:textId="77777777" w:rsidTr="00134B89">
        <w:trPr>
          <w:tblCellSpacing w:w="7" w:type="dxa"/>
          <w:jc w:val="center"/>
        </w:trPr>
        <w:tc>
          <w:tcPr>
            <w:tcW w:w="0" w:type="auto"/>
            <w:vAlign w:val="center"/>
          </w:tcPr>
          <w:p w14:paraId="08089703" w14:textId="718BCF33" w:rsidR="0000763D" w:rsidRPr="00093993" w:rsidRDefault="0000763D" w:rsidP="00134B89">
            <w:pPr>
              <w:jc w:val="center"/>
              <w:rPr>
                <w:rFonts w:ascii="GHEA Grapalat" w:hAnsi="GHEA Grapalat"/>
                <w:iCs/>
                <w:color w:val="000000"/>
                <w:sz w:val="21"/>
                <w:szCs w:val="21"/>
                <w:lang w:val="ru-RU"/>
              </w:rPr>
            </w:pPr>
            <w:r w:rsidRPr="00064ADD">
              <w:rPr>
                <w:rFonts w:ascii="GHEA Grapalat" w:hAnsi="GHEA Grapalat"/>
                <w:iCs/>
                <w:color w:val="000000"/>
                <w:sz w:val="21"/>
                <w:szCs w:val="21"/>
              </w:rPr>
              <w:t>Պայմանագրի</w:t>
            </w:r>
            <w:r w:rsidRPr="00093993">
              <w:rPr>
                <w:rFonts w:ascii="GHEA Grapalat" w:hAnsi="GHEA Grapalat"/>
                <w:iCs/>
                <w:color w:val="000000"/>
                <w:sz w:val="21"/>
                <w:szCs w:val="21"/>
                <w:lang w:val="ru-RU"/>
              </w:rPr>
              <w:t xml:space="preserve"> </w:t>
            </w:r>
            <w:r w:rsidRPr="00064ADD">
              <w:rPr>
                <w:rFonts w:ascii="GHEA Grapalat" w:hAnsi="GHEA Grapalat"/>
                <w:iCs/>
                <w:color w:val="000000"/>
                <w:sz w:val="21"/>
                <w:szCs w:val="21"/>
              </w:rPr>
              <w:t>կողմ</w:t>
            </w:r>
            <w:r w:rsidRPr="00093993">
              <w:rPr>
                <w:rFonts w:ascii="GHEA Grapalat" w:hAnsi="GHEA Grapalat"/>
                <w:iCs/>
                <w:color w:val="000000"/>
                <w:sz w:val="21"/>
                <w:szCs w:val="21"/>
                <w:lang w:val="ru-RU"/>
              </w:rPr>
              <w:t xml:space="preserve"> </w:t>
            </w:r>
          </w:p>
          <w:p w14:paraId="4C960802" w14:textId="77777777" w:rsidR="0000763D" w:rsidRPr="00093993" w:rsidRDefault="0000763D" w:rsidP="00134B89">
            <w:pPr>
              <w:jc w:val="center"/>
              <w:rPr>
                <w:rFonts w:ascii="GHEA Grapalat" w:hAnsi="GHEA Grapalat"/>
                <w:iCs/>
                <w:color w:val="000000"/>
                <w:sz w:val="21"/>
                <w:szCs w:val="21"/>
                <w:lang w:val="ru-RU"/>
              </w:rPr>
            </w:pPr>
            <w:r w:rsidRPr="00093993">
              <w:rPr>
                <w:rFonts w:ascii="GHEA Grapalat" w:hAnsi="GHEA Grapalat"/>
                <w:iCs/>
                <w:color w:val="000000"/>
                <w:sz w:val="21"/>
                <w:szCs w:val="21"/>
                <w:lang w:val="ru-RU"/>
              </w:rPr>
              <w:t>___________________________</w:t>
            </w:r>
          </w:p>
          <w:p w14:paraId="32BE1E3A" w14:textId="77777777" w:rsidR="0000763D" w:rsidRPr="00093993" w:rsidRDefault="0000763D" w:rsidP="00134B89">
            <w:pPr>
              <w:jc w:val="center"/>
              <w:rPr>
                <w:rFonts w:ascii="GHEA Grapalat" w:hAnsi="GHEA Grapalat"/>
                <w:iCs/>
                <w:color w:val="000000"/>
                <w:sz w:val="21"/>
                <w:szCs w:val="21"/>
                <w:lang w:val="ru-RU"/>
              </w:rPr>
            </w:pPr>
            <w:r w:rsidRPr="00093993">
              <w:rPr>
                <w:rFonts w:ascii="GHEA Grapalat" w:hAnsi="GHEA Grapalat"/>
                <w:iCs/>
                <w:color w:val="000000"/>
                <w:sz w:val="21"/>
                <w:szCs w:val="21"/>
                <w:lang w:val="ru-RU"/>
              </w:rPr>
              <w:t>___________________________</w:t>
            </w:r>
          </w:p>
          <w:p w14:paraId="429A6752" w14:textId="77777777" w:rsidR="0000763D" w:rsidRPr="00093993" w:rsidRDefault="0000763D" w:rsidP="00134B89">
            <w:pPr>
              <w:jc w:val="center"/>
              <w:rPr>
                <w:rFonts w:ascii="GHEA Grapalat" w:hAnsi="GHEA Grapalat"/>
                <w:iCs/>
                <w:color w:val="000000"/>
                <w:sz w:val="21"/>
                <w:szCs w:val="21"/>
                <w:lang w:val="ru-RU"/>
              </w:rPr>
            </w:pPr>
            <w:r w:rsidRPr="00064ADD">
              <w:rPr>
                <w:rFonts w:ascii="GHEA Grapalat" w:hAnsi="GHEA Grapalat"/>
                <w:iCs/>
                <w:color w:val="000000"/>
                <w:sz w:val="21"/>
                <w:szCs w:val="21"/>
              </w:rPr>
              <w:t>գտնվելու</w:t>
            </w:r>
            <w:r w:rsidRPr="00093993">
              <w:rPr>
                <w:rFonts w:ascii="GHEA Grapalat" w:hAnsi="GHEA Grapalat"/>
                <w:iCs/>
                <w:color w:val="000000"/>
                <w:sz w:val="21"/>
                <w:szCs w:val="21"/>
                <w:lang w:val="ru-RU"/>
              </w:rPr>
              <w:t xml:space="preserve"> </w:t>
            </w:r>
            <w:r w:rsidRPr="00064ADD">
              <w:rPr>
                <w:rFonts w:ascii="GHEA Grapalat" w:hAnsi="GHEA Grapalat"/>
                <w:iCs/>
                <w:color w:val="000000"/>
                <w:sz w:val="21"/>
                <w:szCs w:val="21"/>
              </w:rPr>
              <w:t>վայրը</w:t>
            </w:r>
            <w:r w:rsidRPr="00093993">
              <w:rPr>
                <w:rFonts w:ascii="GHEA Grapalat" w:hAnsi="GHEA Grapalat"/>
                <w:iCs/>
                <w:color w:val="000000"/>
                <w:sz w:val="21"/>
                <w:szCs w:val="21"/>
                <w:lang w:val="ru-RU"/>
              </w:rPr>
              <w:t xml:space="preserve"> ______________</w:t>
            </w:r>
          </w:p>
          <w:p w14:paraId="387A7CDF" w14:textId="77777777" w:rsidR="0000763D" w:rsidRPr="00093993" w:rsidRDefault="0000763D" w:rsidP="00134B89">
            <w:pPr>
              <w:jc w:val="center"/>
              <w:rPr>
                <w:rFonts w:ascii="GHEA Grapalat" w:hAnsi="GHEA Grapalat"/>
                <w:iCs/>
                <w:color w:val="000000"/>
                <w:sz w:val="21"/>
                <w:szCs w:val="21"/>
                <w:lang w:val="ru-RU"/>
              </w:rPr>
            </w:pPr>
            <w:r w:rsidRPr="00064ADD">
              <w:rPr>
                <w:rFonts w:ascii="GHEA Grapalat" w:hAnsi="GHEA Grapalat"/>
                <w:iCs/>
                <w:color w:val="000000"/>
                <w:sz w:val="21"/>
                <w:szCs w:val="21"/>
              </w:rPr>
              <w:t>հհ</w:t>
            </w:r>
            <w:r w:rsidRPr="00093993">
              <w:rPr>
                <w:rFonts w:ascii="GHEA Grapalat" w:hAnsi="GHEA Grapalat"/>
                <w:iCs/>
                <w:color w:val="000000"/>
                <w:sz w:val="21"/>
                <w:szCs w:val="21"/>
                <w:lang w:val="ru-RU"/>
              </w:rPr>
              <w:t xml:space="preserve"> _________________________ </w:t>
            </w:r>
          </w:p>
          <w:p w14:paraId="4E1546CF"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14:paraId="214A5E33"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3D0C8CB1"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57E24B0"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3524B3A"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71CE15D"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9FE78D6"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46D4449E" w14:textId="77777777" w:rsidR="0000763D" w:rsidRPr="00064ADD" w:rsidRDefault="0000763D" w:rsidP="0000763D">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859376A" w14:textId="77777777" w:rsidR="0000763D" w:rsidRPr="00064ADD" w:rsidRDefault="0000763D" w:rsidP="0000763D">
      <w:pPr>
        <w:ind w:firstLine="375"/>
        <w:rPr>
          <w:rFonts w:ascii="GHEA Grapalat" w:hAnsi="GHEA Grapalat"/>
          <w:iCs/>
          <w:color w:val="000000"/>
          <w:sz w:val="15"/>
          <w:szCs w:val="21"/>
          <w:lang w:val="pt-BR"/>
        </w:rPr>
      </w:pPr>
    </w:p>
    <w:p w14:paraId="71AFCB6D" w14:textId="77777777" w:rsidR="0000763D" w:rsidRPr="00064ADD" w:rsidRDefault="0000763D" w:rsidP="0000763D">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001C0059" w14:textId="77777777" w:rsidR="0000763D" w:rsidRPr="00064ADD" w:rsidRDefault="0000763D" w:rsidP="0000763D">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4D46119A" w14:textId="77777777" w:rsidR="0000763D" w:rsidRPr="00064ADD" w:rsidRDefault="0000763D" w:rsidP="0000763D">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141E0E6D" w14:textId="77777777" w:rsidR="0000763D" w:rsidRPr="00064ADD" w:rsidRDefault="0000763D" w:rsidP="0000763D">
      <w:pPr>
        <w:pStyle w:val="BodyTextIndent"/>
        <w:spacing w:line="240" w:lineRule="auto"/>
        <w:ind w:firstLine="0"/>
        <w:jc w:val="center"/>
        <w:rPr>
          <w:b/>
          <w:bCs/>
          <w:iCs/>
          <w:lang w:val="es-ES"/>
        </w:rPr>
      </w:pPr>
    </w:p>
    <w:p w14:paraId="601C266A" w14:textId="77777777" w:rsidR="0000763D" w:rsidRPr="00064ADD" w:rsidRDefault="0000763D" w:rsidP="0000763D">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32FAA0E7" w14:textId="77777777" w:rsidR="0000763D" w:rsidRPr="00064ADD" w:rsidRDefault="0000763D" w:rsidP="0000763D">
      <w:pPr>
        <w:pStyle w:val="BodyTextIndent"/>
        <w:spacing w:line="240" w:lineRule="auto"/>
        <w:ind w:firstLine="0"/>
        <w:rPr>
          <w:iCs/>
          <w:lang w:val="es-ES"/>
        </w:rPr>
      </w:pPr>
    </w:p>
    <w:p w14:paraId="53FB8313" w14:textId="77777777" w:rsidR="0000763D" w:rsidRPr="00064ADD" w:rsidRDefault="0000763D" w:rsidP="0000763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72E062D7" w14:textId="77777777" w:rsidR="0000763D" w:rsidRPr="00064ADD" w:rsidRDefault="0000763D" w:rsidP="0000763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253CC460" w14:textId="77777777" w:rsidR="0000763D" w:rsidRPr="00064ADD" w:rsidRDefault="0000763D" w:rsidP="0000763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27464A81" w14:textId="77777777" w:rsidR="0000763D" w:rsidRPr="00064ADD" w:rsidRDefault="0000763D" w:rsidP="0000763D">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EA4F01C" w14:textId="77777777" w:rsidR="0000763D" w:rsidRPr="00064ADD" w:rsidRDefault="0000763D" w:rsidP="0000763D">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289C3352" w14:textId="77777777" w:rsidR="0000763D" w:rsidRPr="00064ADD" w:rsidRDefault="0000763D" w:rsidP="0000763D">
      <w:pPr>
        <w:jc w:val="both"/>
        <w:rPr>
          <w:rFonts w:ascii="GHEA Grapalat" w:hAnsi="GHEA Grapalat"/>
          <w:iCs/>
          <w:color w:val="000000"/>
          <w:sz w:val="21"/>
          <w:szCs w:val="21"/>
          <w:lang w:val="hy-AM"/>
        </w:rPr>
      </w:pPr>
    </w:p>
    <w:tbl>
      <w:tblPr>
        <w:tblW w:w="113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1200"/>
        <w:gridCol w:w="1473"/>
        <w:gridCol w:w="1842"/>
        <w:gridCol w:w="1142"/>
        <w:gridCol w:w="1885"/>
        <w:gridCol w:w="1160"/>
        <w:gridCol w:w="1195"/>
        <w:gridCol w:w="1062"/>
      </w:tblGrid>
      <w:tr w:rsidR="0000763D" w:rsidRPr="00064ADD" w14:paraId="4C016823" w14:textId="77777777" w:rsidTr="00787E00">
        <w:trPr>
          <w:trHeight w:val="235"/>
          <w:jc w:val="right"/>
        </w:trPr>
        <w:tc>
          <w:tcPr>
            <w:tcW w:w="365" w:type="dxa"/>
            <w:vMerge w:val="restart"/>
            <w:vAlign w:val="center"/>
          </w:tcPr>
          <w:p w14:paraId="0B699FC4"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959" w:type="dxa"/>
            <w:gridSpan w:val="8"/>
            <w:vAlign w:val="center"/>
          </w:tcPr>
          <w:p w14:paraId="6E22E6E9"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00763D" w:rsidRPr="00064ADD" w14:paraId="21E10D2A" w14:textId="77777777" w:rsidTr="00787E00">
        <w:trPr>
          <w:trHeight w:val="245"/>
          <w:jc w:val="right"/>
        </w:trPr>
        <w:tc>
          <w:tcPr>
            <w:tcW w:w="365" w:type="dxa"/>
            <w:vMerge/>
          </w:tcPr>
          <w:p w14:paraId="6D04EB57"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200" w:type="dxa"/>
            <w:vMerge w:val="restart"/>
            <w:vAlign w:val="center"/>
          </w:tcPr>
          <w:p w14:paraId="70C566A2"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73" w:type="dxa"/>
            <w:vMerge w:val="restart"/>
            <w:vAlign w:val="center"/>
          </w:tcPr>
          <w:p w14:paraId="5FFF42C5"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84" w:type="dxa"/>
            <w:gridSpan w:val="2"/>
            <w:vAlign w:val="center"/>
          </w:tcPr>
          <w:p w14:paraId="5EB16B63"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3045" w:type="dxa"/>
            <w:gridSpan w:val="2"/>
            <w:vAlign w:val="center"/>
          </w:tcPr>
          <w:p w14:paraId="57719D6A"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95" w:type="dxa"/>
            <w:vMerge w:val="restart"/>
            <w:vAlign w:val="center"/>
          </w:tcPr>
          <w:p w14:paraId="3CB0CD4A"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59" w:type="dxa"/>
            <w:vMerge w:val="restart"/>
            <w:vAlign w:val="center"/>
          </w:tcPr>
          <w:p w14:paraId="65C06B4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00763D" w:rsidRPr="00064ADD" w14:paraId="4C59119F" w14:textId="77777777" w:rsidTr="00787E00">
        <w:trPr>
          <w:trHeight w:val="1083"/>
          <w:jc w:val="right"/>
        </w:trPr>
        <w:tc>
          <w:tcPr>
            <w:tcW w:w="365" w:type="dxa"/>
            <w:vMerge/>
            <w:tcBorders>
              <w:bottom w:val="single" w:sz="4" w:space="0" w:color="auto"/>
            </w:tcBorders>
          </w:tcPr>
          <w:p w14:paraId="51C2D3D5"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200" w:type="dxa"/>
            <w:vMerge/>
            <w:tcBorders>
              <w:bottom w:val="single" w:sz="4" w:space="0" w:color="auto"/>
            </w:tcBorders>
            <w:vAlign w:val="center"/>
          </w:tcPr>
          <w:p w14:paraId="3A456879"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473" w:type="dxa"/>
            <w:vMerge/>
            <w:tcBorders>
              <w:bottom w:val="single" w:sz="4" w:space="0" w:color="auto"/>
            </w:tcBorders>
            <w:vAlign w:val="center"/>
          </w:tcPr>
          <w:p w14:paraId="13C5B87C"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842" w:type="dxa"/>
            <w:tcBorders>
              <w:bottom w:val="single" w:sz="4" w:space="0" w:color="auto"/>
            </w:tcBorders>
            <w:vAlign w:val="center"/>
          </w:tcPr>
          <w:p w14:paraId="23432E50"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42" w:type="dxa"/>
            <w:tcBorders>
              <w:bottom w:val="single" w:sz="4" w:space="0" w:color="auto"/>
            </w:tcBorders>
            <w:vAlign w:val="center"/>
          </w:tcPr>
          <w:p w14:paraId="63546E8E"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85" w:type="dxa"/>
            <w:tcBorders>
              <w:bottom w:val="single" w:sz="4" w:space="0" w:color="auto"/>
            </w:tcBorders>
            <w:vAlign w:val="center"/>
          </w:tcPr>
          <w:p w14:paraId="39221FF8"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60" w:type="dxa"/>
            <w:tcBorders>
              <w:bottom w:val="single" w:sz="4" w:space="0" w:color="auto"/>
            </w:tcBorders>
            <w:vAlign w:val="center"/>
          </w:tcPr>
          <w:p w14:paraId="6D313386"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95" w:type="dxa"/>
            <w:vMerge/>
            <w:tcBorders>
              <w:bottom w:val="single" w:sz="4" w:space="0" w:color="auto"/>
            </w:tcBorders>
            <w:vAlign w:val="center"/>
          </w:tcPr>
          <w:p w14:paraId="139291FF"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059" w:type="dxa"/>
            <w:vMerge/>
            <w:tcBorders>
              <w:bottom w:val="single" w:sz="4" w:space="0" w:color="auto"/>
            </w:tcBorders>
            <w:vAlign w:val="center"/>
          </w:tcPr>
          <w:p w14:paraId="78F78FE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r>
      <w:tr w:rsidR="0000763D" w:rsidRPr="00064ADD" w14:paraId="76D41C08" w14:textId="77777777" w:rsidTr="00787E00">
        <w:trPr>
          <w:trHeight w:val="235"/>
          <w:jc w:val="right"/>
        </w:trPr>
        <w:tc>
          <w:tcPr>
            <w:tcW w:w="365" w:type="dxa"/>
            <w:vAlign w:val="center"/>
          </w:tcPr>
          <w:p w14:paraId="1005E64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200" w:type="dxa"/>
            <w:vAlign w:val="center"/>
          </w:tcPr>
          <w:p w14:paraId="4D608371"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473" w:type="dxa"/>
            <w:vAlign w:val="center"/>
          </w:tcPr>
          <w:p w14:paraId="0A9F68BC"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842" w:type="dxa"/>
            <w:vAlign w:val="center"/>
          </w:tcPr>
          <w:p w14:paraId="2081B03E"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142" w:type="dxa"/>
            <w:vAlign w:val="center"/>
          </w:tcPr>
          <w:p w14:paraId="2A52F9FD"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885" w:type="dxa"/>
            <w:vAlign w:val="center"/>
          </w:tcPr>
          <w:p w14:paraId="4C4D32F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160" w:type="dxa"/>
            <w:vAlign w:val="center"/>
          </w:tcPr>
          <w:p w14:paraId="48A99961"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195" w:type="dxa"/>
            <w:vAlign w:val="center"/>
          </w:tcPr>
          <w:p w14:paraId="2D6E020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059" w:type="dxa"/>
            <w:vAlign w:val="center"/>
          </w:tcPr>
          <w:p w14:paraId="705137BC"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r>
      <w:tr w:rsidR="0000763D" w:rsidRPr="00064ADD" w14:paraId="618A4B25" w14:textId="77777777" w:rsidTr="00787E00">
        <w:trPr>
          <w:trHeight w:val="323"/>
          <w:jc w:val="right"/>
        </w:trPr>
        <w:tc>
          <w:tcPr>
            <w:tcW w:w="365" w:type="dxa"/>
          </w:tcPr>
          <w:p w14:paraId="42445F1C"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200" w:type="dxa"/>
          </w:tcPr>
          <w:p w14:paraId="540186EB"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473" w:type="dxa"/>
          </w:tcPr>
          <w:p w14:paraId="59A1C5BA"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842" w:type="dxa"/>
          </w:tcPr>
          <w:p w14:paraId="2E2B610A"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142" w:type="dxa"/>
          </w:tcPr>
          <w:p w14:paraId="513688C2"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885" w:type="dxa"/>
          </w:tcPr>
          <w:p w14:paraId="3429694C"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160" w:type="dxa"/>
          </w:tcPr>
          <w:p w14:paraId="33B954E3"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195" w:type="dxa"/>
          </w:tcPr>
          <w:p w14:paraId="67FA5EDB"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059" w:type="dxa"/>
          </w:tcPr>
          <w:p w14:paraId="0B15E1F6" w14:textId="77777777" w:rsidR="0000763D" w:rsidRPr="00064ADD" w:rsidRDefault="0000763D" w:rsidP="00134B89">
            <w:pPr>
              <w:pStyle w:val="NormalWeb"/>
              <w:spacing w:before="0" w:beforeAutospacing="0" w:after="0" w:afterAutospacing="0"/>
              <w:jc w:val="center"/>
              <w:rPr>
                <w:rFonts w:ascii="GHEA Grapalat" w:hAnsi="GHEA Grapalat"/>
              </w:rPr>
            </w:pPr>
          </w:p>
        </w:tc>
      </w:tr>
    </w:tbl>
    <w:p w14:paraId="1171ADCD" w14:textId="77777777" w:rsidR="0000763D" w:rsidRPr="00064ADD" w:rsidRDefault="0000763D" w:rsidP="0000763D">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1253F67" w14:textId="77777777" w:rsidR="0000763D" w:rsidRPr="00064ADD" w:rsidRDefault="0000763D" w:rsidP="0000763D">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CFE3986" w14:textId="77777777" w:rsidR="0000763D" w:rsidRPr="00064ADD" w:rsidRDefault="0000763D" w:rsidP="0000763D">
      <w:pPr>
        <w:ind w:firstLine="375"/>
        <w:jc w:val="both"/>
        <w:rPr>
          <w:rFonts w:ascii="GHEA Grapalat" w:hAnsi="GHEA Grapalat"/>
          <w:iCs/>
          <w:snapToGrid w:val="0"/>
          <w:color w:val="000000"/>
          <w:sz w:val="21"/>
          <w:szCs w:val="21"/>
          <w:lang w:val="es-ES"/>
        </w:rPr>
      </w:pPr>
    </w:p>
    <w:p w14:paraId="5FF17AC2" w14:textId="77777777" w:rsidR="0000763D" w:rsidRPr="00064ADD" w:rsidRDefault="0000763D" w:rsidP="0000763D">
      <w:pPr>
        <w:ind w:firstLine="375"/>
        <w:jc w:val="both"/>
        <w:rPr>
          <w:rFonts w:ascii="GHEA Grapalat" w:hAnsi="GHEA Grapalat"/>
          <w:iCs/>
          <w:snapToGrid w:val="0"/>
          <w:color w:val="000000"/>
          <w:sz w:val="2"/>
          <w:szCs w:val="21"/>
          <w:lang w:val="es-ES"/>
        </w:rPr>
      </w:pPr>
    </w:p>
    <w:p w14:paraId="4DFF3D57" w14:textId="77777777" w:rsidR="0000763D" w:rsidRPr="00064ADD" w:rsidRDefault="0000763D" w:rsidP="0000763D">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0763D" w:rsidRPr="00064ADD" w14:paraId="42BBA88C" w14:textId="77777777" w:rsidTr="00134B89">
        <w:trPr>
          <w:trHeight w:val="266"/>
          <w:tblCellSpacing w:w="7" w:type="dxa"/>
          <w:jc w:val="center"/>
        </w:trPr>
        <w:tc>
          <w:tcPr>
            <w:tcW w:w="0" w:type="auto"/>
            <w:vAlign w:val="center"/>
          </w:tcPr>
          <w:p w14:paraId="53E11CC7" w14:textId="77777777" w:rsidR="0000763D" w:rsidRPr="00064ADD" w:rsidRDefault="0000763D" w:rsidP="00134B89">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7E19E6E4" w14:textId="77777777" w:rsidR="0000763D" w:rsidRPr="00064ADD" w:rsidRDefault="0000763D" w:rsidP="00134B89">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00763D" w:rsidRPr="00064ADD" w14:paraId="1B37795E" w14:textId="77777777" w:rsidTr="00134B89">
        <w:trPr>
          <w:trHeight w:val="473"/>
          <w:tblCellSpacing w:w="7" w:type="dxa"/>
          <w:jc w:val="center"/>
        </w:trPr>
        <w:tc>
          <w:tcPr>
            <w:tcW w:w="0" w:type="auto"/>
            <w:vAlign w:val="center"/>
          </w:tcPr>
          <w:p w14:paraId="343DD61B"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434B9C14"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46AF960A"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___________________________</w:t>
            </w:r>
          </w:p>
          <w:p w14:paraId="591BD140"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00763D" w:rsidRPr="00064ADD" w14:paraId="74C01650" w14:textId="77777777" w:rsidTr="00134B89">
        <w:trPr>
          <w:trHeight w:val="503"/>
          <w:tblCellSpacing w:w="7" w:type="dxa"/>
          <w:jc w:val="center"/>
        </w:trPr>
        <w:tc>
          <w:tcPr>
            <w:tcW w:w="0" w:type="auto"/>
            <w:vAlign w:val="center"/>
          </w:tcPr>
          <w:p w14:paraId="3A37BAF4"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70BF823"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713B13DB"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___________________________</w:t>
            </w:r>
          </w:p>
          <w:p w14:paraId="02759ACB"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ազգանուն, անուն</w:t>
            </w:r>
          </w:p>
        </w:tc>
      </w:tr>
      <w:tr w:rsidR="0000763D" w:rsidRPr="00064ADD" w14:paraId="6D17BFAB" w14:textId="77777777" w:rsidTr="00134B89">
        <w:trPr>
          <w:trHeight w:val="281"/>
          <w:tblCellSpacing w:w="7" w:type="dxa"/>
          <w:jc w:val="center"/>
        </w:trPr>
        <w:tc>
          <w:tcPr>
            <w:tcW w:w="0" w:type="auto"/>
            <w:vAlign w:val="center"/>
          </w:tcPr>
          <w:p w14:paraId="08250097" w14:textId="77777777" w:rsidR="0000763D" w:rsidRPr="00064ADD" w:rsidRDefault="0000763D" w:rsidP="00134B89">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E945F46" w14:textId="77777777" w:rsidR="0000763D" w:rsidRPr="00064ADD" w:rsidRDefault="0000763D" w:rsidP="00134B89">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320E8A6" w14:textId="77777777" w:rsidR="0000763D" w:rsidRPr="00064ADD" w:rsidRDefault="0000763D" w:rsidP="0000763D">
      <w:pPr>
        <w:autoSpaceDE w:val="0"/>
        <w:autoSpaceDN w:val="0"/>
        <w:adjustRightInd w:val="0"/>
        <w:jc w:val="right"/>
        <w:rPr>
          <w:rFonts w:ascii="GHEA Grapalat" w:hAnsi="GHEA Grapalat" w:cs="TimesArmenianPSMT"/>
          <w:sz w:val="18"/>
        </w:rPr>
      </w:pPr>
    </w:p>
    <w:p w14:paraId="608A06F0" w14:textId="77777777" w:rsidR="0000763D" w:rsidRPr="00064ADD" w:rsidRDefault="0000763D" w:rsidP="0000763D">
      <w:pPr>
        <w:rPr>
          <w:rFonts w:ascii="GHEA Grapalat" w:hAnsi="GHEA Grapalat"/>
          <w:lang w:val="ru-RU"/>
        </w:rPr>
      </w:pPr>
    </w:p>
    <w:p w14:paraId="2A390ED7" w14:textId="7DB54633" w:rsidR="0000763D" w:rsidRDefault="0000763D" w:rsidP="0000763D">
      <w:pPr>
        <w:rPr>
          <w:rFonts w:ascii="GHEA Grapalat" w:hAnsi="GHEA Grapalat"/>
        </w:rPr>
      </w:pPr>
    </w:p>
    <w:p w14:paraId="2E52FDC0" w14:textId="40DD85E4" w:rsidR="00787E00" w:rsidRDefault="00787E00" w:rsidP="0000763D">
      <w:pPr>
        <w:rPr>
          <w:rFonts w:ascii="GHEA Grapalat" w:hAnsi="GHEA Grapalat"/>
        </w:rPr>
      </w:pPr>
    </w:p>
    <w:p w14:paraId="0D665F30" w14:textId="2B5E625F" w:rsidR="00787E00" w:rsidRDefault="00787E00" w:rsidP="0000763D">
      <w:pPr>
        <w:rPr>
          <w:rFonts w:ascii="GHEA Grapalat" w:hAnsi="GHEA Grapalat"/>
        </w:rPr>
      </w:pPr>
    </w:p>
    <w:p w14:paraId="5EF09740" w14:textId="4EE749B1" w:rsidR="00787E00" w:rsidRDefault="00787E00" w:rsidP="0000763D">
      <w:pPr>
        <w:rPr>
          <w:rFonts w:ascii="GHEA Grapalat" w:hAnsi="GHEA Grapalat"/>
        </w:rPr>
      </w:pPr>
    </w:p>
    <w:p w14:paraId="1A02E42B" w14:textId="7BF8096E" w:rsidR="00787E00" w:rsidRDefault="00787E00" w:rsidP="0000763D">
      <w:pPr>
        <w:rPr>
          <w:rFonts w:ascii="GHEA Grapalat" w:hAnsi="GHEA Grapalat"/>
        </w:rPr>
      </w:pPr>
    </w:p>
    <w:p w14:paraId="758EA98F" w14:textId="77777777" w:rsidR="00787E00" w:rsidRPr="00064ADD" w:rsidRDefault="00787E00" w:rsidP="0000763D">
      <w:pPr>
        <w:rPr>
          <w:rFonts w:ascii="GHEA Grapalat" w:hAnsi="GHEA Grapalat"/>
        </w:rPr>
      </w:pPr>
    </w:p>
    <w:p w14:paraId="69FB05ED" w14:textId="77777777" w:rsidR="0000763D" w:rsidRPr="00064ADD" w:rsidRDefault="0000763D" w:rsidP="0000763D">
      <w:pPr>
        <w:rPr>
          <w:rFonts w:ascii="GHEA Grapalat" w:hAnsi="GHEA Grapalat"/>
        </w:rPr>
      </w:pPr>
    </w:p>
    <w:p w14:paraId="5E1F3B4C" w14:textId="77777777" w:rsidR="0000763D" w:rsidRPr="00064ADD" w:rsidRDefault="0000763D" w:rsidP="0000763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787E00">
        <w:rPr>
          <w:rFonts w:ascii="GHEA Grapalat" w:hAnsi="GHEA Grapalat" w:cs="TimesArmenianPSMT"/>
          <w:i/>
          <w:sz w:val="20"/>
        </w:rPr>
        <w:t xml:space="preserve"> </w:t>
      </w:r>
      <w:r w:rsidRPr="00064ADD">
        <w:rPr>
          <w:rFonts w:ascii="GHEA Grapalat" w:hAnsi="GHEA Grapalat" w:cs="TimesArmenianPSMT"/>
          <w:i/>
          <w:sz w:val="20"/>
        </w:rPr>
        <w:t>3.1</w:t>
      </w:r>
    </w:p>
    <w:p w14:paraId="6F32C985" w14:textId="676B93C8" w:rsidR="0000763D" w:rsidRPr="00787E00" w:rsidRDefault="0000763D" w:rsidP="0000763D">
      <w:pPr>
        <w:autoSpaceDE w:val="0"/>
        <w:autoSpaceDN w:val="0"/>
        <w:adjustRightInd w:val="0"/>
        <w:jc w:val="right"/>
        <w:rPr>
          <w:rFonts w:ascii="GHEA Grapalat" w:hAnsi="GHEA Grapalat" w:cs="TimesArmenianPSMT"/>
          <w:i/>
          <w:sz w:val="20"/>
        </w:rPr>
      </w:pPr>
      <w:r w:rsidRPr="00787E00">
        <w:rPr>
          <w:rFonts w:ascii="GHEA Grapalat" w:hAnsi="GHEA Grapalat" w:cs="TimesArmenianPSMT"/>
          <w:i/>
          <w:sz w:val="20"/>
        </w:rPr>
        <w:t>«         »              20</w:t>
      </w:r>
      <w:r w:rsidR="00787E00">
        <w:rPr>
          <w:rFonts w:ascii="GHEA Grapalat" w:hAnsi="GHEA Grapalat" w:cs="TimesArmenianPSMT"/>
          <w:i/>
          <w:sz w:val="20"/>
          <w:lang w:val="hy-AM"/>
        </w:rPr>
        <w:t>25</w:t>
      </w:r>
      <w:r w:rsidRPr="00064ADD">
        <w:rPr>
          <w:rFonts w:ascii="GHEA Grapalat" w:hAnsi="GHEA Grapalat" w:cs="TimesArmenianPSMT"/>
          <w:i/>
          <w:sz w:val="20"/>
          <w:lang w:val="ru-RU"/>
        </w:rPr>
        <w:t>թ</w:t>
      </w:r>
      <w:r w:rsidRPr="00787E00">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787E00">
        <w:rPr>
          <w:rFonts w:ascii="GHEA Grapalat" w:hAnsi="GHEA Grapalat" w:cs="TimesArmenianPSMT"/>
          <w:i/>
          <w:sz w:val="20"/>
        </w:rPr>
        <w:t xml:space="preserve"> </w:t>
      </w:r>
    </w:p>
    <w:p w14:paraId="0A69D746" w14:textId="77FFA42E" w:rsidR="0000763D" w:rsidRPr="00787E00" w:rsidRDefault="0000763D" w:rsidP="0000763D">
      <w:pPr>
        <w:autoSpaceDE w:val="0"/>
        <w:autoSpaceDN w:val="0"/>
        <w:adjustRightInd w:val="0"/>
        <w:jc w:val="right"/>
        <w:rPr>
          <w:rFonts w:ascii="GHEA Grapalat" w:hAnsi="GHEA Grapalat" w:cs="TimesArmenianPSMT"/>
          <w:i/>
          <w:sz w:val="20"/>
        </w:rPr>
      </w:pPr>
      <w:r w:rsidRPr="00A7013D">
        <w:rPr>
          <w:rFonts w:ascii="GHEA Grapalat" w:hAnsi="GHEA Grapalat" w:cs="TimesArmenianPSMT"/>
          <w:i/>
          <w:sz w:val="20"/>
        </w:rPr>
        <w:t xml:space="preserve">                    </w:t>
      </w:r>
      <w:r w:rsidR="00787E00" w:rsidRPr="00787E00">
        <w:rPr>
          <w:rFonts w:ascii="GHEA Grapalat" w:hAnsi="GHEA Grapalat" w:cs="TimesArmenianPSMT"/>
          <w:i/>
          <w:sz w:val="20"/>
          <w:lang w:val="ru-RU"/>
        </w:rPr>
        <w:t>ՀՊՏՀ</w:t>
      </w:r>
      <w:r w:rsidR="00787E00" w:rsidRPr="00A7013D">
        <w:rPr>
          <w:rFonts w:ascii="GHEA Grapalat" w:hAnsi="GHEA Grapalat" w:cs="TimesArmenianPSMT"/>
          <w:i/>
          <w:sz w:val="20"/>
        </w:rPr>
        <w:t>-</w:t>
      </w:r>
      <w:r w:rsidR="00787E00" w:rsidRPr="00787E00">
        <w:rPr>
          <w:rFonts w:ascii="GHEA Grapalat" w:hAnsi="GHEA Grapalat" w:cs="TimesArmenianPSMT"/>
          <w:i/>
          <w:sz w:val="20"/>
          <w:lang w:val="ru-RU"/>
        </w:rPr>
        <w:t>ԳՀԾՁԲ</w:t>
      </w:r>
      <w:r w:rsidR="00787E00" w:rsidRPr="00A7013D">
        <w:rPr>
          <w:rFonts w:ascii="GHEA Grapalat" w:hAnsi="GHEA Grapalat" w:cs="TimesArmenianPSMT"/>
          <w:i/>
          <w:sz w:val="20"/>
        </w:rPr>
        <w:t>-26/</w:t>
      </w:r>
      <w:r w:rsidR="00A7013D">
        <w:rPr>
          <w:rFonts w:ascii="GHEA Grapalat" w:hAnsi="GHEA Grapalat" w:cs="TimesArmenianPSMT"/>
          <w:i/>
          <w:sz w:val="20"/>
          <w:lang w:val="hy-AM"/>
        </w:rPr>
        <w:t>ՀԱՊԾ</w:t>
      </w:r>
      <w:r w:rsidR="00787E00" w:rsidRPr="00A7013D">
        <w:rPr>
          <w:rFonts w:ascii="GHEA Grapalat" w:hAnsi="GHEA Grapalat" w:cs="TimesArmenianPSMT"/>
          <w:i/>
          <w:sz w:val="20"/>
        </w:rPr>
        <w:t>-1</w:t>
      </w:r>
      <w:r w:rsidRPr="00A7013D">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787E00">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197457E6" w14:textId="77777777" w:rsidR="0000763D" w:rsidRPr="00064ADD" w:rsidRDefault="0000763D" w:rsidP="0000763D">
      <w:pPr>
        <w:autoSpaceDE w:val="0"/>
        <w:autoSpaceDN w:val="0"/>
        <w:adjustRightInd w:val="0"/>
        <w:jc w:val="right"/>
        <w:rPr>
          <w:rFonts w:ascii="GHEA Grapalat" w:hAnsi="GHEA Grapalat" w:cs="TimesArmenianPSMT"/>
          <w:i/>
          <w:sz w:val="20"/>
        </w:rPr>
      </w:pPr>
    </w:p>
    <w:p w14:paraId="1F5CC043" w14:textId="77777777" w:rsidR="0000763D" w:rsidRPr="00064ADD" w:rsidRDefault="0000763D" w:rsidP="0000763D">
      <w:pPr>
        <w:rPr>
          <w:rFonts w:ascii="GHEA Grapalat" w:hAnsi="GHEA Grapalat"/>
        </w:rPr>
      </w:pPr>
    </w:p>
    <w:p w14:paraId="44489C89" w14:textId="77777777" w:rsidR="0000763D" w:rsidRPr="00064ADD" w:rsidRDefault="0000763D" w:rsidP="0000763D">
      <w:pPr>
        <w:rPr>
          <w:rFonts w:ascii="GHEA Grapalat" w:hAnsi="GHEA Grapalat"/>
        </w:rPr>
      </w:pPr>
    </w:p>
    <w:p w14:paraId="30AA1793" w14:textId="77777777" w:rsidR="0000763D" w:rsidRPr="00064ADD" w:rsidRDefault="0000763D" w:rsidP="0000763D">
      <w:pPr>
        <w:rPr>
          <w:rFonts w:ascii="GHEA Grapalat" w:hAnsi="GHEA Grapalat"/>
        </w:rPr>
      </w:pPr>
    </w:p>
    <w:p w14:paraId="08573A26" w14:textId="77777777" w:rsidR="0000763D" w:rsidRPr="00064ADD" w:rsidRDefault="0000763D" w:rsidP="0000763D">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155E6BD2" w14:textId="77777777" w:rsidR="0000763D" w:rsidRPr="00064ADD" w:rsidRDefault="0000763D" w:rsidP="0000763D">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625B0A9D" w14:textId="77777777" w:rsidR="0000763D" w:rsidRPr="00064ADD" w:rsidRDefault="0000763D" w:rsidP="0000763D">
      <w:pPr>
        <w:tabs>
          <w:tab w:val="left" w:pos="360"/>
          <w:tab w:val="left" w:pos="540"/>
        </w:tabs>
        <w:rPr>
          <w:rFonts w:ascii="GHEA Grapalat" w:hAnsi="GHEA Grapalat" w:cs="Sylfaen"/>
          <w:sz w:val="22"/>
          <w:szCs w:val="22"/>
        </w:rPr>
      </w:pPr>
    </w:p>
    <w:p w14:paraId="59B31322" w14:textId="77777777" w:rsidR="0000763D" w:rsidRPr="00064ADD" w:rsidRDefault="0000763D" w:rsidP="0000763D">
      <w:pPr>
        <w:tabs>
          <w:tab w:val="left" w:pos="360"/>
          <w:tab w:val="left" w:pos="540"/>
        </w:tabs>
        <w:rPr>
          <w:rFonts w:ascii="GHEA Grapalat" w:hAnsi="GHEA Grapalat" w:cs="Sylfaen"/>
          <w:sz w:val="22"/>
          <w:szCs w:val="22"/>
        </w:rPr>
      </w:pPr>
    </w:p>
    <w:p w14:paraId="45F1E0FC" w14:textId="77777777" w:rsidR="0000763D" w:rsidRPr="00064ADD" w:rsidRDefault="0000763D" w:rsidP="0000763D">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6B50F105" w14:textId="77777777" w:rsidR="0000763D" w:rsidRPr="00064ADD" w:rsidRDefault="0000763D" w:rsidP="0000763D">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1B3B45FA" w14:textId="77777777" w:rsidR="0000763D" w:rsidRPr="00064ADD" w:rsidRDefault="0000763D" w:rsidP="0000763D">
      <w:pPr>
        <w:tabs>
          <w:tab w:val="left" w:pos="360"/>
          <w:tab w:val="left" w:pos="540"/>
        </w:tabs>
        <w:ind w:right="-360"/>
        <w:jc w:val="both"/>
        <w:rPr>
          <w:rFonts w:ascii="GHEA Grapalat" w:hAnsi="GHEA Grapalat" w:cs="Sylfaen"/>
          <w:sz w:val="12"/>
          <w:szCs w:val="12"/>
        </w:rPr>
      </w:pPr>
    </w:p>
    <w:p w14:paraId="4BF856B8" w14:textId="77777777" w:rsidR="0000763D" w:rsidRPr="00064ADD" w:rsidRDefault="0000763D" w:rsidP="0000763D">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1123B4F3" w14:textId="77777777" w:rsidR="0000763D" w:rsidRPr="00064ADD" w:rsidRDefault="0000763D" w:rsidP="0000763D">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1E19B88" w14:textId="77777777" w:rsidR="0000763D" w:rsidRPr="00064ADD" w:rsidRDefault="0000763D" w:rsidP="0000763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7186E4C" w14:textId="77777777" w:rsidR="0000763D" w:rsidRPr="00064ADD" w:rsidRDefault="0000763D" w:rsidP="0000763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2F4C34CC" w14:textId="77777777" w:rsidR="0000763D" w:rsidRPr="00064ADD" w:rsidRDefault="0000763D" w:rsidP="0000763D">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0763D" w:rsidRPr="00064ADD" w14:paraId="1D654B33" w14:textId="77777777" w:rsidTr="00134B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9925220" w14:textId="77777777" w:rsidR="0000763D" w:rsidRPr="00064ADD" w:rsidRDefault="0000763D" w:rsidP="00134B89">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00763D" w:rsidRPr="00064ADD" w14:paraId="3A460142" w14:textId="77777777" w:rsidTr="00134B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202B87F" w14:textId="77777777" w:rsidR="0000763D" w:rsidRPr="00064ADD" w:rsidRDefault="0000763D" w:rsidP="00134B89">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D6CB93A" w14:textId="77777777" w:rsidR="0000763D" w:rsidRPr="00064ADD" w:rsidRDefault="0000763D" w:rsidP="00134B89">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F0ABEC9" w14:textId="77777777" w:rsidR="0000763D" w:rsidRPr="00064ADD" w:rsidRDefault="0000763D" w:rsidP="00134B89">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00763D" w:rsidRPr="00064ADD" w14:paraId="1A9ED01E" w14:textId="77777777" w:rsidTr="00134B89">
        <w:trPr>
          <w:trHeight w:val="273"/>
        </w:trPr>
        <w:tc>
          <w:tcPr>
            <w:tcW w:w="3852" w:type="dxa"/>
            <w:tcBorders>
              <w:top w:val="single" w:sz="4" w:space="0" w:color="000000"/>
              <w:left w:val="single" w:sz="4" w:space="0" w:color="000000"/>
              <w:bottom w:val="single" w:sz="4" w:space="0" w:color="000000"/>
              <w:right w:val="single" w:sz="4" w:space="0" w:color="000000"/>
            </w:tcBorders>
          </w:tcPr>
          <w:p w14:paraId="2AAB0B75" w14:textId="77777777" w:rsidR="0000763D" w:rsidRPr="00064ADD" w:rsidRDefault="0000763D" w:rsidP="00134B8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EE3501B" w14:textId="77777777" w:rsidR="0000763D" w:rsidRPr="00064ADD" w:rsidRDefault="0000763D" w:rsidP="00134B8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1851C62" w14:textId="77777777" w:rsidR="0000763D" w:rsidRPr="00064ADD" w:rsidRDefault="0000763D" w:rsidP="00134B89">
            <w:pPr>
              <w:rPr>
                <w:rFonts w:ascii="GHEA Grapalat" w:hAnsi="GHEA Grapalat" w:cs="Sylfaen"/>
                <w:sz w:val="18"/>
                <w:szCs w:val="18"/>
                <w:lang w:val="ru-RU" w:eastAsia="ru-RU"/>
              </w:rPr>
            </w:pPr>
          </w:p>
        </w:tc>
      </w:tr>
      <w:tr w:rsidR="0000763D" w:rsidRPr="00064ADD" w14:paraId="707EB684" w14:textId="77777777" w:rsidTr="00134B89">
        <w:trPr>
          <w:trHeight w:val="273"/>
        </w:trPr>
        <w:tc>
          <w:tcPr>
            <w:tcW w:w="3852" w:type="dxa"/>
            <w:tcBorders>
              <w:top w:val="single" w:sz="4" w:space="0" w:color="000000"/>
              <w:left w:val="single" w:sz="4" w:space="0" w:color="000000"/>
              <w:bottom w:val="single" w:sz="4" w:space="0" w:color="000000"/>
              <w:right w:val="single" w:sz="4" w:space="0" w:color="000000"/>
            </w:tcBorders>
          </w:tcPr>
          <w:p w14:paraId="59A2D3C2" w14:textId="77777777" w:rsidR="0000763D" w:rsidRPr="00064ADD" w:rsidRDefault="0000763D" w:rsidP="00134B8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6A2908B" w14:textId="77777777" w:rsidR="0000763D" w:rsidRPr="00064ADD" w:rsidRDefault="0000763D" w:rsidP="00134B8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9000E2" w14:textId="77777777" w:rsidR="0000763D" w:rsidRPr="00064ADD" w:rsidRDefault="0000763D" w:rsidP="00134B89">
            <w:pPr>
              <w:rPr>
                <w:rFonts w:ascii="GHEA Grapalat" w:hAnsi="GHEA Grapalat" w:cs="Sylfaen"/>
                <w:sz w:val="18"/>
                <w:szCs w:val="18"/>
                <w:lang w:val="ru-RU" w:eastAsia="ru-RU"/>
              </w:rPr>
            </w:pPr>
          </w:p>
        </w:tc>
      </w:tr>
    </w:tbl>
    <w:p w14:paraId="482CCCAE" w14:textId="77777777" w:rsidR="0000763D" w:rsidRPr="00064ADD" w:rsidRDefault="0000763D" w:rsidP="0000763D">
      <w:pPr>
        <w:tabs>
          <w:tab w:val="left" w:pos="360"/>
          <w:tab w:val="left" w:pos="540"/>
        </w:tabs>
        <w:jc w:val="both"/>
        <w:rPr>
          <w:rFonts w:ascii="GHEA Grapalat" w:hAnsi="GHEA Grapalat" w:cs="Sylfaen"/>
          <w:lang w:val="hy-AM"/>
        </w:rPr>
      </w:pPr>
    </w:p>
    <w:p w14:paraId="79B50A3F" w14:textId="77777777" w:rsidR="0000763D" w:rsidRPr="00064ADD" w:rsidRDefault="0000763D" w:rsidP="0000763D">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1570754" w14:textId="77777777" w:rsidR="0000763D" w:rsidRPr="00064ADD" w:rsidRDefault="0000763D" w:rsidP="0000763D">
      <w:pPr>
        <w:tabs>
          <w:tab w:val="left" w:pos="360"/>
          <w:tab w:val="left" w:pos="540"/>
        </w:tabs>
        <w:rPr>
          <w:rFonts w:ascii="GHEA Grapalat" w:hAnsi="GHEA Grapalat" w:cs="Sylfaen"/>
          <w:sz w:val="22"/>
          <w:szCs w:val="22"/>
          <w:lang w:val="hy-AM"/>
        </w:rPr>
      </w:pPr>
    </w:p>
    <w:p w14:paraId="72C0DF7B" w14:textId="77777777" w:rsidR="0000763D" w:rsidRPr="00064ADD" w:rsidRDefault="0000763D" w:rsidP="0000763D">
      <w:pPr>
        <w:jc w:val="center"/>
        <w:rPr>
          <w:rFonts w:ascii="GHEA Grapalat" w:hAnsi="GHEA Grapalat" w:cs="Sylfaen"/>
          <w:sz w:val="22"/>
          <w:szCs w:val="22"/>
          <w:lang w:val="hy-AM"/>
        </w:rPr>
      </w:pPr>
    </w:p>
    <w:p w14:paraId="6C4A53D6" w14:textId="77777777" w:rsidR="0000763D" w:rsidRPr="00064ADD" w:rsidRDefault="0000763D" w:rsidP="0000763D">
      <w:pPr>
        <w:jc w:val="center"/>
        <w:rPr>
          <w:rFonts w:ascii="GHEA Grapalat" w:hAnsi="GHEA Grapalat" w:cs="Sylfaen"/>
          <w:sz w:val="14"/>
          <w:szCs w:val="14"/>
          <w:lang w:val="hy-AM"/>
        </w:rPr>
      </w:pPr>
    </w:p>
    <w:p w14:paraId="7A7F3725" w14:textId="77777777" w:rsidR="0000763D" w:rsidRPr="00064ADD" w:rsidRDefault="0000763D" w:rsidP="0000763D">
      <w:pPr>
        <w:jc w:val="center"/>
        <w:rPr>
          <w:rFonts w:ascii="GHEA Grapalat" w:hAnsi="GHEA Grapalat" w:cs="Sylfaen"/>
          <w:sz w:val="22"/>
          <w:szCs w:val="22"/>
          <w:lang w:val="hy-AM"/>
        </w:rPr>
      </w:pPr>
    </w:p>
    <w:p w14:paraId="7D7370C3" w14:textId="77777777" w:rsidR="0000763D" w:rsidRPr="00064ADD" w:rsidRDefault="0000763D" w:rsidP="0000763D">
      <w:pPr>
        <w:jc w:val="center"/>
        <w:rPr>
          <w:rFonts w:ascii="GHEA Grapalat" w:hAnsi="GHEA Grapalat" w:cs="Sylfaen"/>
          <w:sz w:val="22"/>
          <w:szCs w:val="22"/>
        </w:rPr>
      </w:pPr>
      <w:r w:rsidRPr="00064ADD">
        <w:rPr>
          <w:rFonts w:ascii="GHEA Grapalat" w:hAnsi="GHEA Grapalat" w:cs="Sylfaen"/>
          <w:sz w:val="22"/>
          <w:szCs w:val="22"/>
        </w:rPr>
        <w:t>ԿՈՂՄԵՐԸ</w:t>
      </w:r>
    </w:p>
    <w:p w14:paraId="50B9DF73" w14:textId="77777777" w:rsidR="0000763D" w:rsidRPr="00064ADD" w:rsidRDefault="0000763D" w:rsidP="0000763D">
      <w:pPr>
        <w:jc w:val="center"/>
        <w:rPr>
          <w:rFonts w:ascii="GHEA Grapalat" w:hAnsi="GHEA Grapalat" w:cs="Sylfaen"/>
          <w:sz w:val="22"/>
          <w:szCs w:val="22"/>
        </w:rPr>
      </w:pPr>
    </w:p>
    <w:p w14:paraId="05BE2D4D" w14:textId="77777777" w:rsidR="0000763D" w:rsidRPr="00064ADD" w:rsidRDefault="0000763D" w:rsidP="0000763D">
      <w:pPr>
        <w:tabs>
          <w:tab w:val="left" w:pos="360"/>
          <w:tab w:val="left" w:pos="540"/>
        </w:tabs>
        <w:rPr>
          <w:rFonts w:ascii="GHEA Grapalat" w:hAnsi="GHEA Grapalat" w:cs="Sylfaen"/>
          <w:sz w:val="22"/>
          <w:szCs w:val="22"/>
        </w:rPr>
      </w:pPr>
    </w:p>
    <w:p w14:paraId="6BDC9360" w14:textId="77777777" w:rsidR="0000763D" w:rsidRPr="00064ADD" w:rsidRDefault="0000763D" w:rsidP="0000763D">
      <w:pPr>
        <w:tabs>
          <w:tab w:val="left" w:pos="360"/>
          <w:tab w:val="left" w:pos="540"/>
        </w:tabs>
        <w:rPr>
          <w:rFonts w:ascii="GHEA Grapalat" w:hAnsi="GHEA Grapalat" w:cs="Sylfaen"/>
          <w:sz w:val="22"/>
          <w:szCs w:val="22"/>
        </w:rPr>
      </w:pPr>
    </w:p>
    <w:tbl>
      <w:tblPr>
        <w:tblW w:w="0" w:type="auto"/>
        <w:jc w:val="center"/>
        <w:tblLook w:val="00A0" w:firstRow="1" w:lastRow="0" w:firstColumn="1" w:lastColumn="0" w:noHBand="0" w:noVBand="0"/>
      </w:tblPr>
      <w:tblGrid>
        <w:gridCol w:w="4785"/>
        <w:gridCol w:w="5223"/>
      </w:tblGrid>
      <w:tr w:rsidR="0000763D" w:rsidRPr="00064ADD" w14:paraId="24990B68" w14:textId="77777777" w:rsidTr="00787E00">
        <w:trPr>
          <w:jc w:val="center"/>
        </w:trPr>
        <w:tc>
          <w:tcPr>
            <w:tcW w:w="4785" w:type="dxa"/>
          </w:tcPr>
          <w:p w14:paraId="080EB0C1" w14:textId="77777777" w:rsidR="0000763D" w:rsidRPr="00064ADD" w:rsidRDefault="0000763D" w:rsidP="00134B89">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369F9EBA" w14:textId="77777777" w:rsidR="0000763D" w:rsidRPr="00064ADD" w:rsidRDefault="0000763D" w:rsidP="00134B89">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1E575359" w14:textId="77777777" w:rsidR="0000763D" w:rsidRPr="00064ADD" w:rsidRDefault="0000763D" w:rsidP="0000763D">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17254A83" w14:textId="77777777" w:rsidR="0000763D" w:rsidRPr="00064ADD" w:rsidRDefault="0000763D" w:rsidP="000076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0763D" w:rsidRPr="00064ADD" w14:paraId="5757CD8D" w14:textId="77777777" w:rsidTr="00134B89">
        <w:trPr>
          <w:tblCellSpacing w:w="7" w:type="dxa"/>
          <w:jc w:val="center"/>
        </w:trPr>
        <w:tc>
          <w:tcPr>
            <w:tcW w:w="0" w:type="auto"/>
            <w:vAlign w:val="center"/>
          </w:tcPr>
          <w:p w14:paraId="0CA83A84"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2CD992E6"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31E55D31" w14:textId="1B5AB1DF" w:rsidR="0000763D" w:rsidRPr="00787E00" w:rsidRDefault="00A7013D" w:rsidP="00134B89">
            <w:pPr>
              <w:jc w:val="center"/>
              <w:rPr>
                <w:rFonts w:ascii="GHEA Grapalat" w:hAnsi="GHEA Grapalat" w:cs="GHEA Grapalat"/>
                <w:color w:val="000000"/>
                <w:sz w:val="21"/>
                <w:szCs w:val="21"/>
                <w:u w:val="single"/>
                <w:lang w:val="hy-AM" w:eastAsia="ru-RU"/>
              </w:rPr>
            </w:pPr>
            <w:r>
              <w:rPr>
                <w:rFonts w:ascii="GHEA Grapalat" w:hAnsi="GHEA Grapalat" w:cs="GHEA Grapalat"/>
                <w:color w:val="000000"/>
                <w:sz w:val="21"/>
                <w:szCs w:val="21"/>
                <w:u w:val="single"/>
                <w:lang w:val="hy-AM" w:eastAsia="ru-RU"/>
              </w:rPr>
              <w:t>Էդվարդ Ավետիսյան</w:t>
            </w:r>
          </w:p>
          <w:p w14:paraId="47350042"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00763D" w:rsidRPr="003C22C8" w14:paraId="21ED0DD9" w14:textId="77777777" w:rsidTr="00134B89">
        <w:trPr>
          <w:tblCellSpacing w:w="7" w:type="dxa"/>
          <w:jc w:val="center"/>
        </w:trPr>
        <w:tc>
          <w:tcPr>
            <w:tcW w:w="0" w:type="auto"/>
            <w:vAlign w:val="center"/>
          </w:tcPr>
          <w:p w14:paraId="5E757170"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5A8DC002"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0B0C0344"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66E608D0" w14:textId="77777777" w:rsidR="0000763D" w:rsidRPr="003C22C8"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00763D" w:rsidRPr="003C22C8" w14:paraId="2D3EFE69" w14:textId="77777777" w:rsidTr="00134B89">
        <w:trPr>
          <w:tblCellSpacing w:w="7" w:type="dxa"/>
          <w:jc w:val="center"/>
        </w:trPr>
        <w:tc>
          <w:tcPr>
            <w:tcW w:w="0" w:type="auto"/>
            <w:vAlign w:val="center"/>
          </w:tcPr>
          <w:p w14:paraId="1E390218" w14:textId="77777777" w:rsidR="0000763D" w:rsidRPr="003C22C8" w:rsidRDefault="0000763D" w:rsidP="00134B89">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0C121868" w14:textId="77777777" w:rsidR="0000763D" w:rsidRPr="003C22C8" w:rsidRDefault="0000763D" w:rsidP="00134B89">
            <w:pPr>
              <w:rPr>
                <w:rFonts w:ascii="GHEA Grapalat" w:hAnsi="GHEA Grapalat" w:cs="GHEA Grapalat"/>
                <w:color w:val="000000"/>
                <w:sz w:val="21"/>
                <w:szCs w:val="21"/>
                <w:lang w:val="ru-RU" w:eastAsia="ru-RU"/>
              </w:rPr>
            </w:pPr>
          </w:p>
        </w:tc>
      </w:tr>
    </w:tbl>
    <w:p w14:paraId="64B2D790" w14:textId="77777777" w:rsidR="0000763D" w:rsidRPr="003C22C8" w:rsidRDefault="0000763D" w:rsidP="0000763D">
      <w:pPr>
        <w:ind w:left="-142" w:firstLine="142"/>
        <w:jc w:val="center"/>
        <w:rPr>
          <w:rFonts w:ascii="GHEA Grapalat" w:hAnsi="GHEA Grapalat" w:cs="Sylfaen"/>
          <w:b/>
          <w:sz w:val="22"/>
        </w:rPr>
      </w:pPr>
    </w:p>
    <w:p w14:paraId="3C048BD9" w14:textId="77777777" w:rsidR="0000763D" w:rsidRPr="003C22C8" w:rsidRDefault="0000763D" w:rsidP="0000763D">
      <w:pPr>
        <w:ind w:left="-142" w:firstLine="142"/>
        <w:jc w:val="center"/>
        <w:rPr>
          <w:rFonts w:ascii="GHEA Grapalat" w:hAnsi="GHEA Grapalat" w:cs="Sylfaen"/>
          <w:b/>
          <w:sz w:val="22"/>
        </w:rPr>
      </w:pPr>
    </w:p>
    <w:p w14:paraId="1575EA30" w14:textId="77777777" w:rsidR="0000763D" w:rsidRPr="003C22C8" w:rsidRDefault="0000763D" w:rsidP="0000763D">
      <w:pPr>
        <w:ind w:left="-142" w:firstLine="142"/>
        <w:jc w:val="center"/>
        <w:rPr>
          <w:rFonts w:ascii="GHEA Grapalat" w:hAnsi="GHEA Grapalat" w:cs="Sylfaen"/>
          <w:b/>
        </w:rPr>
      </w:pPr>
    </w:p>
    <w:p w14:paraId="67A5EB8F" w14:textId="77777777" w:rsidR="0000763D" w:rsidRDefault="0000763D" w:rsidP="0000763D">
      <w:pPr>
        <w:ind w:left="-142" w:firstLine="142"/>
        <w:jc w:val="center"/>
        <w:rPr>
          <w:rFonts w:ascii="GHEA Grapalat" w:hAnsi="GHEA Grapalat"/>
          <w:lang w:val="hy-AM"/>
        </w:rPr>
      </w:pPr>
    </w:p>
    <w:p w14:paraId="634AA8A9" w14:textId="77777777" w:rsidR="0000763D" w:rsidRDefault="0000763D" w:rsidP="0000763D">
      <w:pPr>
        <w:ind w:left="-142" w:firstLine="142"/>
        <w:jc w:val="center"/>
        <w:rPr>
          <w:rFonts w:ascii="GHEA Grapalat" w:hAnsi="GHEA Grapalat"/>
          <w:lang w:val="hy-AM"/>
        </w:rPr>
      </w:pPr>
    </w:p>
    <w:p w14:paraId="423541D2" w14:textId="77777777" w:rsidR="0000763D" w:rsidRDefault="0000763D" w:rsidP="0000763D">
      <w:pPr>
        <w:ind w:left="-142" w:firstLine="142"/>
        <w:jc w:val="center"/>
        <w:rPr>
          <w:rFonts w:ascii="GHEA Grapalat" w:hAnsi="GHEA Grapalat"/>
          <w:lang w:val="hy-AM"/>
        </w:rPr>
      </w:pPr>
    </w:p>
    <w:p w14:paraId="102AFABF" w14:textId="77777777" w:rsidR="0000763D" w:rsidRDefault="0000763D" w:rsidP="0000763D">
      <w:pPr>
        <w:ind w:left="-142" w:firstLine="142"/>
        <w:jc w:val="center"/>
        <w:rPr>
          <w:rFonts w:ascii="GHEA Grapalat" w:hAnsi="GHEA Grapalat"/>
          <w:lang w:val="hy-AM"/>
        </w:rPr>
      </w:pPr>
    </w:p>
    <w:p w14:paraId="5BE2229D" w14:textId="77777777" w:rsidR="0000763D" w:rsidRDefault="0000763D" w:rsidP="0000763D">
      <w:pPr>
        <w:ind w:left="-142" w:firstLine="142"/>
        <w:jc w:val="center"/>
        <w:rPr>
          <w:rFonts w:ascii="GHEA Grapalat" w:hAnsi="GHEA Grapalat"/>
          <w:lang w:val="hy-AM"/>
        </w:rPr>
      </w:pPr>
    </w:p>
    <w:p w14:paraId="0D56C7D7" w14:textId="77777777" w:rsidR="0000763D" w:rsidRDefault="0000763D" w:rsidP="0000763D">
      <w:pPr>
        <w:ind w:left="-142" w:firstLine="142"/>
        <w:jc w:val="center"/>
        <w:rPr>
          <w:rFonts w:ascii="GHEA Grapalat" w:hAnsi="GHEA Grapalat"/>
          <w:lang w:val="hy-AM"/>
        </w:rPr>
      </w:pPr>
    </w:p>
    <w:p w14:paraId="553D3EAC" w14:textId="77777777" w:rsidR="0000763D" w:rsidRDefault="0000763D" w:rsidP="0000763D">
      <w:pPr>
        <w:ind w:left="-142" w:firstLine="142"/>
        <w:jc w:val="center"/>
        <w:rPr>
          <w:rFonts w:ascii="GHEA Grapalat" w:hAnsi="GHEA Grapalat"/>
          <w:lang w:val="hy-AM"/>
        </w:rPr>
      </w:pPr>
    </w:p>
    <w:p w14:paraId="299A35D6" w14:textId="77777777" w:rsidR="0000763D" w:rsidRDefault="0000763D" w:rsidP="0000763D">
      <w:pPr>
        <w:ind w:left="-142" w:firstLine="142"/>
        <w:jc w:val="center"/>
        <w:rPr>
          <w:rFonts w:ascii="GHEA Grapalat" w:hAnsi="GHEA Grapalat"/>
          <w:lang w:val="hy-AM"/>
        </w:rPr>
      </w:pPr>
    </w:p>
    <w:p w14:paraId="1C10150E" w14:textId="77777777" w:rsidR="0000763D" w:rsidRDefault="0000763D" w:rsidP="0000763D">
      <w:pPr>
        <w:ind w:left="-142" w:firstLine="142"/>
        <w:jc w:val="center"/>
        <w:rPr>
          <w:rFonts w:ascii="GHEA Grapalat" w:hAnsi="GHEA Grapalat"/>
          <w:lang w:val="hy-AM"/>
        </w:rPr>
      </w:pPr>
    </w:p>
    <w:p w14:paraId="30048A69" w14:textId="77777777" w:rsidR="0000763D" w:rsidRDefault="0000763D" w:rsidP="0000763D">
      <w:pPr>
        <w:ind w:left="-142" w:firstLine="142"/>
        <w:jc w:val="center"/>
        <w:rPr>
          <w:rFonts w:ascii="GHEA Grapalat" w:hAnsi="GHEA Grapalat"/>
          <w:lang w:val="hy-AM"/>
        </w:rPr>
      </w:pPr>
    </w:p>
    <w:p w14:paraId="7FFFF2EB" w14:textId="77777777" w:rsidR="00787E00" w:rsidRDefault="00787E00" w:rsidP="0000763D">
      <w:pPr>
        <w:jc w:val="right"/>
        <w:rPr>
          <w:rFonts w:ascii="GHEA Grapalat" w:hAnsi="GHEA Grapalat"/>
          <w:i/>
          <w:sz w:val="18"/>
          <w:lang w:val="hy-AM"/>
        </w:rPr>
      </w:pPr>
      <w:bookmarkStart w:id="25" w:name="_Hlk187704942"/>
      <w:bookmarkStart w:id="26" w:name="_Hlk187703946"/>
    </w:p>
    <w:p w14:paraId="393EAD32" w14:textId="73D9A79C" w:rsidR="0000763D" w:rsidRPr="006D1590" w:rsidRDefault="0000763D" w:rsidP="0000763D">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348722D8" w14:textId="77777777" w:rsidR="0000763D" w:rsidRPr="005E1F72" w:rsidRDefault="0000763D" w:rsidP="0000763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F507D7A" w14:textId="77777777" w:rsidR="0000763D" w:rsidRPr="005E1F72" w:rsidRDefault="0000763D" w:rsidP="0000763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DEA9654" w14:textId="77777777" w:rsidR="0000763D" w:rsidRPr="00F32F71" w:rsidRDefault="0000763D" w:rsidP="0000763D">
      <w:pPr>
        <w:tabs>
          <w:tab w:val="left" w:pos="360"/>
          <w:tab w:val="left" w:pos="540"/>
        </w:tabs>
        <w:jc w:val="center"/>
        <w:rPr>
          <w:rFonts w:ascii="Sylfaen" w:hAnsi="Sylfaen" w:cs="Sylfaen"/>
          <w:b/>
          <w:bCs/>
          <w:lang w:val="pt-BR"/>
        </w:rPr>
      </w:pPr>
    </w:p>
    <w:p w14:paraId="7B95C24B" w14:textId="77777777" w:rsidR="0000763D" w:rsidRPr="006D1590" w:rsidRDefault="0000763D" w:rsidP="0000763D">
      <w:pPr>
        <w:jc w:val="right"/>
        <w:rPr>
          <w:rFonts w:ascii="GHEA Grapalat" w:hAnsi="GHEA Grapalat"/>
          <w:i/>
          <w:sz w:val="18"/>
          <w:lang w:val="hy-AM"/>
        </w:rPr>
      </w:pPr>
    </w:p>
    <w:p w14:paraId="3B4BB6C6" w14:textId="77777777" w:rsidR="0000763D" w:rsidRDefault="0000763D" w:rsidP="0000763D">
      <w:pPr>
        <w:rPr>
          <w:rFonts w:ascii="GHEA Grapalat" w:hAnsi="GHEA Grapalat" w:cs="GHEA Grapalat"/>
          <w:sz w:val="22"/>
          <w:szCs w:val="22"/>
          <w:lang w:val="hy-AM"/>
        </w:rPr>
      </w:pPr>
    </w:p>
    <w:p w14:paraId="62AFA9C3" w14:textId="77777777" w:rsidR="0000763D" w:rsidRDefault="0000763D" w:rsidP="0000763D">
      <w:pPr>
        <w:rPr>
          <w:rFonts w:ascii="GHEA Grapalat" w:hAnsi="GHEA Grapalat" w:cs="GHEA Grapalat"/>
          <w:sz w:val="22"/>
          <w:szCs w:val="22"/>
          <w:lang w:val="hy-AM"/>
        </w:rPr>
      </w:pPr>
    </w:p>
    <w:p w14:paraId="081083E5" w14:textId="77777777" w:rsidR="0000763D" w:rsidRDefault="0000763D" w:rsidP="0000763D">
      <w:pPr>
        <w:rPr>
          <w:rFonts w:ascii="GHEA Grapalat" w:hAnsi="GHEA Grapalat" w:cs="GHEA Grapalat"/>
          <w:sz w:val="22"/>
          <w:szCs w:val="22"/>
          <w:lang w:val="hy-AM"/>
        </w:rPr>
      </w:pPr>
    </w:p>
    <w:p w14:paraId="7CA0AACD" w14:textId="77777777" w:rsidR="0000763D" w:rsidRDefault="0000763D" w:rsidP="0000763D">
      <w:pPr>
        <w:rPr>
          <w:rFonts w:ascii="GHEA Grapalat" w:hAnsi="GHEA Grapalat" w:cs="GHEA Grapalat"/>
          <w:sz w:val="22"/>
          <w:szCs w:val="22"/>
          <w:lang w:val="hy-AM"/>
        </w:rPr>
      </w:pPr>
    </w:p>
    <w:p w14:paraId="3AC566AB" w14:textId="77777777" w:rsidR="0000763D" w:rsidRPr="00635053" w:rsidRDefault="0000763D" w:rsidP="0000763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00930D" w14:textId="77777777" w:rsidR="0000763D" w:rsidRPr="00635053" w:rsidRDefault="0000763D" w:rsidP="0000763D">
      <w:pPr>
        <w:jc w:val="center"/>
        <w:rPr>
          <w:rFonts w:ascii="GHEA Grapalat" w:hAnsi="GHEA Grapalat" w:cs="GHEA Grapalat"/>
          <w:sz w:val="22"/>
          <w:szCs w:val="22"/>
          <w:lang w:val="hy-AM"/>
        </w:rPr>
      </w:pPr>
    </w:p>
    <w:p w14:paraId="2B1626E7" w14:textId="77777777" w:rsidR="0000763D" w:rsidRPr="005E1F72" w:rsidRDefault="0000763D" w:rsidP="0000763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BDF22D8" w14:textId="77777777" w:rsidR="0000763D" w:rsidRDefault="0000763D" w:rsidP="0000763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A48716B" w14:textId="77777777" w:rsidR="0000763D" w:rsidRPr="005E1F72" w:rsidRDefault="0000763D" w:rsidP="0000763D">
      <w:pPr>
        <w:jc w:val="both"/>
        <w:rPr>
          <w:rFonts w:ascii="GHEA Grapalat" w:hAnsi="GHEA Grapalat"/>
          <w:sz w:val="22"/>
          <w:szCs w:val="22"/>
          <w:vertAlign w:val="superscript"/>
          <w:lang w:val="es-ES"/>
        </w:rPr>
      </w:pPr>
    </w:p>
    <w:p w14:paraId="1833CB26" w14:textId="77777777" w:rsidR="0000763D" w:rsidRPr="00E5270C" w:rsidRDefault="0000763D">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60529E7" w14:textId="77777777" w:rsidR="0000763D" w:rsidRPr="005E1F72" w:rsidRDefault="0000763D" w:rsidP="0000763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5F254621" w14:textId="77777777" w:rsidR="0000763D" w:rsidRPr="005E1F72" w:rsidRDefault="0000763D" w:rsidP="0000763D">
      <w:pPr>
        <w:jc w:val="both"/>
        <w:rPr>
          <w:rFonts w:ascii="GHEA Grapalat" w:hAnsi="GHEA Grapalat" w:cs="Sylfaen"/>
          <w:vertAlign w:val="superscript"/>
          <w:lang w:val="es-ES"/>
        </w:rPr>
      </w:pPr>
    </w:p>
    <w:p w14:paraId="34003735" w14:textId="77777777" w:rsidR="0000763D" w:rsidRPr="005E1F72" w:rsidRDefault="0000763D" w:rsidP="0000763D">
      <w:pPr>
        <w:jc w:val="both"/>
        <w:rPr>
          <w:rFonts w:ascii="GHEA Grapalat" w:hAnsi="GHEA Grapalat"/>
          <w:sz w:val="22"/>
          <w:szCs w:val="22"/>
          <w:u w:val="single"/>
          <w:lang w:val="es-ES"/>
        </w:rPr>
      </w:pPr>
    </w:p>
    <w:p w14:paraId="0752B038" w14:textId="77777777" w:rsidR="0000763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A3EFE28" w14:textId="77777777" w:rsidR="0000763D" w:rsidRDefault="0000763D" w:rsidP="0000763D">
      <w:pPr>
        <w:jc w:val="both"/>
        <w:rPr>
          <w:rFonts w:ascii="GHEA Grapalat" w:hAnsi="GHEA Grapalat" w:cs="Sylfaen"/>
          <w:sz w:val="20"/>
          <w:szCs w:val="20"/>
          <w:lang w:val="es-ES"/>
        </w:rPr>
      </w:pPr>
    </w:p>
    <w:p w14:paraId="2DA905A5" w14:textId="77777777" w:rsidR="0000763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84A5EDC" w14:textId="77777777" w:rsidR="0000763D" w:rsidRDefault="0000763D" w:rsidP="0000763D">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826088B" w14:textId="77777777" w:rsidR="0000763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622A88C" w14:textId="77777777" w:rsidR="0000763D" w:rsidRDefault="0000763D" w:rsidP="0000763D">
      <w:pPr>
        <w:jc w:val="both"/>
        <w:rPr>
          <w:rFonts w:ascii="GHEA Grapalat" w:hAnsi="GHEA Grapalat" w:cs="Sylfaen"/>
          <w:sz w:val="20"/>
          <w:szCs w:val="20"/>
          <w:lang w:val="es-ES"/>
        </w:rPr>
      </w:pPr>
    </w:p>
    <w:p w14:paraId="4AA8B37D" w14:textId="77777777" w:rsidR="0000763D" w:rsidRPr="00E5270C" w:rsidRDefault="0000763D">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4FA97D4" w14:textId="77777777" w:rsidR="0000763D" w:rsidRPr="00513F14" w:rsidRDefault="0000763D" w:rsidP="0000763D">
      <w:pPr>
        <w:jc w:val="center"/>
        <w:rPr>
          <w:rFonts w:ascii="GHEA Grapalat" w:hAnsi="GHEA Grapalat" w:cs="GHEA Grapalat"/>
          <w:sz w:val="22"/>
          <w:szCs w:val="22"/>
          <w:lang w:val="es-ES"/>
        </w:rPr>
      </w:pPr>
    </w:p>
    <w:p w14:paraId="5C9F7C8D" w14:textId="77777777" w:rsidR="0000763D" w:rsidRDefault="0000763D" w:rsidP="0000763D">
      <w:pPr>
        <w:ind w:firstLine="709"/>
        <w:jc w:val="both"/>
        <w:rPr>
          <w:lang w:val="es-ES"/>
        </w:rPr>
      </w:pPr>
    </w:p>
    <w:p w14:paraId="6D7A1392" w14:textId="77777777" w:rsidR="0000763D" w:rsidRDefault="0000763D" w:rsidP="0000763D">
      <w:pPr>
        <w:ind w:firstLine="709"/>
        <w:jc w:val="both"/>
        <w:rPr>
          <w:lang w:val="es-ES"/>
        </w:rPr>
      </w:pPr>
    </w:p>
    <w:p w14:paraId="7F4DCCE2" w14:textId="77777777" w:rsidR="0000763D" w:rsidRDefault="0000763D" w:rsidP="0000763D">
      <w:pPr>
        <w:ind w:firstLine="709"/>
        <w:jc w:val="both"/>
        <w:rPr>
          <w:lang w:val="es-ES"/>
        </w:rPr>
      </w:pPr>
    </w:p>
    <w:p w14:paraId="66B9FC40" w14:textId="77777777" w:rsidR="0000763D" w:rsidRDefault="0000763D" w:rsidP="0000763D">
      <w:pPr>
        <w:ind w:firstLine="709"/>
        <w:jc w:val="both"/>
        <w:rPr>
          <w:lang w:val="es-ES"/>
        </w:rPr>
      </w:pPr>
    </w:p>
    <w:p w14:paraId="080F10B9" w14:textId="77777777" w:rsidR="0000763D" w:rsidRPr="009A5836" w:rsidRDefault="0000763D" w:rsidP="0000763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5014B25" w14:textId="77777777" w:rsidR="0000763D" w:rsidRDefault="0000763D" w:rsidP="0000763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DAC9E49" w14:textId="77777777" w:rsidR="0000763D" w:rsidRPr="009A5836" w:rsidRDefault="0000763D" w:rsidP="0000763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2413A2D" w14:textId="77777777" w:rsidR="0000763D" w:rsidRPr="009A5836" w:rsidRDefault="0000763D" w:rsidP="0000763D">
      <w:pPr>
        <w:jc w:val="right"/>
        <w:rPr>
          <w:rFonts w:ascii="GHEA Grapalat" w:hAnsi="GHEA Grapalat"/>
          <w:sz w:val="20"/>
          <w:lang w:val="hy-AM"/>
        </w:rPr>
      </w:pPr>
      <w:r w:rsidRPr="009A5836">
        <w:rPr>
          <w:rFonts w:ascii="GHEA Grapalat" w:hAnsi="GHEA Grapalat"/>
          <w:sz w:val="20"/>
          <w:lang w:val="hy-AM"/>
        </w:rPr>
        <w:t xml:space="preserve">    </w:t>
      </w:r>
    </w:p>
    <w:p w14:paraId="5B619A27" w14:textId="77777777" w:rsidR="0000763D" w:rsidRDefault="0000763D" w:rsidP="0000763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A63A0C9" w14:textId="77777777" w:rsidR="0000763D" w:rsidRDefault="0000763D" w:rsidP="0000763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B1C17F5" w14:textId="77777777" w:rsidR="0000763D" w:rsidRDefault="0000763D" w:rsidP="0000763D">
      <w:pPr>
        <w:jc w:val="center"/>
        <w:rPr>
          <w:rFonts w:ascii="GHEA Grapalat" w:hAnsi="GHEA Grapalat" w:cs="Sylfaen"/>
          <w:sz w:val="16"/>
          <w:szCs w:val="16"/>
          <w:lang w:val="es-ES"/>
        </w:rPr>
      </w:pPr>
    </w:p>
    <w:p w14:paraId="2FD00326" w14:textId="77777777" w:rsidR="0000763D" w:rsidRPr="009A5836" w:rsidRDefault="0000763D" w:rsidP="0000763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5A158712" w14:textId="77777777" w:rsidR="0000763D" w:rsidRPr="00E5270C" w:rsidRDefault="0000763D" w:rsidP="0000763D">
      <w:pPr>
        <w:ind w:firstLine="709"/>
        <w:jc w:val="both"/>
        <w:rPr>
          <w:lang w:val="es-ES"/>
        </w:rPr>
      </w:pPr>
    </w:p>
    <w:p w14:paraId="06EB9535" w14:textId="77777777" w:rsidR="0000763D" w:rsidRDefault="0000763D" w:rsidP="0000763D">
      <w:pPr>
        <w:rPr>
          <w:rFonts w:ascii="GHEA Grapalat" w:hAnsi="GHEA Grapalat" w:cs="GHEA Grapalat"/>
          <w:sz w:val="22"/>
          <w:szCs w:val="22"/>
          <w:lang w:val="hy-AM"/>
        </w:rPr>
      </w:pPr>
    </w:p>
    <w:p w14:paraId="16C7D9AA" w14:textId="77777777" w:rsidR="0000763D" w:rsidRDefault="0000763D" w:rsidP="0000763D">
      <w:pPr>
        <w:rPr>
          <w:rFonts w:ascii="GHEA Grapalat" w:hAnsi="GHEA Grapalat" w:cs="GHEA Grapalat"/>
          <w:sz w:val="22"/>
          <w:szCs w:val="22"/>
          <w:lang w:val="hy-AM"/>
        </w:rPr>
      </w:pPr>
    </w:p>
    <w:p w14:paraId="0BF60635" w14:textId="77777777" w:rsidR="0000763D" w:rsidRDefault="0000763D" w:rsidP="0000763D">
      <w:pPr>
        <w:rPr>
          <w:rFonts w:ascii="GHEA Grapalat" w:hAnsi="GHEA Grapalat" w:cs="GHEA Grapalat"/>
          <w:sz w:val="22"/>
          <w:szCs w:val="22"/>
          <w:lang w:val="hy-AM"/>
        </w:rPr>
      </w:pPr>
    </w:p>
    <w:p w14:paraId="7858E29D" w14:textId="77777777" w:rsidR="0000763D" w:rsidRDefault="0000763D" w:rsidP="0000763D">
      <w:pPr>
        <w:rPr>
          <w:rFonts w:ascii="GHEA Grapalat" w:hAnsi="GHEA Grapalat" w:cs="GHEA Grapalat"/>
          <w:sz w:val="22"/>
          <w:szCs w:val="22"/>
          <w:lang w:val="hy-AM"/>
        </w:rPr>
      </w:pPr>
    </w:p>
    <w:bookmarkEnd w:id="26"/>
    <w:p w14:paraId="04FA8631" w14:textId="77777777" w:rsidR="0000763D" w:rsidRPr="00264D57" w:rsidRDefault="0000763D" w:rsidP="0000763D">
      <w:pPr>
        <w:jc w:val="center"/>
        <w:rPr>
          <w:rFonts w:ascii="GHEA Grapalat" w:hAnsi="GHEA Grapalat" w:cs="GHEA Grapalat"/>
          <w:sz w:val="22"/>
          <w:szCs w:val="22"/>
        </w:rPr>
      </w:pPr>
    </w:p>
    <w:p w14:paraId="19FAC1AC" w14:textId="77777777" w:rsidR="0000763D" w:rsidRPr="005E1F72" w:rsidRDefault="0000763D" w:rsidP="0000763D">
      <w:pPr>
        <w:ind w:left="-142" w:firstLine="142"/>
        <w:jc w:val="center"/>
        <w:rPr>
          <w:rFonts w:ascii="GHEA Grapalat" w:hAnsi="GHEA Grapalat"/>
          <w:lang w:val="hy-AM"/>
        </w:rPr>
      </w:pPr>
    </w:p>
    <w:p w14:paraId="5F32CC2E" w14:textId="77777777" w:rsidR="00B01E38" w:rsidRDefault="00B01E38"/>
    <w:sectPr w:rsidR="00B01E3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45AB" w14:textId="77777777" w:rsidR="00184A67" w:rsidRDefault="00184A67" w:rsidP="0000763D">
      <w:r>
        <w:separator/>
      </w:r>
    </w:p>
  </w:endnote>
  <w:endnote w:type="continuationSeparator" w:id="0">
    <w:p w14:paraId="75163AAE" w14:textId="77777777" w:rsidR="00184A67" w:rsidRDefault="00184A67" w:rsidP="0000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5A3F" w14:textId="77777777" w:rsidR="00184A67" w:rsidRDefault="00184A67" w:rsidP="0000763D">
      <w:r>
        <w:separator/>
      </w:r>
    </w:p>
  </w:footnote>
  <w:footnote w:type="continuationSeparator" w:id="0">
    <w:p w14:paraId="312D33D2" w14:textId="77777777" w:rsidR="00184A67" w:rsidRDefault="00184A67" w:rsidP="0000763D">
      <w:r>
        <w:continuationSeparator/>
      </w:r>
    </w:p>
  </w:footnote>
  <w:footnote w:id="1">
    <w:p w14:paraId="08AA31A1" w14:textId="77777777" w:rsidR="0000763D" w:rsidRPr="00EA25A4" w:rsidRDefault="0000763D" w:rsidP="0000763D">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43E931B" w14:textId="77777777" w:rsidR="0000763D" w:rsidRPr="009C1C91" w:rsidRDefault="0000763D" w:rsidP="0000763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14:paraId="000CD233" w14:textId="77777777" w:rsidR="00416CE0" w:rsidRDefault="00416CE0" w:rsidP="00416CE0">
      <w:pPr>
        <w:pStyle w:val="NormalWeb"/>
        <w:rPr>
          <w:rFonts w:asciiTheme="minorHAnsi" w:hAnsiTheme="minorHAnsi"/>
          <w:sz w:val="20"/>
          <w:lang w:val="hy-AM"/>
        </w:rPr>
      </w:pPr>
      <w:r>
        <w:rPr>
          <w:rStyle w:val="FootnoteReference"/>
        </w:rPr>
        <w:footnoteRef/>
      </w:r>
      <w:r>
        <w:t xml:space="preserve"> </w:t>
      </w:r>
      <w:r>
        <w:rPr>
          <w:rFonts w:ascii="GHEA Grapalat" w:hAnsi="GHEA Grapalat" w:cs="Sylfaen"/>
          <w:i/>
          <w:sz w:val="16"/>
          <w:szCs w:val="16"/>
        </w:rPr>
        <w:t xml:space="preserve">7.1 կետի </w:t>
      </w:r>
      <w:r>
        <w:rPr>
          <w:rFonts w:ascii="GHEA Grapalat" w:hAnsi="GHEA Grapalat" w:cs="Sylfaen"/>
          <w:i/>
          <w:sz w:val="16"/>
          <w:szCs w:val="16"/>
          <w:lang w:val="hy-AM"/>
        </w:rPr>
        <w:t>նախա</w:t>
      </w:r>
      <w:r>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Pr>
          <w:rFonts w:ascii="GHEA Grapalat" w:hAnsi="GHEA Grapalat" w:cs="Sylfaen"/>
          <w:i/>
          <w:sz w:val="16"/>
          <w:szCs w:val="16"/>
        </w:rPr>
        <w:t xml:space="preserve">հանվում </w:t>
      </w:r>
      <w:r>
        <w:rPr>
          <w:rFonts w:ascii="GHEA Grapalat" w:hAnsi="GHEA Grapalat" w:cs="Sylfaen"/>
          <w:i/>
          <w:sz w:val="16"/>
          <w:szCs w:val="16"/>
          <w:lang w:val="hy-AM"/>
        </w:rPr>
        <w:t>է</w:t>
      </w:r>
      <w:r>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Pr>
          <w:rFonts w:ascii="GHEA Grapalat" w:hAnsi="GHEA Grapalat" w:cs="Sylfaen"/>
          <w:i/>
          <w:sz w:val="16"/>
          <w:szCs w:val="16"/>
        </w:rPr>
        <w:t xml:space="preserve">կազմակերպվում  </w:t>
      </w:r>
      <w:r>
        <w:rPr>
          <w:rFonts w:ascii="GHEA Grapalat" w:hAnsi="GHEA Grapalat" w:cs="Sylfaen"/>
          <w:i/>
          <w:sz w:val="16"/>
          <w:szCs w:val="16"/>
          <w:lang w:val="hy-AM"/>
        </w:rPr>
        <w:t>Օ</w:t>
      </w:r>
      <w:r>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4">
    <w:p w14:paraId="06E8980B" w14:textId="77777777" w:rsidR="00416CE0" w:rsidRDefault="00416CE0" w:rsidP="00416CE0">
      <w:pPr>
        <w:pStyle w:val="NormalWeb"/>
        <w:rPr>
          <w:rFonts w:asciiTheme="minorHAnsi" w:hAnsiTheme="minorHAnsi"/>
          <w:lang w:val="hy-AM"/>
        </w:rPr>
      </w:pPr>
      <w:r>
        <w:rPr>
          <w:rStyle w:val="FootnoteReference"/>
        </w:rPr>
        <w:footnoteRef/>
      </w:r>
      <w:r w:rsidRPr="00416CE0">
        <w:rPr>
          <w:lang w:val="hy-AM"/>
        </w:rPr>
        <w:t xml:space="preserve"> </w:t>
      </w:r>
      <w:r w:rsidRPr="00416CE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416CE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14:paraId="241D833D" w14:textId="77777777" w:rsidR="00416CE0" w:rsidRDefault="00416CE0" w:rsidP="00416CE0">
      <w:pPr>
        <w:pStyle w:val="NormalWeb"/>
        <w:jc w:val="both"/>
        <w:rPr>
          <w:rFonts w:ascii="GHEA Grapalat" w:hAnsi="GHEA Grapalat"/>
          <w:sz w:val="16"/>
          <w:szCs w:val="16"/>
          <w:lang w:val="hy-AM"/>
        </w:rPr>
      </w:pPr>
      <w:r>
        <w:rPr>
          <w:rStyle w:val="FootnoteReference"/>
        </w:rPr>
        <w:footnoteRef/>
      </w:r>
      <w:r w:rsidRPr="00416CE0">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1B4086DC" w14:textId="77777777" w:rsidR="00416CE0" w:rsidRDefault="00416CE0" w:rsidP="00416CE0">
      <w:pPr>
        <w:pStyle w:val="NormalWeb"/>
        <w:rPr>
          <w:rFonts w:asciiTheme="minorHAnsi" w:hAnsiTheme="minorHAnsi"/>
          <w:sz w:val="20"/>
          <w:szCs w:val="20"/>
          <w:lang w:val="hy-AM"/>
        </w:rPr>
      </w:pPr>
    </w:p>
  </w:footnote>
  <w:footnote w:id="6">
    <w:p w14:paraId="610E2325" w14:textId="77777777" w:rsidR="0000763D" w:rsidRPr="00D20E6D" w:rsidRDefault="0000763D" w:rsidP="0000763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66891EEF" w14:textId="77777777" w:rsidR="0000763D" w:rsidRPr="00D54D8D" w:rsidRDefault="0000763D" w:rsidP="0000763D">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574A63E" w14:textId="77777777" w:rsidR="0000763D" w:rsidRPr="002F49EA" w:rsidRDefault="0000763D" w:rsidP="0000763D">
      <w:pPr>
        <w:pStyle w:val="FootnoteText"/>
        <w:rPr>
          <w:rFonts w:asciiTheme="minorHAnsi" w:hAnsiTheme="minorHAnsi"/>
          <w:lang w:val="hy-AM"/>
        </w:rPr>
      </w:pPr>
    </w:p>
  </w:footnote>
  <w:footnote w:id="8">
    <w:p w14:paraId="571A762F" w14:textId="77777777" w:rsidR="0000763D" w:rsidRPr="00BD6265" w:rsidRDefault="0000763D" w:rsidP="0000763D">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9">
    <w:p w14:paraId="2D34C4DD" w14:textId="77777777" w:rsidR="0000763D" w:rsidRPr="00D54D8D" w:rsidRDefault="0000763D" w:rsidP="0000763D">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C711951" w14:textId="77777777" w:rsidR="0000763D" w:rsidRPr="00BD6265" w:rsidRDefault="0000763D" w:rsidP="0000763D">
      <w:pPr>
        <w:pStyle w:val="FootnoteText"/>
        <w:rPr>
          <w:rFonts w:asciiTheme="minorHAnsi" w:hAnsiTheme="minorHAnsi"/>
          <w:lang w:val="hy-AM"/>
        </w:rPr>
      </w:pPr>
    </w:p>
  </w:footnote>
  <w:footnote w:id="10">
    <w:p w14:paraId="79E519C1" w14:textId="77777777" w:rsidR="0000763D" w:rsidRPr="0090663C" w:rsidRDefault="0000763D" w:rsidP="0000763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6519FF71" w14:textId="77777777" w:rsidR="0000763D" w:rsidRPr="0090663C" w:rsidRDefault="0000763D" w:rsidP="0000763D">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2">
    <w:p w14:paraId="3169757B" w14:textId="77777777" w:rsidR="0000763D" w:rsidRPr="0090663C" w:rsidRDefault="0000763D" w:rsidP="0000763D">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35CCCAF2" w14:textId="77777777" w:rsidR="0000763D" w:rsidRPr="007B1334" w:rsidRDefault="0000763D" w:rsidP="0000763D">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C9288E6" w14:textId="77777777" w:rsidR="0000763D" w:rsidRPr="0090663C" w:rsidRDefault="0000763D" w:rsidP="0000763D">
      <w:pPr>
        <w:pStyle w:val="FootnoteText"/>
        <w:rPr>
          <w:rFonts w:asciiTheme="minorHAnsi" w:hAnsiTheme="minorHAnsi"/>
          <w:lang w:val="af-ZA"/>
        </w:rPr>
      </w:pPr>
    </w:p>
  </w:footnote>
  <w:footnote w:id="14">
    <w:p w14:paraId="6C9A9101" w14:textId="77777777" w:rsidR="0000763D" w:rsidRPr="00BE77AC" w:rsidRDefault="0000763D" w:rsidP="0000763D">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00B9CF13" w14:textId="77777777" w:rsidR="0000763D" w:rsidRPr="0090663C" w:rsidRDefault="0000763D" w:rsidP="0000763D">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7349BB2E" w14:textId="77777777" w:rsidR="0000763D" w:rsidRPr="00D54D8D" w:rsidRDefault="0000763D" w:rsidP="0000763D">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00763D" w:rsidRPr="00552B23" w14:paraId="03590A43" w14:textId="77777777" w:rsidTr="00B728B3">
        <w:tc>
          <w:tcPr>
            <w:tcW w:w="2631" w:type="dxa"/>
          </w:tcPr>
          <w:p w14:paraId="6E9EC527"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BFE4EB2"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461DE14C"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0763D" w:rsidRPr="00552B23" w14:paraId="6F2E8E71" w14:textId="77777777" w:rsidTr="00B728B3">
        <w:tc>
          <w:tcPr>
            <w:tcW w:w="2631" w:type="dxa"/>
          </w:tcPr>
          <w:p w14:paraId="09EB642A"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66E5F19"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34312A1"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24BCC08A" w14:textId="77777777" w:rsidTr="00B728B3">
        <w:tc>
          <w:tcPr>
            <w:tcW w:w="2631" w:type="dxa"/>
          </w:tcPr>
          <w:p w14:paraId="681B6AE0"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7EE00DE1"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4817043"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41EBE4A4" w14:textId="77777777" w:rsidTr="00B728B3">
        <w:tc>
          <w:tcPr>
            <w:tcW w:w="2631" w:type="dxa"/>
          </w:tcPr>
          <w:p w14:paraId="78332DE5"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E749A22"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3A49F294"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6E586067" w14:textId="77777777" w:rsidTr="00B728B3">
        <w:tc>
          <w:tcPr>
            <w:tcW w:w="2631" w:type="dxa"/>
          </w:tcPr>
          <w:p w14:paraId="11AF4F5B"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D841F7E"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0B8D88D"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32AA9DC6" w14:textId="77777777" w:rsidTr="00B728B3">
        <w:tc>
          <w:tcPr>
            <w:tcW w:w="2631" w:type="dxa"/>
          </w:tcPr>
          <w:p w14:paraId="4F773EB0"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CACB5BD"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8C4D84B"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31562E30" w14:textId="77777777" w:rsidTr="00B728B3">
        <w:tc>
          <w:tcPr>
            <w:tcW w:w="2631" w:type="dxa"/>
          </w:tcPr>
          <w:p w14:paraId="56737764"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6B81597"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F2108A9"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0EDEEE90" w14:textId="77777777" w:rsidTr="00B728B3">
        <w:tc>
          <w:tcPr>
            <w:tcW w:w="2631" w:type="dxa"/>
          </w:tcPr>
          <w:p w14:paraId="5236A567"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15744294"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82AD94C"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bl>
    <w:p w14:paraId="1972B566" w14:textId="77777777" w:rsidR="0000763D" w:rsidRPr="0090663C" w:rsidRDefault="0000763D" w:rsidP="0000763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6">
    <w:p w14:paraId="60A5CE8A" w14:textId="77777777" w:rsidR="0000763D" w:rsidRPr="0090663C" w:rsidRDefault="0000763D" w:rsidP="0000763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7">
    <w:p w14:paraId="53F15EB8" w14:textId="77777777" w:rsidR="0000763D" w:rsidRPr="0090663C" w:rsidRDefault="0000763D" w:rsidP="0000763D">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6DCBA9D5" w14:textId="77777777" w:rsidR="0000763D" w:rsidRPr="0090663C" w:rsidRDefault="0000763D" w:rsidP="0000763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393F4D49" w14:textId="77777777" w:rsidR="0000763D" w:rsidRPr="00264D57" w:rsidRDefault="0000763D" w:rsidP="0000763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0">
    <w:p w14:paraId="4C84BB91" w14:textId="77777777" w:rsidR="0000763D" w:rsidRDefault="0000763D" w:rsidP="0000763D">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B1C7F8C" w14:textId="77777777" w:rsidR="0000763D" w:rsidRPr="00CD51B9" w:rsidRDefault="0000763D" w:rsidP="0000763D">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2F55D77B" w14:textId="77777777" w:rsidR="0000763D" w:rsidRPr="00DE572B" w:rsidRDefault="0000763D" w:rsidP="0000763D">
      <w:pPr>
        <w:pStyle w:val="FootnoteText"/>
        <w:jc w:val="both"/>
        <w:rPr>
          <w:lang w:val="hy-AM"/>
        </w:rPr>
      </w:pPr>
    </w:p>
    <w:p w14:paraId="0B385750" w14:textId="77777777" w:rsidR="0000763D" w:rsidRPr="00560A40" w:rsidRDefault="0000763D" w:rsidP="0000763D">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0B7A526F" w14:textId="77777777" w:rsidR="0000763D" w:rsidRPr="00CC3351" w:rsidRDefault="0000763D" w:rsidP="0000763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3F0D"/>
    <w:multiLevelType w:val="multilevel"/>
    <w:tmpl w:val="0A0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714B8"/>
    <w:multiLevelType w:val="multilevel"/>
    <w:tmpl w:val="04F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85CE1"/>
    <w:multiLevelType w:val="multilevel"/>
    <w:tmpl w:val="BF5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C5236"/>
    <w:multiLevelType w:val="multilevel"/>
    <w:tmpl w:val="42A0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43B01"/>
    <w:multiLevelType w:val="multilevel"/>
    <w:tmpl w:val="B724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95F37"/>
    <w:multiLevelType w:val="multilevel"/>
    <w:tmpl w:val="0E2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2260C"/>
    <w:multiLevelType w:val="multilevel"/>
    <w:tmpl w:val="C2F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63F4"/>
    <w:multiLevelType w:val="multilevel"/>
    <w:tmpl w:val="9FF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6A91123D"/>
    <w:multiLevelType w:val="multilevel"/>
    <w:tmpl w:val="C176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52797"/>
    <w:multiLevelType w:val="multilevel"/>
    <w:tmpl w:val="ECBE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812D9"/>
    <w:multiLevelType w:val="multilevel"/>
    <w:tmpl w:val="8B6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846265">
    <w:abstractNumId w:val="16"/>
  </w:num>
  <w:num w:numId="2" w16cid:durableId="89661826">
    <w:abstractNumId w:val="18"/>
    <w:lvlOverride w:ilvl="0">
      <w:startOverride w:val="1"/>
    </w:lvlOverride>
    <w:lvlOverride w:ilvl="1"/>
    <w:lvlOverride w:ilvl="2"/>
    <w:lvlOverride w:ilvl="3"/>
    <w:lvlOverride w:ilvl="4"/>
    <w:lvlOverride w:ilvl="5"/>
    <w:lvlOverride w:ilvl="6"/>
    <w:lvlOverride w:ilvl="7"/>
    <w:lvlOverride w:ilvl="8"/>
  </w:num>
  <w:num w:numId="3" w16cid:durableId="341008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4384438">
    <w:abstractNumId w:val="3"/>
  </w:num>
  <w:num w:numId="5" w16cid:durableId="948731750">
    <w:abstractNumId w:val="0"/>
  </w:num>
  <w:num w:numId="6" w16cid:durableId="987441909">
    <w:abstractNumId w:val="12"/>
  </w:num>
  <w:num w:numId="7" w16cid:durableId="263146969">
    <w:abstractNumId w:val="14"/>
  </w:num>
  <w:num w:numId="8" w16cid:durableId="1999453124">
    <w:abstractNumId w:val="6"/>
  </w:num>
  <w:num w:numId="9" w16cid:durableId="1948927556">
    <w:abstractNumId w:val="11"/>
  </w:num>
  <w:num w:numId="10" w16cid:durableId="1134563924">
    <w:abstractNumId w:val="17"/>
  </w:num>
  <w:num w:numId="11" w16cid:durableId="734205420">
    <w:abstractNumId w:val="1"/>
  </w:num>
  <w:num w:numId="12" w16cid:durableId="1889023011">
    <w:abstractNumId w:val="4"/>
  </w:num>
  <w:num w:numId="13" w16cid:durableId="1278487998">
    <w:abstractNumId w:val="2"/>
  </w:num>
  <w:num w:numId="14" w16cid:durableId="2021853724">
    <w:abstractNumId w:val="21"/>
  </w:num>
  <w:num w:numId="15" w16cid:durableId="179664155">
    <w:abstractNumId w:val="20"/>
  </w:num>
  <w:num w:numId="16" w16cid:durableId="86847411">
    <w:abstractNumId w:val="7"/>
  </w:num>
  <w:num w:numId="17" w16cid:durableId="532502578">
    <w:abstractNumId w:val="19"/>
  </w:num>
  <w:num w:numId="18" w16cid:durableId="1786119150">
    <w:abstractNumId w:val="10"/>
  </w:num>
  <w:num w:numId="19" w16cid:durableId="1478764527">
    <w:abstractNumId w:val="15"/>
  </w:num>
  <w:num w:numId="20" w16cid:durableId="1433434366">
    <w:abstractNumId w:val="9"/>
  </w:num>
  <w:num w:numId="21" w16cid:durableId="331496882">
    <w:abstractNumId w:val="5"/>
  </w:num>
  <w:num w:numId="22" w16cid:durableId="192028913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D"/>
    <w:rsid w:val="0000763D"/>
    <w:rsid w:val="00093993"/>
    <w:rsid w:val="00173C02"/>
    <w:rsid w:val="00184A67"/>
    <w:rsid w:val="001F727F"/>
    <w:rsid w:val="00385070"/>
    <w:rsid w:val="003B453A"/>
    <w:rsid w:val="00416CE0"/>
    <w:rsid w:val="004B6666"/>
    <w:rsid w:val="005C53E9"/>
    <w:rsid w:val="00617267"/>
    <w:rsid w:val="00625C84"/>
    <w:rsid w:val="0069456C"/>
    <w:rsid w:val="00787E00"/>
    <w:rsid w:val="0082095F"/>
    <w:rsid w:val="00A344E5"/>
    <w:rsid w:val="00A7013D"/>
    <w:rsid w:val="00AB711F"/>
    <w:rsid w:val="00AC25DC"/>
    <w:rsid w:val="00B01E38"/>
    <w:rsid w:val="00B052B8"/>
    <w:rsid w:val="00B947C3"/>
    <w:rsid w:val="00C2216B"/>
    <w:rsid w:val="00C46862"/>
    <w:rsid w:val="00C7499F"/>
    <w:rsid w:val="00C94FE7"/>
    <w:rsid w:val="00CA1447"/>
    <w:rsid w:val="00CF534D"/>
    <w:rsid w:val="00D6115E"/>
    <w:rsid w:val="00E75E48"/>
    <w:rsid w:val="00ED63B8"/>
    <w:rsid w:val="00F24F39"/>
    <w:rsid w:val="00F42690"/>
    <w:rsid w:val="00FE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E7B1"/>
  <w15:chartTrackingRefBased/>
  <w15:docId w15:val="{111B4FE7-D41F-4F67-B61F-D2F5AC39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763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0763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0763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0763D"/>
    <w:pPr>
      <w:keepNext/>
      <w:outlineLvl w:val="3"/>
    </w:pPr>
    <w:rPr>
      <w:rFonts w:ascii="Arial LatArm" w:hAnsi="Arial LatArm"/>
      <w:i/>
      <w:sz w:val="18"/>
      <w:szCs w:val="20"/>
    </w:rPr>
  </w:style>
  <w:style w:type="paragraph" w:styleId="Heading5">
    <w:name w:val="heading 5"/>
    <w:basedOn w:val="Normal"/>
    <w:next w:val="Normal"/>
    <w:link w:val="Heading5Char"/>
    <w:qFormat/>
    <w:rsid w:val="0000763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0763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0763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0763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0763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6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076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076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076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076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076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076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0763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076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076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0763D"/>
    <w:rPr>
      <w:rFonts w:ascii="Arial LatArm" w:eastAsia="Times New Roman" w:hAnsi="Arial LatArm" w:cs="Times New Roman"/>
      <w:i/>
      <w:sz w:val="20"/>
      <w:szCs w:val="20"/>
      <w:lang w:val="en-AU"/>
    </w:rPr>
  </w:style>
  <w:style w:type="paragraph" w:styleId="Footer">
    <w:name w:val="footer"/>
    <w:basedOn w:val="Normal"/>
    <w:link w:val="FooterChar"/>
    <w:rsid w:val="0000763D"/>
    <w:pPr>
      <w:tabs>
        <w:tab w:val="center" w:pos="4320"/>
        <w:tab w:val="right" w:pos="8640"/>
      </w:tabs>
    </w:pPr>
    <w:rPr>
      <w:sz w:val="20"/>
      <w:szCs w:val="20"/>
    </w:rPr>
  </w:style>
  <w:style w:type="character" w:customStyle="1" w:styleId="FooterChar">
    <w:name w:val="Footer Char"/>
    <w:basedOn w:val="DefaultParagraphFont"/>
    <w:link w:val="Footer"/>
    <w:rsid w:val="0000763D"/>
    <w:rPr>
      <w:rFonts w:ascii="Times New Roman" w:eastAsia="Times New Roman" w:hAnsi="Times New Roman" w:cs="Times New Roman"/>
      <w:sz w:val="20"/>
      <w:szCs w:val="20"/>
    </w:rPr>
  </w:style>
  <w:style w:type="paragraph" w:styleId="BodyTextIndent3">
    <w:name w:val="Body Text Indent 3"/>
    <w:basedOn w:val="Normal"/>
    <w:link w:val="BodyTextIndent3Char"/>
    <w:rsid w:val="0000763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0763D"/>
    <w:rPr>
      <w:rFonts w:ascii="Times Armenian" w:eastAsia="Times New Roman" w:hAnsi="Times Armenian" w:cs="Times New Roman"/>
      <w:sz w:val="20"/>
      <w:szCs w:val="20"/>
    </w:rPr>
  </w:style>
  <w:style w:type="paragraph" w:styleId="BodyText2">
    <w:name w:val="Body Text 2"/>
    <w:basedOn w:val="Normal"/>
    <w:link w:val="BodyText2Char"/>
    <w:rsid w:val="0000763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0763D"/>
    <w:rPr>
      <w:rFonts w:ascii="Arial LatArm" w:eastAsia="Times New Roman" w:hAnsi="Arial LatArm" w:cs="Times New Roman"/>
      <w:sz w:val="20"/>
      <w:szCs w:val="20"/>
    </w:rPr>
  </w:style>
  <w:style w:type="paragraph" w:styleId="BodyTextIndent2">
    <w:name w:val="Body Text Indent 2"/>
    <w:basedOn w:val="Normal"/>
    <w:link w:val="BodyTextIndent2Char"/>
    <w:rsid w:val="0000763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0763D"/>
    <w:rPr>
      <w:rFonts w:ascii="Baltica" w:eastAsia="Times New Roman" w:hAnsi="Baltica" w:cs="Times New Roman"/>
      <w:sz w:val="20"/>
      <w:szCs w:val="20"/>
      <w:lang w:val="af-ZA"/>
    </w:rPr>
  </w:style>
  <w:style w:type="paragraph" w:customStyle="1" w:styleId="Char">
    <w:name w:val="Char"/>
    <w:basedOn w:val="Normal"/>
    <w:semiHidden/>
    <w:rsid w:val="0000763D"/>
    <w:pPr>
      <w:spacing w:after="160" w:line="360" w:lineRule="auto"/>
      <w:ind w:firstLine="709"/>
      <w:jc w:val="both"/>
    </w:pPr>
    <w:rPr>
      <w:rFonts w:ascii="Arial AMU" w:hAnsi="Arial AMU" w:cs="Arial"/>
      <w:sz w:val="22"/>
      <w:szCs w:val="20"/>
    </w:rPr>
  </w:style>
  <w:style w:type="paragraph" w:customStyle="1" w:styleId="Default">
    <w:name w:val="Default"/>
    <w:rsid w:val="000076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0763D"/>
    <w:rPr>
      <w:rFonts w:ascii="Tahoma" w:hAnsi="Tahoma"/>
      <w:sz w:val="16"/>
      <w:szCs w:val="16"/>
      <w:lang w:val="x-none" w:eastAsia="x-none"/>
    </w:rPr>
  </w:style>
  <w:style w:type="character" w:customStyle="1" w:styleId="BalloonTextChar">
    <w:name w:val="Balloon Text Char"/>
    <w:basedOn w:val="DefaultParagraphFont"/>
    <w:link w:val="BalloonText"/>
    <w:rsid w:val="0000763D"/>
    <w:rPr>
      <w:rFonts w:ascii="Tahoma" w:eastAsia="Times New Roman" w:hAnsi="Tahoma" w:cs="Times New Roman"/>
      <w:sz w:val="16"/>
      <w:szCs w:val="16"/>
      <w:lang w:val="x-none" w:eastAsia="x-none"/>
    </w:rPr>
  </w:style>
  <w:style w:type="character" w:styleId="Hyperlink">
    <w:name w:val="Hyperlink"/>
    <w:rsid w:val="0000763D"/>
    <w:rPr>
      <w:color w:val="0000FF"/>
      <w:u w:val="single"/>
    </w:rPr>
  </w:style>
  <w:style w:type="character" w:customStyle="1" w:styleId="CharChar1">
    <w:name w:val="Char Char1"/>
    <w:locked/>
    <w:rsid w:val="0000763D"/>
    <w:rPr>
      <w:rFonts w:ascii="Arial LatArm" w:hAnsi="Arial LatArm"/>
      <w:i/>
      <w:lang w:val="en-AU" w:eastAsia="en-US" w:bidi="ar-SA"/>
    </w:rPr>
  </w:style>
  <w:style w:type="paragraph" w:styleId="BodyText">
    <w:name w:val="Body Text"/>
    <w:basedOn w:val="Normal"/>
    <w:link w:val="BodyTextChar"/>
    <w:rsid w:val="0000763D"/>
    <w:pPr>
      <w:spacing w:after="120"/>
    </w:pPr>
  </w:style>
  <w:style w:type="character" w:customStyle="1" w:styleId="BodyTextChar">
    <w:name w:val="Body Text Char"/>
    <w:basedOn w:val="DefaultParagraphFont"/>
    <w:link w:val="BodyText"/>
    <w:rsid w:val="0000763D"/>
    <w:rPr>
      <w:rFonts w:ascii="Times New Roman" w:eastAsia="Times New Roman" w:hAnsi="Times New Roman" w:cs="Times New Roman"/>
      <w:sz w:val="24"/>
      <w:szCs w:val="24"/>
    </w:rPr>
  </w:style>
  <w:style w:type="paragraph" w:styleId="Index1">
    <w:name w:val="index 1"/>
    <w:basedOn w:val="Normal"/>
    <w:next w:val="Normal"/>
    <w:autoRedefine/>
    <w:semiHidden/>
    <w:rsid w:val="0000763D"/>
    <w:pPr>
      <w:ind w:left="240" w:hanging="240"/>
    </w:pPr>
  </w:style>
  <w:style w:type="paragraph" w:styleId="IndexHeading">
    <w:name w:val="index heading"/>
    <w:basedOn w:val="Normal"/>
    <w:next w:val="Index1"/>
    <w:semiHidden/>
    <w:rsid w:val="0000763D"/>
    <w:rPr>
      <w:sz w:val="20"/>
      <w:szCs w:val="20"/>
      <w:lang w:val="en-AU" w:eastAsia="ru-RU"/>
    </w:rPr>
  </w:style>
  <w:style w:type="paragraph" w:styleId="Header">
    <w:name w:val="header"/>
    <w:basedOn w:val="Normal"/>
    <w:link w:val="HeaderChar"/>
    <w:rsid w:val="0000763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076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0763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0763D"/>
    <w:rPr>
      <w:rFonts w:ascii="Arial LatArm" w:eastAsia="Times New Roman" w:hAnsi="Arial LatArm" w:cs="Times New Roman"/>
      <w:sz w:val="20"/>
      <w:szCs w:val="20"/>
      <w:lang w:eastAsia="ru-RU"/>
    </w:rPr>
  </w:style>
  <w:style w:type="paragraph" w:styleId="Title">
    <w:name w:val="Title"/>
    <w:basedOn w:val="Normal"/>
    <w:link w:val="TitleChar"/>
    <w:qFormat/>
    <w:rsid w:val="0000763D"/>
    <w:pPr>
      <w:jc w:val="center"/>
    </w:pPr>
    <w:rPr>
      <w:rFonts w:ascii="Arial Armenian" w:hAnsi="Arial Armenian"/>
      <w:szCs w:val="20"/>
    </w:rPr>
  </w:style>
  <w:style w:type="character" w:customStyle="1" w:styleId="TitleChar">
    <w:name w:val="Title Char"/>
    <w:basedOn w:val="DefaultParagraphFont"/>
    <w:link w:val="Title"/>
    <w:rsid w:val="0000763D"/>
    <w:rPr>
      <w:rFonts w:ascii="Arial Armenian" w:eastAsia="Times New Roman" w:hAnsi="Arial Armenian" w:cs="Times New Roman"/>
      <w:sz w:val="24"/>
      <w:szCs w:val="20"/>
    </w:rPr>
  </w:style>
  <w:style w:type="character" w:styleId="PageNumber">
    <w:name w:val="page number"/>
    <w:basedOn w:val="DefaultParagraphFont"/>
    <w:rsid w:val="0000763D"/>
  </w:style>
  <w:style w:type="paragraph" w:styleId="FootnoteText">
    <w:name w:val="footnote text"/>
    <w:basedOn w:val="Normal"/>
    <w:link w:val="FootnoteTextChar"/>
    <w:semiHidden/>
    <w:rsid w:val="0000763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0763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0763D"/>
    <w:pPr>
      <w:spacing w:after="160" w:line="240" w:lineRule="exact"/>
    </w:pPr>
    <w:rPr>
      <w:rFonts w:ascii="Arial" w:hAnsi="Arial" w:cs="Arial"/>
      <w:sz w:val="20"/>
      <w:szCs w:val="20"/>
    </w:rPr>
  </w:style>
  <w:style w:type="paragraph" w:customStyle="1" w:styleId="norm">
    <w:name w:val="norm"/>
    <w:basedOn w:val="Normal"/>
    <w:rsid w:val="000076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0763D"/>
    <w:rPr>
      <w:rFonts w:ascii="Arial Armenian" w:hAnsi="Arial Armenian"/>
      <w:sz w:val="22"/>
      <w:lang w:val="en-US" w:eastAsia="ru-RU" w:bidi="ar-SA"/>
    </w:rPr>
  </w:style>
  <w:style w:type="character" w:customStyle="1" w:styleId="CharCharChar">
    <w:name w:val="Char Char Char"/>
    <w:rsid w:val="0000763D"/>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0763D"/>
    <w:pPr>
      <w:spacing w:before="100" w:beforeAutospacing="1" w:after="100" w:afterAutospacing="1"/>
    </w:pPr>
  </w:style>
  <w:style w:type="character" w:styleId="Strong">
    <w:name w:val="Strong"/>
    <w:uiPriority w:val="22"/>
    <w:qFormat/>
    <w:rsid w:val="0000763D"/>
    <w:rPr>
      <w:b/>
      <w:bCs/>
    </w:rPr>
  </w:style>
  <w:style w:type="character" w:styleId="FootnoteReference">
    <w:name w:val="footnote reference"/>
    <w:semiHidden/>
    <w:rsid w:val="0000763D"/>
    <w:rPr>
      <w:vertAlign w:val="superscript"/>
    </w:rPr>
  </w:style>
  <w:style w:type="character" w:customStyle="1" w:styleId="CharChar22">
    <w:name w:val="Char Char22"/>
    <w:rsid w:val="0000763D"/>
    <w:rPr>
      <w:rFonts w:ascii="Arial Armenian" w:hAnsi="Arial Armenian"/>
      <w:sz w:val="28"/>
      <w:lang w:val="en-US"/>
    </w:rPr>
  </w:style>
  <w:style w:type="character" w:customStyle="1" w:styleId="CharChar20">
    <w:name w:val="Char Char20"/>
    <w:rsid w:val="0000763D"/>
    <w:rPr>
      <w:rFonts w:ascii="Times LatArm" w:hAnsi="Times LatArm"/>
      <w:b/>
      <w:sz w:val="28"/>
      <w:lang w:val="en-US"/>
    </w:rPr>
  </w:style>
  <w:style w:type="character" w:customStyle="1" w:styleId="CharChar16">
    <w:name w:val="Char Char16"/>
    <w:rsid w:val="0000763D"/>
    <w:rPr>
      <w:rFonts w:ascii="Times Armenian" w:hAnsi="Times Armenian"/>
      <w:b/>
      <w:lang w:val="hy-AM"/>
    </w:rPr>
  </w:style>
  <w:style w:type="character" w:customStyle="1" w:styleId="CharChar15">
    <w:name w:val="Char Char15"/>
    <w:rsid w:val="0000763D"/>
    <w:rPr>
      <w:rFonts w:ascii="Times Armenian" w:hAnsi="Times Armenian"/>
      <w:i/>
      <w:lang w:val="nl-NL"/>
    </w:rPr>
  </w:style>
  <w:style w:type="character" w:customStyle="1" w:styleId="CharChar13">
    <w:name w:val="Char Char13"/>
    <w:rsid w:val="0000763D"/>
    <w:rPr>
      <w:rFonts w:ascii="Arial Armenian" w:hAnsi="Arial Armenian"/>
      <w:lang w:val="en-US"/>
    </w:rPr>
  </w:style>
  <w:style w:type="character" w:styleId="CommentReference">
    <w:name w:val="annotation reference"/>
    <w:semiHidden/>
    <w:rsid w:val="0000763D"/>
    <w:rPr>
      <w:sz w:val="16"/>
      <w:szCs w:val="16"/>
    </w:rPr>
  </w:style>
  <w:style w:type="paragraph" w:styleId="CommentText">
    <w:name w:val="annotation text"/>
    <w:basedOn w:val="Normal"/>
    <w:link w:val="CommentTextChar"/>
    <w:semiHidden/>
    <w:rsid w:val="0000763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076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0763D"/>
    <w:rPr>
      <w:b/>
      <w:bCs/>
    </w:rPr>
  </w:style>
  <w:style w:type="character" w:customStyle="1" w:styleId="CommentSubjectChar">
    <w:name w:val="Comment Subject Char"/>
    <w:basedOn w:val="CommentTextChar"/>
    <w:link w:val="CommentSubject"/>
    <w:semiHidden/>
    <w:rsid w:val="0000763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0763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0763D"/>
    <w:rPr>
      <w:rFonts w:ascii="Times Armenian" w:eastAsia="Times New Roman" w:hAnsi="Times Armenian" w:cs="Times New Roman"/>
      <w:sz w:val="20"/>
      <w:szCs w:val="20"/>
      <w:lang w:eastAsia="ru-RU"/>
    </w:rPr>
  </w:style>
  <w:style w:type="character" w:styleId="EndnoteReference">
    <w:name w:val="endnote reference"/>
    <w:semiHidden/>
    <w:rsid w:val="0000763D"/>
    <w:rPr>
      <w:vertAlign w:val="superscript"/>
    </w:rPr>
  </w:style>
  <w:style w:type="paragraph" w:styleId="DocumentMap">
    <w:name w:val="Document Map"/>
    <w:basedOn w:val="Normal"/>
    <w:link w:val="DocumentMapChar"/>
    <w:semiHidden/>
    <w:rsid w:val="0000763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0763D"/>
    <w:rPr>
      <w:rFonts w:ascii="Tahoma" w:eastAsia="Times New Roman" w:hAnsi="Tahoma" w:cs="Tahoma"/>
      <w:sz w:val="20"/>
      <w:szCs w:val="20"/>
      <w:shd w:val="clear" w:color="auto" w:fill="000080"/>
      <w:lang w:eastAsia="ru-RU"/>
    </w:rPr>
  </w:style>
  <w:style w:type="paragraph" w:styleId="Revision">
    <w:name w:val="Revision"/>
    <w:hidden/>
    <w:semiHidden/>
    <w:rsid w:val="000076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0076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0763D"/>
    <w:pPr>
      <w:spacing w:after="160" w:line="240" w:lineRule="exact"/>
    </w:pPr>
    <w:rPr>
      <w:rFonts w:ascii="Verdana" w:hAnsi="Verdana"/>
      <w:sz w:val="20"/>
      <w:szCs w:val="20"/>
    </w:rPr>
  </w:style>
  <w:style w:type="paragraph" w:customStyle="1" w:styleId="Style2">
    <w:name w:val="Style2"/>
    <w:basedOn w:val="Normal"/>
    <w:rsid w:val="0000763D"/>
    <w:pPr>
      <w:jc w:val="center"/>
    </w:pPr>
    <w:rPr>
      <w:rFonts w:ascii="Arial Armenian" w:hAnsi="Arial Armenian"/>
      <w:w w:val="90"/>
      <w:sz w:val="22"/>
      <w:szCs w:val="20"/>
      <w:lang w:eastAsia="ru-RU"/>
    </w:rPr>
  </w:style>
  <w:style w:type="character" w:customStyle="1" w:styleId="CharChar23">
    <w:name w:val="Char Char23"/>
    <w:rsid w:val="0000763D"/>
    <w:rPr>
      <w:rFonts w:ascii="Arial Armenian" w:hAnsi="Arial Armenian"/>
      <w:sz w:val="28"/>
      <w:lang w:val="en-US" w:eastAsia="ru-RU" w:bidi="ar-SA"/>
    </w:rPr>
  </w:style>
  <w:style w:type="character" w:customStyle="1" w:styleId="CharChar21">
    <w:name w:val="Char Char21"/>
    <w:rsid w:val="0000763D"/>
    <w:rPr>
      <w:rFonts w:ascii="Arial LatArm" w:hAnsi="Arial LatArm"/>
      <w:b/>
      <w:color w:val="0000FF"/>
      <w:lang w:val="en-US" w:eastAsia="ru-RU" w:bidi="ar-SA"/>
    </w:rPr>
  </w:style>
  <w:style w:type="paragraph" w:styleId="ListParagraph">
    <w:name w:val="List Paragraph"/>
    <w:aliases w:val="Elenco Normale"/>
    <w:basedOn w:val="Normal"/>
    <w:link w:val="ListParagraphChar"/>
    <w:uiPriority w:val="34"/>
    <w:qFormat/>
    <w:rsid w:val="0000763D"/>
    <w:pPr>
      <w:ind w:left="720"/>
    </w:pPr>
    <w:rPr>
      <w:rFonts w:ascii="Times Armenian" w:hAnsi="Times Armenian"/>
      <w:lang w:val="x-none" w:eastAsia="ru-RU"/>
    </w:rPr>
  </w:style>
  <w:style w:type="character" w:customStyle="1" w:styleId="CharChar25">
    <w:name w:val="Char Char25"/>
    <w:rsid w:val="0000763D"/>
    <w:rPr>
      <w:rFonts w:ascii="Arial Armenian" w:hAnsi="Arial Armenian"/>
      <w:sz w:val="28"/>
      <w:lang w:val="en-US" w:eastAsia="ru-RU" w:bidi="ar-SA"/>
    </w:rPr>
  </w:style>
  <w:style w:type="character" w:customStyle="1" w:styleId="CharChar24">
    <w:name w:val="Char Char24"/>
    <w:rsid w:val="0000763D"/>
    <w:rPr>
      <w:rFonts w:ascii="Arial LatArm" w:hAnsi="Arial LatArm"/>
      <w:b/>
      <w:color w:val="0000FF"/>
      <w:lang w:val="en-US" w:eastAsia="ru-RU" w:bidi="ar-SA"/>
    </w:rPr>
  </w:style>
  <w:style w:type="paragraph" w:styleId="BlockText">
    <w:name w:val="Block Text"/>
    <w:basedOn w:val="Normal"/>
    <w:rsid w:val="000076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0763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076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0763D"/>
    <w:pPr>
      <w:widowControl w:val="0"/>
      <w:bidi/>
      <w:adjustRightInd w:val="0"/>
      <w:spacing w:after="160" w:line="240" w:lineRule="exact"/>
    </w:pPr>
    <w:rPr>
      <w:sz w:val="20"/>
      <w:szCs w:val="20"/>
      <w:lang w:val="en-GB" w:eastAsia="ru-RU" w:bidi="he-IL"/>
    </w:rPr>
  </w:style>
  <w:style w:type="paragraph" w:customStyle="1" w:styleId="xl63">
    <w:name w:val="xl63"/>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076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076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076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076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076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076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076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076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076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076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076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076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0763D"/>
    <w:pPr>
      <w:spacing w:before="100" w:beforeAutospacing="1" w:after="100" w:afterAutospacing="1"/>
    </w:pPr>
    <w:rPr>
      <w:rFonts w:eastAsia="Arial Unicode MS"/>
      <w:sz w:val="16"/>
      <w:szCs w:val="16"/>
    </w:rPr>
  </w:style>
  <w:style w:type="paragraph" w:customStyle="1" w:styleId="font13">
    <w:name w:val="font13"/>
    <w:basedOn w:val="Normal"/>
    <w:rsid w:val="000076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076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076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076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0763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0763D"/>
    <w:pPr>
      <w:suppressAutoHyphens/>
      <w:spacing w:line="100" w:lineRule="atLeast"/>
    </w:pPr>
    <w:rPr>
      <w:kern w:val="1"/>
      <w:sz w:val="20"/>
      <w:szCs w:val="20"/>
      <w:lang w:val="en-AU" w:eastAsia="ar-SA"/>
    </w:rPr>
  </w:style>
  <w:style w:type="character" w:styleId="FollowedHyperlink">
    <w:name w:val="FollowedHyperlink"/>
    <w:rsid w:val="0000763D"/>
    <w:rPr>
      <w:color w:val="800080"/>
      <w:u w:val="single"/>
    </w:rPr>
  </w:style>
  <w:style w:type="character" w:customStyle="1" w:styleId="CharCharCharChar1">
    <w:name w:val="Char Char Char Char1"/>
    <w:aliases w:val=" Char Char Char Char Char Char"/>
    <w:rsid w:val="0000763D"/>
    <w:rPr>
      <w:rFonts w:ascii="Arial LatArm" w:hAnsi="Arial LatArm"/>
      <w:sz w:val="24"/>
      <w:lang w:val="en-US" w:eastAsia="ru-RU" w:bidi="ar-SA"/>
    </w:rPr>
  </w:style>
  <w:style w:type="character" w:customStyle="1" w:styleId="CharChar">
    <w:name w:val="Char Char"/>
    <w:locked/>
    <w:rsid w:val="0000763D"/>
    <w:rPr>
      <w:lang w:val="en-US" w:eastAsia="en-US" w:bidi="ar-SA"/>
    </w:rPr>
  </w:style>
  <w:style w:type="paragraph" w:customStyle="1" w:styleId="Char3CharCharChar">
    <w:name w:val="Char3 Char Char Char"/>
    <w:basedOn w:val="Normal"/>
    <w:next w:val="Normal"/>
    <w:semiHidden/>
    <w:rsid w:val="0000763D"/>
    <w:pPr>
      <w:spacing w:after="160" w:line="240" w:lineRule="exact"/>
      <w:jc w:val="both"/>
    </w:pPr>
    <w:rPr>
      <w:rFonts w:ascii="Arial" w:hAnsi="Arial" w:cs="Arial"/>
      <w:b/>
      <w:sz w:val="20"/>
      <w:szCs w:val="20"/>
      <w:lang w:val="en-GB"/>
    </w:rPr>
  </w:style>
  <w:style w:type="character" w:customStyle="1" w:styleId="ListParagraphChar">
    <w:name w:val="List Paragraph Char"/>
    <w:aliases w:val="Elenco Normale Char"/>
    <w:link w:val="ListParagraph"/>
    <w:uiPriority w:val="34"/>
    <w:locked/>
    <w:rsid w:val="0000763D"/>
    <w:rPr>
      <w:rFonts w:ascii="Times Armenian" w:eastAsia="Times New Roman" w:hAnsi="Times Armenian" w:cs="Times New Roman"/>
      <w:sz w:val="24"/>
      <w:szCs w:val="24"/>
      <w:lang w:val="x-none" w:eastAsia="ru-RU"/>
    </w:rPr>
  </w:style>
  <w:style w:type="character" w:styleId="Emphasis">
    <w:name w:val="Emphasis"/>
    <w:qFormat/>
    <w:rsid w:val="0000763D"/>
    <w:rPr>
      <w:i/>
      <w:iCs/>
    </w:rPr>
  </w:style>
  <w:style w:type="character" w:customStyle="1" w:styleId="1">
    <w:name w:val="Неразрешенное упоминание1"/>
    <w:uiPriority w:val="99"/>
    <w:semiHidden/>
    <w:unhideWhenUsed/>
    <w:rsid w:val="0000763D"/>
    <w:rPr>
      <w:color w:val="605E5C"/>
      <w:shd w:val="clear" w:color="auto" w:fill="E1DFDD"/>
    </w:rPr>
  </w:style>
  <w:style w:type="character" w:customStyle="1" w:styleId="CharChar4">
    <w:name w:val="Char Char4"/>
    <w:locked/>
    <w:rsid w:val="0000763D"/>
    <w:rPr>
      <w:sz w:val="24"/>
      <w:szCs w:val="24"/>
      <w:lang w:val="en-US" w:eastAsia="en-US" w:bidi="ar-SA"/>
    </w:rPr>
  </w:style>
  <w:style w:type="paragraph" w:customStyle="1" w:styleId="msonormalcxspmiddle">
    <w:name w:val="msonormalcxspmiddle"/>
    <w:basedOn w:val="Normal"/>
    <w:rsid w:val="0000763D"/>
    <w:pPr>
      <w:spacing w:before="100" w:beforeAutospacing="1" w:after="100" w:afterAutospacing="1"/>
    </w:pPr>
  </w:style>
  <w:style w:type="character" w:customStyle="1" w:styleId="CharChar5">
    <w:name w:val="Char Char5"/>
    <w:locked/>
    <w:rsid w:val="0000763D"/>
    <w:rPr>
      <w:sz w:val="24"/>
      <w:szCs w:val="24"/>
      <w:lang w:val="en-US" w:eastAsia="en-US" w:bidi="ar-SA"/>
    </w:rPr>
  </w:style>
  <w:style w:type="character" w:styleId="UnresolvedMention">
    <w:name w:val="Unresolved Mention"/>
    <w:basedOn w:val="DefaultParagraphFont"/>
    <w:uiPriority w:val="99"/>
    <w:semiHidden/>
    <w:unhideWhenUsed/>
    <w:rsid w:val="00C94FE7"/>
    <w:rPr>
      <w:color w:val="605E5C"/>
      <w:shd w:val="clear" w:color="auto" w:fill="E1DFDD"/>
    </w:rPr>
  </w:style>
  <w:style w:type="character" w:customStyle="1" w:styleId="UnresolvedMention1">
    <w:name w:val="Unresolved Mention1"/>
    <w:uiPriority w:val="99"/>
    <w:semiHidden/>
    <w:unhideWhenUsed/>
    <w:rsid w:val="00C2216B"/>
    <w:rPr>
      <w:color w:val="605E5C"/>
      <w:shd w:val="clear" w:color="auto" w:fill="E1DFDD"/>
    </w:rPr>
  </w:style>
  <w:style w:type="table" w:customStyle="1" w:styleId="TableGrid1">
    <w:name w:val="Table Grid1"/>
    <w:basedOn w:val="TableNormal"/>
    <w:next w:val="TableGrid"/>
    <w:uiPriority w:val="59"/>
    <w:rsid w:val="00C22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mailto:gnumner.asu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23834</Words>
  <Characters>135860</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10</cp:revision>
  <dcterms:created xsi:type="dcterms:W3CDTF">2025-11-26T08:04:00Z</dcterms:created>
  <dcterms:modified xsi:type="dcterms:W3CDTF">2025-12-11T05:28:00Z</dcterms:modified>
</cp:coreProperties>
</file>